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E6F" w:rsidRPr="007B346C" w:rsidRDefault="00D14487" w:rsidP="00D14487">
      <w:pPr>
        <w:pStyle w:val="NoSpacing"/>
        <w:ind w:left="2160" w:firstLine="720"/>
        <w:rPr>
          <w:b/>
          <w:color w:val="000000" w:themeColor="text1"/>
        </w:rPr>
      </w:pPr>
      <w:r w:rsidRPr="007B346C">
        <w:rPr>
          <w:b/>
          <w:color w:val="000000" w:themeColor="text1"/>
        </w:rPr>
        <w:t>Cloud computing</w:t>
      </w:r>
    </w:p>
    <w:p w:rsidR="00A633FA" w:rsidRPr="00494A2D" w:rsidRDefault="00A633FA" w:rsidP="00D14487">
      <w:pPr>
        <w:pStyle w:val="NoSpacing"/>
        <w:ind w:left="2160" w:firstLine="720"/>
        <w:rPr>
          <w:color w:val="000000" w:themeColor="text1"/>
        </w:rPr>
      </w:pPr>
    </w:p>
    <w:p w:rsidR="00A633FA" w:rsidRPr="00494A2D" w:rsidRDefault="00A633FA" w:rsidP="00A633FA">
      <w:pPr>
        <w:pStyle w:val="NoSpacing"/>
        <w:rPr>
          <w:color w:val="000000" w:themeColor="text1"/>
        </w:rPr>
      </w:pPr>
      <w:r w:rsidRPr="00494A2D">
        <w:rPr>
          <w:bCs/>
          <w:color w:val="000000" w:themeColor="text1"/>
        </w:rPr>
        <w:t>Cloud computing</w:t>
      </w:r>
      <w:r w:rsidRPr="00494A2D">
        <w:rPr>
          <w:color w:val="000000" w:themeColor="text1"/>
        </w:rPr>
        <w:t xml:space="preserve"> is a way of computing, via the </w:t>
      </w:r>
      <w:hyperlink r:id="rId5" w:tooltip="Internet" w:history="1">
        <w:r w:rsidRPr="00494A2D">
          <w:rPr>
            <w:rStyle w:val="Hyperlink"/>
            <w:color w:val="000000" w:themeColor="text1"/>
            <w:u w:val="none"/>
          </w:rPr>
          <w:t>Internet</w:t>
        </w:r>
      </w:hyperlink>
      <w:r w:rsidRPr="00494A2D">
        <w:rPr>
          <w:color w:val="000000" w:themeColor="text1"/>
        </w:rPr>
        <w:t xml:space="preserve">, that broadly shares computer resources instead of using </w:t>
      </w:r>
      <w:hyperlink r:id="rId6" w:tooltip="Computer software" w:history="1">
        <w:r w:rsidRPr="00494A2D">
          <w:rPr>
            <w:rStyle w:val="Hyperlink"/>
            <w:color w:val="000000" w:themeColor="text1"/>
            <w:u w:val="none"/>
          </w:rPr>
          <w:t>software</w:t>
        </w:r>
      </w:hyperlink>
      <w:r w:rsidRPr="00494A2D">
        <w:rPr>
          <w:color w:val="000000" w:themeColor="text1"/>
        </w:rPr>
        <w:t xml:space="preserve"> or </w:t>
      </w:r>
      <w:hyperlink r:id="rId7" w:tooltip="Computer data storage" w:history="1">
        <w:r w:rsidRPr="00494A2D">
          <w:rPr>
            <w:rStyle w:val="Hyperlink"/>
            <w:color w:val="000000" w:themeColor="text1"/>
            <w:u w:val="none"/>
          </w:rPr>
          <w:t>storage</w:t>
        </w:r>
      </w:hyperlink>
      <w:r w:rsidRPr="00494A2D">
        <w:rPr>
          <w:color w:val="000000" w:themeColor="text1"/>
        </w:rPr>
        <w:t xml:space="preserve"> on a local </w:t>
      </w:r>
      <w:hyperlink r:id="rId8" w:tooltip="Personal computer" w:history="1">
        <w:r w:rsidRPr="00494A2D">
          <w:rPr>
            <w:rStyle w:val="Hyperlink"/>
            <w:color w:val="000000" w:themeColor="text1"/>
            <w:u w:val="none"/>
          </w:rPr>
          <w:t>PC</w:t>
        </w:r>
      </w:hyperlink>
      <w:r w:rsidRPr="00494A2D">
        <w:rPr>
          <w:color w:val="000000" w:themeColor="text1"/>
        </w:rPr>
        <w:t>.</w:t>
      </w:r>
    </w:p>
    <w:p w:rsidR="00A633FA" w:rsidRPr="00494A2D" w:rsidRDefault="00A633FA" w:rsidP="00A633FA">
      <w:pPr>
        <w:pStyle w:val="NoSpacing"/>
        <w:rPr>
          <w:color w:val="000000" w:themeColor="text1"/>
        </w:rPr>
      </w:pPr>
    </w:p>
    <w:p w:rsidR="00B27E78" w:rsidRDefault="00B27E78" w:rsidP="00B27E78">
      <w:pPr>
        <w:pStyle w:val="NoSpacing"/>
        <w:rPr>
          <w:color w:val="000000" w:themeColor="text1"/>
        </w:rPr>
      </w:pPr>
      <w:r w:rsidRPr="00494A2D">
        <w:rPr>
          <w:color w:val="000000" w:themeColor="text1"/>
        </w:rPr>
        <w:t>Cloud is a very important next step in the evolution of the datacenter and virtualization is one of the key enablers of cloud computing.</w:t>
      </w:r>
    </w:p>
    <w:p w:rsidR="00294E92" w:rsidRDefault="00294E92" w:rsidP="00B27E78">
      <w:pPr>
        <w:pStyle w:val="NoSpacing"/>
        <w:rPr>
          <w:color w:val="000000" w:themeColor="text1"/>
        </w:rPr>
      </w:pPr>
    </w:p>
    <w:p w:rsidR="00294E92" w:rsidRDefault="00294E92" w:rsidP="00B27E78">
      <w:pPr>
        <w:pStyle w:val="NoSpacing"/>
        <w:rPr>
          <w:color w:val="000000" w:themeColor="text1"/>
        </w:rPr>
      </w:pPr>
      <w:r>
        <w:rPr>
          <w:color w:val="000000" w:themeColor="text1"/>
        </w:rPr>
        <w:t xml:space="preserve">Cloud computing consists of different </w:t>
      </w:r>
      <w:r w:rsidRPr="007B346C">
        <w:rPr>
          <w:b/>
          <w:color w:val="000000" w:themeColor="text1"/>
        </w:rPr>
        <w:t>layers</w:t>
      </w:r>
      <w:r>
        <w:rPr>
          <w:color w:val="000000" w:themeColor="text1"/>
        </w:rPr>
        <w:t>:</w:t>
      </w:r>
    </w:p>
    <w:p w:rsidR="00294E92" w:rsidRDefault="00294E92" w:rsidP="00294E92">
      <w:pPr>
        <w:pStyle w:val="NoSpacing"/>
        <w:numPr>
          <w:ilvl w:val="0"/>
          <w:numId w:val="3"/>
        </w:numPr>
        <w:rPr>
          <w:color w:val="000000" w:themeColor="text1"/>
        </w:rPr>
      </w:pPr>
      <w:r>
        <w:rPr>
          <w:color w:val="000000" w:themeColor="text1"/>
        </w:rPr>
        <w:t>Client</w:t>
      </w:r>
    </w:p>
    <w:p w:rsidR="00294E92" w:rsidRDefault="00294E92" w:rsidP="00294E92">
      <w:pPr>
        <w:pStyle w:val="NoSpacing"/>
        <w:numPr>
          <w:ilvl w:val="0"/>
          <w:numId w:val="3"/>
        </w:numPr>
        <w:rPr>
          <w:color w:val="000000" w:themeColor="text1"/>
        </w:rPr>
      </w:pPr>
      <w:r>
        <w:rPr>
          <w:color w:val="000000" w:themeColor="text1"/>
        </w:rPr>
        <w:t>Application</w:t>
      </w:r>
    </w:p>
    <w:p w:rsidR="00294E92" w:rsidRDefault="00294E92" w:rsidP="00294E92">
      <w:pPr>
        <w:pStyle w:val="NoSpacing"/>
        <w:numPr>
          <w:ilvl w:val="0"/>
          <w:numId w:val="3"/>
        </w:numPr>
        <w:rPr>
          <w:color w:val="000000" w:themeColor="text1"/>
        </w:rPr>
      </w:pPr>
      <w:r>
        <w:rPr>
          <w:color w:val="000000" w:themeColor="text1"/>
        </w:rPr>
        <w:t>Platform</w:t>
      </w:r>
    </w:p>
    <w:p w:rsidR="00294E92" w:rsidRDefault="00294E92" w:rsidP="00294E92">
      <w:pPr>
        <w:pStyle w:val="NoSpacing"/>
        <w:numPr>
          <w:ilvl w:val="0"/>
          <w:numId w:val="3"/>
        </w:numPr>
        <w:rPr>
          <w:color w:val="000000" w:themeColor="text1"/>
        </w:rPr>
      </w:pPr>
      <w:r>
        <w:rPr>
          <w:color w:val="000000" w:themeColor="text1"/>
        </w:rPr>
        <w:t>Infrastructure</w:t>
      </w:r>
    </w:p>
    <w:p w:rsidR="00294E92" w:rsidRDefault="00294E92" w:rsidP="00294E92">
      <w:pPr>
        <w:pStyle w:val="NoSpacing"/>
        <w:numPr>
          <w:ilvl w:val="0"/>
          <w:numId w:val="3"/>
        </w:numPr>
        <w:rPr>
          <w:color w:val="000000" w:themeColor="text1"/>
        </w:rPr>
      </w:pPr>
      <w:r>
        <w:rPr>
          <w:color w:val="000000" w:themeColor="text1"/>
        </w:rPr>
        <w:t>Server</w:t>
      </w:r>
    </w:p>
    <w:p w:rsidR="00294E92" w:rsidRPr="00494A2D" w:rsidRDefault="00294E92" w:rsidP="00294E92">
      <w:pPr>
        <w:pStyle w:val="NoSpacing"/>
        <w:rPr>
          <w:color w:val="000000" w:themeColor="text1"/>
        </w:rPr>
      </w:pPr>
      <w:r>
        <w:rPr>
          <w:noProof/>
          <w:color w:val="0000FF"/>
        </w:rPr>
        <w:drawing>
          <wp:inline distT="0" distB="0" distL="0" distR="0">
            <wp:extent cx="2381250" cy="3362325"/>
            <wp:effectExtent l="0" t="0" r="0" b="0"/>
            <wp:docPr id="1" name="Picture 1" descr="Cloud Computing Stack.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Stack.svg">
                      <a:hlinkClick r:id="rId9"/>
                    </pic:cNvPr>
                    <pic:cNvPicPr>
                      <a:picLocks noChangeAspect="1" noChangeArrowheads="1"/>
                    </pic:cNvPicPr>
                  </pic:nvPicPr>
                  <pic:blipFill>
                    <a:blip r:embed="rId10"/>
                    <a:srcRect/>
                    <a:stretch>
                      <a:fillRect/>
                    </a:stretch>
                  </pic:blipFill>
                  <pic:spPr bwMode="auto">
                    <a:xfrm>
                      <a:off x="0" y="0"/>
                      <a:ext cx="2381250" cy="3362325"/>
                    </a:xfrm>
                    <a:prstGeom prst="rect">
                      <a:avLst/>
                    </a:prstGeom>
                    <a:noFill/>
                    <a:ln w="9525">
                      <a:noFill/>
                      <a:miter lim="800000"/>
                      <a:headEnd/>
                      <a:tailEnd/>
                    </a:ln>
                  </pic:spPr>
                </pic:pic>
              </a:graphicData>
            </a:graphic>
          </wp:inline>
        </w:drawing>
      </w:r>
    </w:p>
    <w:p w:rsidR="00B27E78" w:rsidRPr="00494A2D" w:rsidRDefault="00B27E78" w:rsidP="00B27E78">
      <w:pPr>
        <w:pStyle w:val="NoSpacing"/>
        <w:rPr>
          <w:color w:val="000000" w:themeColor="text1"/>
        </w:rPr>
      </w:pPr>
    </w:p>
    <w:p w:rsidR="00B27E78" w:rsidRPr="00494A2D" w:rsidRDefault="00B27E78" w:rsidP="00B27E78">
      <w:pPr>
        <w:pStyle w:val="NoSpacing"/>
        <w:rPr>
          <w:color w:val="000000" w:themeColor="text1"/>
        </w:rPr>
      </w:pPr>
      <w:r w:rsidRPr="00494A2D">
        <w:rPr>
          <w:color w:val="000000" w:themeColor="text1"/>
        </w:rPr>
        <w:t>Most people associate virtualization with servers, but application virtualization is really heating up.</w:t>
      </w:r>
    </w:p>
    <w:p w:rsidR="00EA34A2" w:rsidRPr="00494A2D" w:rsidRDefault="00EA34A2" w:rsidP="00B27E78">
      <w:pPr>
        <w:pStyle w:val="NoSpacing"/>
        <w:rPr>
          <w:color w:val="000000" w:themeColor="text1"/>
        </w:rPr>
      </w:pPr>
      <w:r w:rsidRPr="00494A2D">
        <w:rPr>
          <w:color w:val="000000" w:themeColor="text1"/>
        </w:rPr>
        <w:t>Application virtualization offers capabilities like dynamic provisioning, which allows end user to connect to their applications from multiple users.</w:t>
      </w:r>
    </w:p>
    <w:p w:rsidR="00DC3A07" w:rsidRPr="00494A2D" w:rsidRDefault="00DC3A07" w:rsidP="00B27E78">
      <w:pPr>
        <w:pStyle w:val="NoSpacing"/>
        <w:rPr>
          <w:color w:val="000000" w:themeColor="text1"/>
        </w:rPr>
      </w:pPr>
    </w:p>
    <w:p w:rsidR="0040578F" w:rsidRPr="00494A2D" w:rsidRDefault="00DC3A07" w:rsidP="00B27E78">
      <w:pPr>
        <w:pStyle w:val="NoSpacing"/>
        <w:rPr>
          <w:color w:val="000000" w:themeColor="text1"/>
        </w:rPr>
      </w:pPr>
      <w:r w:rsidRPr="00494A2D">
        <w:rPr>
          <w:color w:val="000000" w:themeColor="text1"/>
        </w:rPr>
        <w:t>Cloud has five essential characteristics:</w:t>
      </w:r>
    </w:p>
    <w:p w:rsidR="0040578F" w:rsidRPr="00494A2D" w:rsidRDefault="00DC3A07" w:rsidP="0040578F">
      <w:pPr>
        <w:pStyle w:val="NoSpacing"/>
        <w:numPr>
          <w:ilvl w:val="0"/>
          <w:numId w:val="1"/>
        </w:numPr>
        <w:rPr>
          <w:color w:val="000000" w:themeColor="text1"/>
        </w:rPr>
      </w:pPr>
      <w:r w:rsidRPr="00494A2D">
        <w:rPr>
          <w:color w:val="000000" w:themeColor="text1"/>
        </w:rPr>
        <w:t>on-demand self-service</w:t>
      </w:r>
    </w:p>
    <w:p w:rsidR="0040578F" w:rsidRPr="00494A2D" w:rsidRDefault="00DC3A07" w:rsidP="0040578F">
      <w:pPr>
        <w:pStyle w:val="NoSpacing"/>
        <w:numPr>
          <w:ilvl w:val="0"/>
          <w:numId w:val="1"/>
        </w:numPr>
        <w:rPr>
          <w:color w:val="000000" w:themeColor="text1"/>
        </w:rPr>
      </w:pPr>
      <w:r w:rsidRPr="00494A2D">
        <w:rPr>
          <w:color w:val="000000" w:themeColor="text1"/>
        </w:rPr>
        <w:t>broad network access</w:t>
      </w:r>
    </w:p>
    <w:p w:rsidR="0040578F" w:rsidRPr="00494A2D" w:rsidRDefault="00DC3A07" w:rsidP="0040578F">
      <w:pPr>
        <w:pStyle w:val="NoSpacing"/>
        <w:numPr>
          <w:ilvl w:val="0"/>
          <w:numId w:val="1"/>
        </w:numPr>
        <w:rPr>
          <w:color w:val="000000" w:themeColor="text1"/>
        </w:rPr>
      </w:pPr>
      <w:r w:rsidRPr="00494A2D">
        <w:rPr>
          <w:color w:val="000000" w:themeColor="text1"/>
        </w:rPr>
        <w:t xml:space="preserve"> resource pooling</w:t>
      </w:r>
    </w:p>
    <w:p w:rsidR="0040578F" w:rsidRPr="00494A2D" w:rsidRDefault="00DC3A07" w:rsidP="0040578F">
      <w:pPr>
        <w:pStyle w:val="NoSpacing"/>
        <w:numPr>
          <w:ilvl w:val="0"/>
          <w:numId w:val="1"/>
        </w:numPr>
        <w:rPr>
          <w:color w:val="000000" w:themeColor="text1"/>
        </w:rPr>
      </w:pPr>
      <w:r w:rsidRPr="00494A2D">
        <w:rPr>
          <w:color w:val="000000" w:themeColor="text1"/>
        </w:rPr>
        <w:t xml:space="preserve"> rapid elasticity</w:t>
      </w:r>
    </w:p>
    <w:p w:rsidR="00DC3A07" w:rsidRPr="00494A2D" w:rsidRDefault="00DC3A07" w:rsidP="0040578F">
      <w:pPr>
        <w:pStyle w:val="NoSpacing"/>
        <w:numPr>
          <w:ilvl w:val="0"/>
          <w:numId w:val="1"/>
        </w:numPr>
        <w:rPr>
          <w:color w:val="000000" w:themeColor="text1"/>
        </w:rPr>
      </w:pPr>
      <w:r w:rsidRPr="00494A2D">
        <w:rPr>
          <w:color w:val="000000" w:themeColor="text1"/>
        </w:rPr>
        <w:t>measured service.</w:t>
      </w:r>
    </w:p>
    <w:p w:rsidR="00232399" w:rsidRPr="00494A2D" w:rsidRDefault="00232399" w:rsidP="00232399">
      <w:pPr>
        <w:pStyle w:val="NoSpacing"/>
        <w:ind w:left="750"/>
        <w:rPr>
          <w:color w:val="000000" w:themeColor="text1"/>
        </w:rPr>
      </w:pPr>
    </w:p>
    <w:p w:rsidR="0040578F" w:rsidRPr="00494A2D" w:rsidRDefault="00232399" w:rsidP="00B27E78">
      <w:pPr>
        <w:pStyle w:val="NoSpacing"/>
        <w:rPr>
          <w:color w:val="000000" w:themeColor="text1"/>
        </w:rPr>
      </w:pPr>
      <w:r w:rsidRPr="00494A2D">
        <w:rPr>
          <w:color w:val="000000" w:themeColor="text1"/>
        </w:rPr>
        <w:lastRenderedPageBreak/>
        <w:t xml:space="preserve">In general, cloud computing customers do not own the physical infrastructure, instead avoiding </w:t>
      </w:r>
      <w:hyperlink r:id="rId11" w:tooltip="Capital expenditure" w:history="1">
        <w:r w:rsidRPr="00494A2D">
          <w:rPr>
            <w:rStyle w:val="Hyperlink"/>
            <w:color w:val="000000" w:themeColor="text1"/>
            <w:u w:val="none"/>
          </w:rPr>
          <w:t>capital expenditure</w:t>
        </w:r>
      </w:hyperlink>
      <w:r w:rsidRPr="00494A2D">
        <w:rPr>
          <w:color w:val="000000" w:themeColor="text1"/>
        </w:rPr>
        <w:t xml:space="preserve"> by renting usage from a third-party provider. They consume resources </w:t>
      </w:r>
      <w:hyperlink r:id="rId12" w:tooltip="Everything as a service" w:history="1">
        <w:r w:rsidRPr="00494A2D">
          <w:rPr>
            <w:rStyle w:val="Hyperlink"/>
            <w:color w:val="000000" w:themeColor="text1"/>
            <w:u w:val="none"/>
          </w:rPr>
          <w:t>as a service</w:t>
        </w:r>
      </w:hyperlink>
      <w:r w:rsidRPr="00494A2D">
        <w:rPr>
          <w:color w:val="000000" w:themeColor="text1"/>
        </w:rPr>
        <w:t xml:space="preserve"> and pay only for resources that they use.</w:t>
      </w:r>
    </w:p>
    <w:p w:rsidR="00F86A3E" w:rsidRPr="00494A2D" w:rsidRDefault="00F86A3E" w:rsidP="00B27E78">
      <w:pPr>
        <w:pStyle w:val="NoSpacing"/>
        <w:rPr>
          <w:color w:val="000000" w:themeColor="text1"/>
        </w:rPr>
      </w:pPr>
    </w:p>
    <w:p w:rsidR="00F86A3E" w:rsidRPr="00494A2D" w:rsidRDefault="00F86A3E" w:rsidP="00B27E78">
      <w:pPr>
        <w:pStyle w:val="NoSpacing"/>
        <w:rPr>
          <w:color w:val="000000" w:themeColor="text1"/>
        </w:rPr>
      </w:pPr>
      <w:r w:rsidRPr="00494A2D">
        <w:rPr>
          <w:bCs/>
          <w:color w:val="000000" w:themeColor="text1"/>
        </w:rPr>
        <w:t>Cloud computing</w:t>
      </w:r>
      <w:r w:rsidRPr="00494A2D">
        <w:rPr>
          <w:color w:val="000000" w:themeColor="text1"/>
        </w:rPr>
        <w:t xml:space="preserve"> users can avoid </w:t>
      </w:r>
      <w:hyperlink r:id="rId13" w:tooltip="Capital expenditure" w:history="1">
        <w:r w:rsidRPr="00494A2D">
          <w:rPr>
            <w:rStyle w:val="Hyperlink"/>
            <w:color w:val="000000" w:themeColor="text1"/>
            <w:u w:val="none"/>
          </w:rPr>
          <w:t>capital expenditure</w:t>
        </w:r>
      </w:hyperlink>
      <w:r w:rsidRPr="00494A2D">
        <w:rPr>
          <w:color w:val="000000" w:themeColor="text1"/>
        </w:rPr>
        <w:t xml:space="preserve"> (</w:t>
      </w:r>
      <w:proofErr w:type="spellStart"/>
      <w:r w:rsidRPr="00494A2D">
        <w:rPr>
          <w:color w:val="000000" w:themeColor="text1"/>
        </w:rPr>
        <w:t>CapEx</w:t>
      </w:r>
      <w:proofErr w:type="spellEnd"/>
      <w:r w:rsidRPr="00494A2D">
        <w:rPr>
          <w:color w:val="000000" w:themeColor="text1"/>
        </w:rPr>
        <w:t>) on hardware, software, and services when they pay a provider only for what they use</w:t>
      </w:r>
    </w:p>
    <w:p w:rsidR="00F54783" w:rsidRPr="00494A2D" w:rsidRDefault="00F54783" w:rsidP="00B27E78">
      <w:pPr>
        <w:pStyle w:val="NoSpacing"/>
        <w:rPr>
          <w:color w:val="000000" w:themeColor="text1"/>
        </w:rPr>
      </w:pPr>
    </w:p>
    <w:p w:rsidR="00F54783" w:rsidRPr="00494A2D" w:rsidRDefault="00F54783" w:rsidP="00B27E78">
      <w:pPr>
        <w:pStyle w:val="NoSpacing"/>
        <w:rPr>
          <w:rStyle w:val="mw-headline"/>
          <w:color w:val="000000" w:themeColor="text1"/>
        </w:rPr>
      </w:pPr>
      <w:r w:rsidRPr="00494A2D">
        <w:rPr>
          <w:rStyle w:val="mw-headline"/>
          <w:color w:val="000000" w:themeColor="text1"/>
        </w:rPr>
        <w:t>Architecture</w:t>
      </w:r>
    </w:p>
    <w:p w:rsidR="00F54783" w:rsidRPr="00494A2D" w:rsidRDefault="00F54783" w:rsidP="00B27E78">
      <w:pPr>
        <w:pStyle w:val="NoSpacing"/>
        <w:rPr>
          <w:rStyle w:val="mw-headline"/>
          <w:color w:val="000000" w:themeColor="text1"/>
        </w:rPr>
      </w:pPr>
    </w:p>
    <w:p w:rsidR="00F54783" w:rsidRPr="00494A2D" w:rsidRDefault="00F54783" w:rsidP="00B27E78">
      <w:pPr>
        <w:pStyle w:val="NoSpacing"/>
        <w:rPr>
          <w:color w:val="000000" w:themeColor="text1"/>
        </w:rPr>
      </w:pPr>
      <w:r w:rsidRPr="00494A2D">
        <w:rPr>
          <w:iCs/>
          <w:color w:val="000000" w:themeColor="text1"/>
        </w:rPr>
        <w:t>Cloud architecture</w:t>
      </w:r>
      <w:r w:rsidRPr="00494A2D">
        <w:rPr>
          <w:color w:val="000000" w:themeColor="text1"/>
        </w:rPr>
        <w:t>,</w:t>
      </w:r>
      <w:hyperlink r:id="rId14" w:anchor="cite_note-20" w:history="1"/>
      <w:r w:rsidRPr="00494A2D">
        <w:rPr>
          <w:color w:val="000000" w:themeColor="text1"/>
        </w:rPr>
        <w:t xml:space="preserve"> the </w:t>
      </w:r>
      <w:hyperlink r:id="rId15" w:tooltip="Systems architecture" w:history="1">
        <w:r w:rsidRPr="00494A2D">
          <w:rPr>
            <w:rStyle w:val="Hyperlink"/>
            <w:color w:val="000000" w:themeColor="text1"/>
            <w:u w:val="none"/>
          </w:rPr>
          <w:t>systems architecture</w:t>
        </w:r>
      </w:hyperlink>
      <w:r w:rsidRPr="00494A2D">
        <w:rPr>
          <w:color w:val="000000" w:themeColor="text1"/>
        </w:rPr>
        <w:t xml:space="preserve"> of the </w:t>
      </w:r>
      <w:hyperlink r:id="rId16" w:tooltip="Software systems" w:history="1">
        <w:r w:rsidRPr="00494A2D">
          <w:rPr>
            <w:rStyle w:val="Hyperlink"/>
            <w:color w:val="000000" w:themeColor="text1"/>
            <w:u w:val="none"/>
          </w:rPr>
          <w:t>software systems</w:t>
        </w:r>
      </w:hyperlink>
      <w:r w:rsidRPr="00494A2D">
        <w:rPr>
          <w:color w:val="000000" w:themeColor="text1"/>
        </w:rPr>
        <w:t xml:space="preserve"> involved in the delivery of </w:t>
      </w:r>
      <w:r w:rsidRPr="00494A2D">
        <w:rPr>
          <w:iCs/>
          <w:color w:val="000000" w:themeColor="text1"/>
        </w:rPr>
        <w:t>cloud computing</w:t>
      </w:r>
      <w:r w:rsidRPr="00494A2D">
        <w:rPr>
          <w:color w:val="000000" w:themeColor="text1"/>
        </w:rPr>
        <w:t xml:space="preserve">, typically involves multiple </w:t>
      </w:r>
      <w:r w:rsidRPr="00494A2D">
        <w:rPr>
          <w:iCs/>
          <w:color w:val="000000" w:themeColor="text1"/>
        </w:rPr>
        <w:t>cloud components</w:t>
      </w:r>
      <w:r w:rsidRPr="00494A2D">
        <w:rPr>
          <w:color w:val="000000" w:themeColor="text1"/>
        </w:rPr>
        <w:t xml:space="preserve"> communicating with each other over </w:t>
      </w:r>
      <w:hyperlink r:id="rId17" w:tooltip="Application programming interface" w:history="1">
        <w:r w:rsidRPr="00494A2D">
          <w:rPr>
            <w:rStyle w:val="Hyperlink"/>
            <w:color w:val="000000" w:themeColor="text1"/>
            <w:u w:val="none"/>
          </w:rPr>
          <w:t>application programming interfaces</w:t>
        </w:r>
      </w:hyperlink>
      <w:r w:rsidRPr="00494A2D">
        <w:rPr>
          <w:color w:val="000000" w:themeColor="text1"/>
        </w:rPr>
        <w:t xml:space="preserve">, usually </w:t>
      </w:r>
      <w:hyperlink r:id="rId18" w:tooltip="Web service" w:history="1">
        <w:r w:rsidRPr="00494A2D">
          <w:rPr>
            <w:rStyle w:val="Hyperlink"/>
            <w:color w:val="000000" w:themeColor="text1"/>
            <w:u w:val="none"/>
          </w:rPr>
          <w:t>web services</w:t>
        </w:r>
      </w:hyperlink>
      <w:r w:rsidRPr="00494A2D">
        <w:rPr>
          <w:color w:val="000000" w:themeColor="text1"/>
        </w:rPr>
        <w:t xml:space="preserve">. This closely resembles the </w:t>
      </w:r>
      <w:hyperlink r:id="rId19" w:tooltip="Unix philosophy" w:history="1">
        <w:proofErr w:type="gramStart"/>
        <w:r w:rsidRPr="00494A2D">
          <w:rPr>
            <w:rStyle w:val="Hyperlink"/>
            <w:color w:val="000000" w:themeColor="text1"/>
            <w:u w:val="none"/>
          </w:rPr>
          <w:t>Unix</w:t>
        </w:r>
        <w:proofErr w:type="gramEnd"/>
        <w:r w:rsidRPr="00494A2D">
          <w:rPr>
            <w:rStyle w:val="Hyperlink"/>
            <w:color w:val="000000" w:themeColor="text1"/>
            <w:u w:val="none"/>
          </w:rPr>
          <w:t xml:space="preserve"> philosophy</w:t>
        </w:r>
      </w:hyperlink>
      <w:r w:rsidRPr="00494A2D">
        <w:rPr>
          <w:color w:val="000000" w:themeColor="text1"/>
        </w:rPr>
        <w:t xml:space="preserve"> of having multiple programs each doing one thing well and working together over universal interfaces. Complexity is controlled and the resulting systems are more manageable than their </w:t>
      </w:r>
      <w:hyperlink r:id="rId20" w:tooltip="Monolithic system" w:history="1">
        <w:r w:rsidRPr="00494A2D">
          <w:rPr>
            <w:rStyle w:val="Hyperlink"/>
            <w:color w:val="000000" w:themeColor="text1"/>
            <w:u w:val="none"/>
          </w:rPr>
          <w:t>monolithic</w:t>
        </w:r>
      </w:hyperlink>
      <w:r w:rsidRPr="00494A2D">
        <w:rPr>
          <w:color w:val="000000" w:themeColor="text1"/>
        </w:rPr>
        <w:t xml:space="preserve"> counterparts.</w:t>
      </w:r>
    </w:p>
    <w:p w:rsidR="00D5713D" w:rsidRPr="00494A2D" w:rsidRDefault="00D5713D" w:rsidP="00B27E78">
      <w:pPr>
        <w:pStyle w:val="NoSpacing"/>
        <w:pBdr>
          <w:bottom w:val="double" w:sz="6" w:space="1" w:color="auto"/>
        </w:pBdr>
        <w:rPr>
          <w:color w:val="000000" w:themeColor="text1"/>
        </w:rPr>
      </w:pPr>
    </w:p>
    <w:p w:rsidR="00921B8F" w:rsidRDefault="00921B8F" w:rsidP="00B27E78">
      <w:pPr>
        <w:pStyle w:val="NoSpacing"/>
        <w:rPr>
          <w:color w:val="000000" w:themeColor="text1"/>
        </w:rPr>
      </w:pPr>
    </w:p>
    <w:p w:rsidR="00897ECA" w:rsidRDefault="00897ECA" w:rsidP="00B27E78">
      <w:pPr>
        <w:pStyle w:val="NoSpacing"/>
        <w:rPr>
          <w:color w:val="000000" w:themeColor="text1"/>
        </w:rPr>
      </w:pPr>
      <w:r w:rsidRPr="00897ECA">
        <w:rPr>
          <w:rFonts w:ascii="Arial" w:hAnsi="Arial" w:cs="Arial"/>
          <w:b/>
          <w:sz w:val="20"/>
          <w:szCs w:val="20"/>
        </w:rPr>
        <w:t xml:space="preserve">Platform-as-a-Service </w:t>
      </w:r>
      <w:r>
        <w:rPr>
          <w:rFonts w:ascii="Arial" w:hAnsi="Arial" w:cs="Arial"/>
          <w:sz w:val="20"/>
          <w:szCs w:val="20"/>
        </w:rPr>
        <w:t xml:space="preserve">To some, cloud computing platforms have been affectionately called Platform-as-a-Service, or </w:t>
      </w:r>
      <w:proofErr w:type="spellStart"/>
      <w:r>
        <w:rPr>
          <w:rFonts w:ascii="Arial" w:hAnsi="Arial" w:cs="Arial"/>
          <w:sz w:val="20"/>
          <w:szCs w:val="20"/>
        </w:rPr>
        <w:t>PaaS</w:t>
      </w:r>
      <w:proofErr w:type="spellEnd"/>
      <w:r>
        <w:rPr>
          <w:rFonts w:ascii="Arial" w:hAnsi="Arial" w:cs="Arial"/>
          <w:sz w:val="20"/>
          <w:szCs w:val="20"/>
        </w:rPr>
        <w:t xml:space="preserve"> (not to be confused with that Easter </w:t>
      </w:r>
      <w:proofErr w:type="gramStart"/>
      <w:r>
        <w:rPr>
          <w:rFonts w:ascii="Arial" w:hAnsi="Arial" w:cs="Arial"/>
          <w:sz w:val="20"/>
          <w:szCs w:val="20"/>
        </w:rPr>
        <w:t>Egg</w:t>
      </w:r>
      <w:proofErr w:type="gramEnd"/>
      <w:r>
        <w:rPr>
          <w:rFonts w:ascii="Arial" w:hAnsi="Arial" w:cs="Arial"/>
          <w:sz w:val="20"/>
          <w:szCs w:val="20"/>
        </w:rPr>
        <w:t xml:space="preserve"> coloring kit of the same name). Cloud computing platforms facilitate and ease the deployment of applications into the cloud, limiting the cost and complexity by cutting the need to buy and manage hardware and software. As cloud computing continues to gather steam and more VARs and their clients are looking to design, develop, test, deploy and host apps in the cloud, a robust, flexible platform has become a must-have.</w:t>
      </w:r>
    </w:p>
    <w:p w:rsidR="00897ECA" w:rsidRDefault="00897ECA" w:rsidP="00B27E78">
      <w:pPr>
        <w:pStyle w:val="NoSpacing"/>
        <w:rPr>
          <w:color w:val="000000" w:themeColor="text1"/>
        </w:rPr>
      </w:pPr>
    </w:p>
    <w:p w:rsidR="00767D01" w:rsidRDefault="00C67D2A" w:rsidP="00B27E78">
      <w:pPr>
        <w:pStyle w:val="NoSpacing"/>
        <w:rPr>
          <w:rFonts w:ascii="Arial" w:hAnsi="Arial" w:cs="Arial"/>
          <w:sz w:val="20"/>
          <w:szCs w:val="20"/>
        </w:rPr>
      </w:pPr>
      <w:r w:rsidRPr="00C67D2A">
        <w:rPr>
          <w:rFonts w:ascii="Arial" w:hAnsi="Arial" w:cs="Arial"/>
          <w:b/>
          <w:sz w:val="20"/>
          <w:szCs w:val="20"/>
        </w:rPr>
        <w:t xml:space="preserve">Infrastructure-as-a-Service </w:t>
      </w:r>
      <w:r>
        <w:rPr>
          <w:rFonts w:ascii="Arial" w:hAnsi="Arial" w:cs="Arial"/>
          <w:sz w:val="20"/>
          <w:szCs w:val="20"/>
        </w:rPr>
        <w:t>Cloud infrastructure may not sound sexy on the surface, but peel the onion a little bit and realize the ease and the cost savings of deploying, using and monitoring and managing apps in the cloud and it gets a bit more attractive. Everyone does it a little differently, but at the core, the companies that made infrastructure vendors all have one thing in common: They rock the party, and by that we mean they have the tools and offerings necessary to embrace and leverage the cloud to its fullest potential. Some of these are well known</w:t>
      </w:r>
      <w:proofErr w:type="gramStart"/>
      <w:r>
        <w:rPr>
          <w:rFonts w:ascii="Arial" w:hAnsi="Arial" w:cs="Arial"/>
          <w:sz w:val="20"/>
          <w:szCs w:val="20"/>
        </w:rPr>
        <w:t>,</w:t>
      </w:r>
      <w:proofErr w:type="gramEnd"/>
      <w:r>
        <w:rPr>
          <w:rFonts w:ascii="Arial" w:hAnsi="Arial" w:cs="Arial"/>
          <w:sz w:val="20"/>
          <w:szCs w:val="20"/>
        </w:rPr>
        <w:t xml:space="preserve"> others were just established within the last 12 months. </w:t>
      </w:r>
    </w:p>
    <w:p w:rsidR="00767D01" w:rsidRDefault="009D5093" w:rsidP="009D5093">
      <w:pPr>
        <w:pStyle w:val="NoSpacing"/>
        <w:tabs>
          <w:tab w:val="left" w:pos="1455"/>
        </w:tabs>
        <w:rPr>
          <w:color w:val="000000" w:themeColor="text1"/>
        </w:rPr>
      </w:pPr>
      <w:r>
        <w:rPr>
          <w:color w:val="000000" w:themeColor="text1"/>
        </w:rPr>
        <w:tab/>
      </w:r>
    </w:p>
    <w:p w:rsidR="009D5093" w:rsidRPr="00494A2D" w:rsidRDefault="009D5093" w:rsidP="009D5093">
      <w:pPr>
        <w:pStyle w:val="NoSpacing"/>
        <w:tabs>
          <w:tab w:val="left" w:pos="1455"/>
        </w:tabs>
        <w:rPr>
          <w:color w:val="000000" w:themeColor="text1"/>
        </w:rPr>
      </w:pPr>
    </w:p>
    <w:p w:rsidR="00921B8F" w:rsidRPr="00494A2D" w:rsidRDefault="00921B8F" w:rsidP="00B27E78">
      <w:pPr>
        <w:pStyle w:val="NoSpacing"/>
        <w:rPr>
          <w:color w:val="000000" w:themeColor="text1"/>
        </w:rPr>
      </w:pPr>
      <w:r w:rsidRPr="00494A2D">
        <w:rPr>
          <w:rFonts w:cs="Arial"/>
          <w:b/>
          <w:color w:val="000000" w:themeColor="text1"/>
        </w:rPr>
        <w:t>Storage-as-a-Service</w:t>
      </w:r>
      <w:r w:rsidRPr="00494A2D">
        <w:rPr>
          <w:rFonts w:cs="Arial"/>
          <w:color w:val="000000" w:themeColor="text1"/>
        </w:rPr>
        <w:t xml:space="preserve"> is, for many solution providers, their entry into cloud computing. It features all the hallmarks of a cloud computing offering, including the use of a shared infrastructure outside the customers' </w:t>
      </w:r>
      <w:hyperlink r:id="rId21" w:history="1">
        <w:r w:rsidRPr="00494A2D">
          <w:rPr>
            <w:rStyle w:val="Hyperlink"/>
            <w:rFonts w:cs="Arial"/>
            <w:color w:val="000000" w:themeColor="text1"/>
            <w:u w:val="none"/>
          </w:rPr>
          <w:t>data center</w:t>
        </w:r>
      </w:hyperlink>
      <w:r w:rsidRPr="00494A2D">
        <w:rPr>
          <w:rFonts w:cs="Arial"/>
          <w:color w:val="000000" w:themeColor="text1"/>
        </w:rPr>
        <w:t xml:space="preserve"> to store primary or backup data, and some form of </w:t>
      </w:r>
      <w:hyperlink r:id="rId22" w:history="1">
        <w:r w:rsidRPr="00494A2D">
          <w:rPr>
            <w:rStyle w:val="Hyperlink"/>
            <w:rFonts w:cs="Arial"/>
            <w:color w:val="000000" w:themeColor="text1"/>
            <w:u w:val="none"/>
          </w:rPr>
          <w:t>virtualization</w:t>
        </w:r>
      </w:hyperlink>
      <w:r w:rsidRPr="00494A2D">
        <w:rPr>
          <w:rFonts w:cs="Arial"/>
          <w:color w:val="000000" w:themeColor="text1"/>
        </w:rPr>
        <w:t xml:space="preserve"> to integrate that </w:t>
      </w:r>
      <w:hyperlink r:id="rId23" w:history="1">
        <w:r w:rsidRPr="00494A2D">
          <w:rPr>
            <w:rStyle w:val="Hyperlink"/>
            <w:rFonts w:cs="Arial"/>
            <w:color w:val="000000" w:themeColor="text1"/>
            <w:u w:val="none"/>
          </w:rPr>
          <w:t>infrastructure</w:t>
        </w:r>
      </w:hyperlink>
      <w:r w:rsidRPr="00494A2D">
        <w:rPr>
          <w:rFonts w:cs="Arial"/>
          <w:color w:val="000000" w:themeColor="text1"/>
        </w:rPr>
        <w:t xml:space="preserve"> seamlessly with existing storage and backup schemes. And since nearly every customer is looking for a better way to store data and back it up, there are plenty of opportunities to talk about off-site managed storage, whether or not the term "cloud" comes up.</w:t>
      </w:r>
    </w:p>
    <w:p w:rsidR="00921B8F" w:rsidRPr="00494A2D" w:rsidRDefault="00921B8F">
      <w:pPr>
        <w:pStyle w:val="NoSpacing"/>
        <w:rPr>
          <w:color w:val="000000" w:themeColor="text1"/>
        </w:rPr>
      </w:pPr>
    </w:p>
    <w:p w:rsidR="00921B8F" w:rsidRPr="002B5E25" w:rsidRDefault="002B5E25">
      <w:pPr>
        <w:pStyle w:val="NoSpacing"/>
        <w:pBdr>
          <w:bottom w:val="single" w:sz="6" w:space="1" w:color="auto"/>
        </w:pBdr>
        <w:rPr>
          <w:b/>
          <w:color w:val="000000" w:themeColor="text1"/>
        </w:rPr>
      </w:pPr>
      <w:r w:rsidRPr="002B5E25">
        <w:rPr>
          <w:b/>
          <w:color w:val="000000" w:themeColor="text1"/>
        </w:rPr>
        <w:t>Productivity Application Vendor:</w:t>
      </w:r>
    </w:p>
    <w:p w:rsidR="002B5E25" w:rsidRDefault="002B5E25">
      <w:pPr>
        <w:pStyle w:val="NoSpacing"/>
        <w:pBdr>
          <w:bottom w:val="single" w:sz="6" w:space="1" w:color="auto"/>
        </w:pBdr>
        <w:rPr>
          <w:color w:val="000000" w:themeColor="text1"/>
        </w:rPr>
      </w:pPr>
    </w:p>
    <w:p w:rsidR="002B5E25" w:rsidRDefault="002B5E25">
      <w:pPr>
        <w:pStyle w:val="NoSpacing"/>
        <w:pBdr>
          <w:bottom w:val="single" w:sz="6" w:space="1" w:color="auto"/>
        </w:pBdr>
        <w:rPr>
          <w:color w:val="000000" w:themeColor="text1"/>
        </w:rPr>
      </w:pPr>
    </w:p>
    <w:p w:rsidR="002B5E25" w:rsidRDefault="002B5E25">
      <w:pPr>
        <w:pStyle w:val="NoSpacing"/>
        <w:pBdr>
          <w:bottom w:val="single" w:sz="6" w:space="1" w:color="auto"/>
        </w:pBdr>
        <w:rPr>
          <w:color w:val="000000" w:themeColor="text1"/>
        </w:rPr>
      </w:pPr>
    </w:p>
    <w:p w:rsidR="002B5E25" w:rsidRPr="002B5E25" w:rsidRDefault="002B5E25" w:rsidP="00D67398">
      <w:pPr>
        <w:spacing w:after="0" w:line="240" w:lineRule="auto"/>
        <w:ind w:left="5040"/>
        <w:rPr>
          <w:rFonts w:ascii="Arial" w:eastAsia="Times New Roman" w:hAnsi="Arial" w:cs="Arial"/>
          <w:sz w:val="20"/>
          <w:szCs w:val="20"/>
        </w:rPr>
      </w:pPr>
      <w:r w:rsidRPr="002B5E25">
        <w:rPr>
          <w:rFonts w:ascii="Arial" w:eastAsia="Times New Roman" w:hAnsi="Arial" w:cs="Arial"/>
          <w:sz w:val="20"/>
          <w:szCs w:val="20"/>
        </w:rPr>
        <w:lastRenderedPageBreak/>
        <w:t xml:space="preserve">Within many businesses, the adoption of cloud-computing productivity applications generally </w:t>
      </w:r>
      <w:r w:rsidR="00336248">
        <w:rPr>
          <w:rFonts w:ascii="Arial" w:eastAsia="Times New Roman" w:hAnsi="Arial" w:cs="Arial"/>
          <w:noProof/>
          <w:sz w:val="20"/>
          <w:szCs w:val="20"/>
        </w:rPr>
        <w:drawing>
          <wp:anchor distT="0" distB="0" distL="0" distR="0" simplePos="0" relativeHeight="251664384" behindDoc="0" locked="0" layoutInCell="1" allowOverlap="0">
            <wp:simplePos x="0" y="0"/>
            <wp:positionH relativeFrom="column">
              <wp:posOffset>-695325</wp:posOffset>
            </wp:positionH>
            <wp:positionV relativeFrom="line">
              <wp:posOffset>88265</wp:posOffset>
            </wp:positionV>
            <wp:extent cx="3810000" cy="3810000"/>
            <wp:effectExtent l="19050" t="0" r="0" b="0"/>
            <wp:wrapSquare wrapText="bothSides"/>
            <wp:docPr id="10" name="Picture 4" descr="http://i.cmpnet.com/crn/slideshows/2010/cloud_productivity/slide1_produ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cmpnet.com/crn/slideshows/2010/cloud_productivity/slide1_productivity.jpg"/>
                    <pic:cNvPicPr>
                      <a:picLocks noChangeAspect="1" noChangeArrowheads="1"/>
                    </pic:cNvPicPr>
                  </pic:nvPicPr>
                  <pic:blipFill>
                    <a:blip r:embed="rId24"/>
                    <a:srcRect/>
                    <a:stretch>
                      <a:fillRect/>
                    </a:stretch>
                  </pic:blipFill>
                  <pic:spPr bwMode="auto">
                    <a:xfrm>
                      <a:off x="0" y="0"/>
                      <a:ext cx="3810000" cy="3810000"/>
                    </a:xfrm>
                    <a:prstGeom prst="rect">
                      <a:avLst/>
                    </a:prstGeom>
                    <a:noFill/>
                    <a:ln w="9525">
                      <a:noFill/>
                      <a:miter lim="800000"/>
                      <a:headEnd/>
                      <a:tailEnd/>
                    </a:ln>
                  </pic:spPr>
                </pic:pic>
              </a:graphicData>
            </a:graphic>
          </wp:anchor>
        </w:drawing>
      </w:r>
      <w:r w:rsidRPr="002B5E25">
        <w:rPr>
          <w:rFonts w:ascii="Arial" w:eastAsia="Times New Roman" w:hAnsi="Arial" w:cs="Arial"/>
          <w:sz w:val="20"/>
          <w:szCs w:val="20"/>
        </w:rPr>
        <w:t xml:space="preserve">went like this: </w:t>
      </w:r>
    </w:p>
    <w:p w:rsidR="002B5E25" w:rsidRPr="002B5E25" w:rsidRDefault="002B5E25" w:rsidP="00D67398">
      <w:pPr>
        <w:spacing w:before="100" w:beforeAutospacing="1" w:after="100" w:afterAutospacing="1" w:line="240" w:lineRule="auto"/>
        <w:ind w:left="5760"/>
        <w:rPr>
          <w:rFonts w:ascii="Arial" w:eastAsia="Times New Roman" w:hAnsi="Arial" w:cs="Arial"/>
          <w:sz w:val="20"/>
          <w:szCs w:val="20"/>
        </w:rPr>
      </w:pPr>
      <w:r w:rsidRPr="002B5E25">
        <w:rPr>
          <w:rFonts w:ascii="Arial" w:eastAsia="Times New Roman" w:hAnsi="Arial" w:cs="Arial"/>
          <w:b/>
          <w:bCs/>
          <w:sz w:val="20"/>
        </w:rPr>
        <w:t>Sales manager:</w:t>
      </w:r>
      <w:r w:rsidRPr="002B5E25">
        <w:rPr>
          <w:rFonts w:ascii="Arial" w:eastAsia="Times New Roman" w:hAnsi="Arial" w:cs="Arial"/>
          <w:sz w:val="20"/>
          <w:szCs w:val="20"/>
        </w:rPr>
        <w:t xml:space="preserve"> "We need to implement a CRM system. How long will that take?" </w:t>
      </w:r>
    </w:p>
    <w:p w:rsidR="002B5E25" w:rsidRPr="002B5E25" w:rsidRDefault="002B5E25" w:rsidP="00D67398">
      <w:pPr>
        <w:spacing w:before="100" w:beforeAutospacing="1" w:after="100" w:afterAutospacing="1" w:line="240" w:lineRule="auto"/>
        <w:ind w:left="5760"/>
        <w:rPr>
          <w:rFonts w:ascii="Arial" w:eastAsia="Times New Roman" w:hAnsi="Arial" w:cs="Arial"/>
          <w:sz w:val="20"/>
          <w:szCs w:val="20"/>
        </w:rPr>
      </w:pPr>
      <w:r w:rsidRPr="002B5E25">
        <w:rPr>
          <w:rFonts w:ascii="Arial" w:eastAsia="Times New Roman" w:hAnsi="Arial" w:cs="Arial"/>
          <w:b/>
          <w:bCs/>
          <w:sz w:val="20"/>
        </w:rPr>
        <w:t>IT manager:</w:t>
      </w:r>
      <w:r w:rsidRPr="002B5E25">
        <w:rPr>
          <w:rFonts w:ascii="Arial" w:eastAsia="Times New Roman" w:hAnsi="Arial" w:cs="Arial"/>
          <w:sz w:val="20"/>
          <w:szCs w:val="20"/>
        </w:rPr>
        <w:t xml:space="preserve"> "Can you get back to me in about a year? We're </w:t>
      </w:r>
      <w:proofErr w:type="gramStart"/>
      <w:r w:rsidRPr="002B5E25">
        <w:rPr>
          <w:rFonts w:ascii="Arial" w:eastAsia="Times New Roman" w:hAnsi="Arial" w:cs="Arial"/>
          <w:sz w:val="20"/>
          <w:szCs w:val="20"/>
        </w:rPr>
        <w:t>very</w:t>
      </w:r>
      <w:proofErr w:type="gramEnd"/>
      <w:r w:rsidRPr="002B5E25">
        <w:rPr>
          <w:rFonts w:ascii="Arial" w:eastAsia="Times New Roman" w:hAnsi="Arial" w:cs="Arial"/>
          <w:sz w:val="20"/>
          <w:szCs w:val="20"/>
        </w:rPr>
        <w:t xml:space="preserve"> backlogged on projects." </w:t>
      </w:r>
    </w:p>
    <w:p w:rsidR="002B5E25" w:rsidRPr="002B5E25" w:rsidRDefault="002B5E25" w:rsidP="00D67398">
      <w:pPr>
        <w:spacing w:before="100" w:beforeAutospacing="1" w:after="100" w:afterAutospacing="1" w:line="240" w:lineRule="auto"/>
        <w:ind w:firstLine="720"/>
        <w:rPr>
          <w:rFonts w:ascii="Arial" w:eastAsia="Times New Roman" w:hAnsi="Arial" w:cs="Arial"/>
          <w:sz w:val="20"/>
          <w:szCs w:val="20"/>
        </w:rPr>
      </w:pPr>
      <w:r w:rsidRPr="002B5E25">
        <w:rPr>
          <w:rFonts w:ascii="Arial" w:eastAsia="Times New Roman" w:hAnsi="Arial" w:cs="Arial"/>
          <w:b/>
          <w:bCs/>
          <w:sz w:val="20"/>
        </w:rPr>
        <w:t>Sales manager:</w:t>
      </w:r>
      <w:r w:rsidRPr="002B5E25">
        <w:rPr>
          <w:rFonts w:ascii="Arial" w:eastAsia="Times New Roman" w:hAnsi="Arial" w:cs="Arial"/>
          <w:sz w:val="20"/>
          <w:szCs w:val="20"/>
        </w:rPr>
        <w:t xml:space="preserve"> "Uh, OK."</w:t>
      </w:r>
    </w:p>
    <w:p w:rsidR="002B5E25" w:rsidRPr="002B5E25" w:rsidRDefault="002B5E25" w:rsidP="002B5E25">
      <w:pPr>
        <w:spacing w:before="100" w:beforeAutospacing="1" w:after="100" w:afterAutospacing="1" w:line="240" w:lineRule="auto"/>
        <w:rPr>
          <w:rFonts w:ascii="Arial" w:eastAsia="Times New Roman" w:hAnsi="Arial" w:cs="Arial"/>
          <w:sz w:val="20"/>
          <w:szCs w:val="20"/>
        </w:rPr>
      </w:pPr>
      <w:r w:rsidRPr="002B5E25">
        <w:rPr>
          <w:rFonts w:ascii="Arial" w:eastAsia="Times New Roman" w:hAnsi="Arial" w:cs="Arial"/>
          <w:sz w:val="20"/>
          <w:szCs w:val="20"/>
        </w:rPr>
        <w:t xml:space="preserve">And so the sales manager went off and subscribed to </w:t>
      </w:r>
      <w:proofErr w:type="spellStart"/>
      <w:r w:rsidRPr="002B5E25">
        <w:rPr>
          <w:rFonts w:ascii="Arial" w:eastAsia="Times New Roman" w:hAnsi="Arial" w:cs="Arial"/>
          <w:sz w:val="20"/>
          <w:szCs w:val="20"/>
        </w:rPr>
        <w:t>Salesforce.com's</w:t>
      </w:r>
      <w:proofErr w:type="spellEnd"/>
      <w:r w:rsidRPr="002B5E25">
        <w:rPr>
          <w:rFonts w:ascii="Arial" w:eastAsia="Times New Roman" w:hAnsi="Arial" w:cs="Arial"/>
          <w:sz w:val="20"/>
          <w:szCs w:val="20"/>
        </w:rPr>
        <w:t xml:space="preserve"> CRM service, adopting cloud computing as a way to get around the IT department. That's been </w:t>
      </w:r>
      <w:proofErr w:type="gramStart"/>
      <w:r w:rsidRPr="002B5E25">
        <w:rPr>
          <w:rFonts w:ascii="Arial" w:eastAsia="Times New Roman" w:hAnsi="Arial" w:cs="Arial"/>
          <w:sz w:val="20"/>
          <w:szCs w:val="20"/>
        </w:rPr>
        <w:t>changing,</w:t>
      </w:r>
      <w:proofErr w:type="gramEnd"/>
      <w:r w:rsidRPr="002B5E25">
        <w:rPr>
          <w:rFonts w:ascii="Arial" w:eastAsia="Times New Roman" w:hAnsi="Arial" w:cs="Arial"/>
          <w:sz w:val="20"/>
          <w:szCs w:val="20"/>
        </w:rPr>
        <w:t xml:space="preserve"> however, as IT managers come to understand the potential benefits of using cloud-based personal productivity applications, from lower infrastructure costs, to improved flexibility, to eliminating time-consuming software implementations and upgrades. While the ranks of on-demand software vendors grow daily,</w:t>
      </w:r>
    </w:p>
    <w:p w:rsidR="002B5E25" w:rsidRDefault="002B5E25">
      <w:pPr>
        <w:pStyle w:val="NoSpacing"/>
        <w:pBdr>
          <w:bottom w:val="single" w:sz="6" w:space="1" w:color="auto"/>
        </w:pBdr>
        <w:rPr>
          <w:color w:val="000000" w:themeColor="text1"/>
        </w:rPr>
      </w:pPr>
    </w:p>
    <w:p w:rsidR="00D67398" w:rsidRDefault="00D67398">
      <w:pPr>
        <w:pStyle w:val="NoSpacing"/>
        <w:rPr>
          <w:color w:val="000000" w:themeColor="text1"/>
        </w:rPr>
      </w:pPr>
    </w:p>
    <w:p w:rsidR="00D67398" w:rsidRDefault="00D67398">
      <w:pPr>
        <w:pStyle w:val="NoSpacing"/>
        <w:rPr>
          <w:color w:val="000000" w:themeColor="text1"/>
        </w:rPr>
      </w:pPr>
    </w:p>
    <w:p w:rsidR="00D67398" w:rsidRDefault="00D67398">
      <w:pPr>
        <w:pStyle w:val="NoSpacing"/>
        <w:rPr>
          <w:color w:val="000000" w:themeColor="text1"/>
        </w:rPr>
      </w:pPr>
    </w:p>
    <w:p w:rsidR="00D67398" w:rsidRDefault="00D67398">
      <w:pPr>
        <w:pStyle w:val="NoSpacing"/>
        <w:rPr>
          <w:color w:val="000000" w:themeColor="text1"/>
        </w:rPr>
      </w:pPr>
    </w:p>
    <w:p w:rsidR="00D67398" w:rsidRDefault="00D67398">
      <w:pPr>
        <w:pStyle w:val="NoSpacing"/>
        <w:rPr>
          <w:color w:val="000000" w:themeColor="text1"/>
        </w:rPr>
      </w:pPr>
    </w:p>
    <w:p w:rsidR="00D67398" w:rsidRDefault="00D67398">
      <w:pPr>
        <w:pStyle w:val="NoSpacing"/>
        <w:rPr>
          <w:color w:val="000000" w:themeColor="text1"/>
        </w:rPr>
      </w:pPr>
    </w:p>
    <w:p w:rsidR="00D67398" w:rsidRDefault="00D67398">
      <w:pPr>
        <w:pStyle w:val="NoSpacing"/>
        <w:rPr>
          <w:color w:val="000000" w:themeColor="text1"/>
        </w:rPr>
      </w:pPr>
    </w:p>
    <w:p w:rsidR="00D67398" w:rsidRDefault="00D67398">
      <w:pPr>
        <w:pStyle w:val="NoSpacing"/>
        <w:rPr>
          <w:color w:val="000000" w:themeColor="text1"/>
        </w:rPr>
      </w:pPr>
    </w:p>
    <w:p w:rsidR="00D67398" w:rsidRDefault="00D67398">
      <w:pPr>
        <w:pStyle w:val="NoSpacing"/>
        <w:rPr>
          <w:color w:val="000000" w:themeColor="text1"/>
        </w:rPr>
      </w:pPr>
    </w:p>
    <w:p w:rsidR="00336248" w:rsidRDefault="00336248">
      <w:pPr>
        <w:pStyle w:val="NoSpacing"/>
        <w:rPr>
          <w:color w:val="000000" w:themeColor="text1"/>
        </w:rPr>
      </w:pPr>
    </w:p>
    <w:p w:rsidR="009E62F8" w:rsidRDefault="009E62F8">
      <w:pPr>
        <w:pStyle w:val="NoSpacing"/>
        <w:rPr>
          <w:color w:val="000000" w:themeColor="text1"/>
        </w:rPr>
      </w:pPr>
      <w:r>
        <w:rPr>
          <w:color w:val="000000" w:themeColor="text1"/>
        </w:rPr>
        <w:t>Cloud Security Vendor</w:t>
      </w:r>
    </w:p>
    <w:p w:rsidR="009E62F8" w:rsidRDefault="009E62F8">
      <w:pPr>
        <w:pStyle w:val="NoSpacing"/>
        <w:rPr>
          <w:color w:val="000000" w:themeColor="text1"/>
        </w:rPr>
      </w:pPr>
    </w:p>
    <w:p w:rsidR="009E62F8" w:rsidRDefault="009E62F8">
      <w:pPr>
        <w:pStyle w:val="NoSpacing"/>
        <w:rPr>
          <w:color w:val="000000" w:themeColor="text1"/>
        </w:rPr>
      </w:pPr>
      <w:r>
        <w:rPr>
          <w:noProof/>
        </w:rPr>
        <w:drawing>
          <wp:anchor distT="0" distB="0" distL="0" distR="0" simplePos="0" relativeHeight="251662336" behindDoc="0" locked="0" layoutInCell="1" allowOverlap="0">
            <wp:simplePos x="0" y="0"/>
            <wp:positionH relativeFrom="column">
              <wp:posOffset>-476250</wp:posOffset>
            </wp:positionH>
            <wp:positionV relativeFrom="line">
              <wp:posOffset>1905</wp:posOffset>
            </wp:positionV>
            <wp:extent cx="3810000" cy="3810000"/>
            <wp:effectExtent l="19050" t="0" r="0" b="0"/>
            <wp:wrapSquare wrapText="bothSides"/>
            <wp:docPr id="5" name="Picture 5" descr="http://i.cmpnet.com/crn/slideshows/2010/cloud_security/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cmpnet.com/crn/slideshows/2010/cloud_security/slide1.jpg"/>
                    <pic:cNvPicPr>
                      <a:picLocks noChangeAspect="1" noChangeArrowheads="1"/>
                    </pic:cNvPicPr>
                  </pic:nvPicPr>
                  <pic:blipFill>
                    <a:blip r:embed="rId25"/>
                    <a:srcRect/>
                    <a:stretch>
                      <a:fillRect/>
                    </a:stretch>
                  </pic:blipFill>
                  <pic:spPr bwMode="auto">
                    <a:xfrm>
                      <a:off x="0" y="0"/>
                      <a:ext cx="3810000" cy="3810000"/>
                    </a:xfrm>
                    <a:prstGeom prst="rect">
                      <a:avLst/>
                    </a:prstGeom>
                    <a:noFill/>
                    <a:ln w="9525">
                      <a:noFill/>
                      <a:miter lim="800000"/>
                      <a:headEnd/>
                      <a:tailEnd/>
                    </a:ln>
                  </pic:spPr>
                </pic:pic>
              </a:graphicData>
            </a:graphic>
          </wp:anchor>
        </w:drawing>
      </w:r>
      <w:r>
        <w:rPr>
          <w:color w:val="000000" w:themeColor="text1"/>
        </w:rPr>
        <w:t xml:space="preserve">  No doubt, the last few years have been pivotal in driving the cloud security phenomenon. And there doesn’t </w:t>
      </w:r>
      <w:r w:rsidR="00C07C10">
        <w:rPr>
          <w:color w:val="000000" w:themeColor="text1"/>
        </w:rPr>
        <w:t>seem</w:t>
      </w:r>
      <w:r>
        <w:rPr>
          <w:color w:val="000000" w:themeColor="text1"/>
        </w:rPr>
        <w:t xml:space="preserve"> to be any sign of slowdown in 2010.</w:t>
      </w:r>
    </w:p>
    <w:p w:rsidR="009E62F8" w:rsidRDefault="009E62F8">
      <w:pPr>
        <w:pStyle w:val="NoSpacing"/>
        <w:rPr>
          <w:color w:val="000000" w:themeColor="text1"/>
        </w:rPr>
      </w:pPr>
      <w:r>
        <w:rPr>
          <w:color w:val="000000" w:themeColor="text1"/>
        </w:rPr>
        <w:t>In addition to cloud-based antivirus, spam filters and Web scanning engines, security companies are now launching cloud-based DLP and authentication and log management technologies.</w:t>
      </w:r>
    </w:p>
    <w:p w:rsidR="009E62F8" w:rsidRDefault="009E62F8">
      <w:pPr>
        <w:pStyle w:val="NoSpacing"/>
        <w:rPr>
          <w:color w:val="000000" w:themeColor="text1"/>
        </w:rPr>
      </w:pPr>
    </w:p>
    <w:p w:rsidR="009E62F8" w:rsidRDefault="009E62F8">
      <w:pPr>
        <w:pStyle w:val="NoSpacing"/>
        <w:rPr>
          <w:color w:val="000000" w:themeColor="text1"/>
        </w:rPr>
      </w:pPr>
    </w:p>
    <w:p w:rsidR="00921B8F" w:rsidRPr="00494A2D" w:rsidRDefault="00921B8F">
      <w:pPr>
        <w:pStyle w:val="NoSpacing"/>
        <w:rPr>
          <w:color w:val="000000" w:themeColor="text1"/>
        </w:rPr>
      </w:pPr>
      <w:r w:rsidRPr="00494A2D">
        <w:rPr>
          <w:color w:val="000000" w:themeColor="text1"/>
        </w:rPr>
        <w:lastRenderedPageBreak/>
        <w:t>About Doyenz:</w:t>
      </w:r>
    </w:p>
    <w:p w:rsidR="00921B8F" w:rsidRPr="00494A2D" w:rsidRDefault="00921B8F">
      <w:pPr>
        <w:pStyle w:val="NoSpacing"/>
        <w:rPr>
          <w:color w:val="000000" w:themeColor="text1"/>
        </w:rPr>
      </w:pPr>
    </w:p>
    <w:p w:rsidR="00893B58" w:rsidRDefault="00921B8F">
      <w:pPr>
        <w:pStyle w:val="NoSpacing"/>
        <w:rPr>
          <w:rFonts w:cs="Arial"/>
          <w:color w:val="000000" w:themeColor="text1"/>
        </w:rPr>
      </w:pPr>
      <w:r w:rsidRPr="00494A2D">
        <w:rPr>
          <w:rFonts w:cs="Arial"/>
          <w:color w:val="000000" w:themeColor="text1"/>
        </w:rPr>
        <w:t>The Doyenz ShadowCloud platform can help solution providers restore servers in the cloud for low-cost disaster recovery, failover and data migration.</w:t>
      </w:r>
    </w:p>
    <w:p w:rsidR="00893B58" w:rsidRDefault="00921B8F">
      <w:pPr>
        <w:pStyle w:val="NoSpacing"/>
        <w:rPr>
          <w:rFonts w:cs="Arial"/>
          <w:color w:val="000000" w:themeColor="text1"/>
        </w:rPr>
      </w:pPr>
      <w:r w:rsidRPr="00494A2D">
        <w:rPr>
          <w:rFonts w:cs="Arial"/>
          <w:color w:val="000000" w:themeColor="text1"/>
        </w:rPr>
        <w:t xml:space="preserve"> The company allows the building and testing of servers as virtual machines using VMware's ESXi server virtualization software and StorageCraft's ShadowProtect backup software for physical environments. These servers can then be restored and deployed in minutes at the </w:t>
      </w:r>
      <w:hyperlink r:id="rId26" w:history="1">
        <w:r w:rsidRPr="00494A2D">
          <w:rPr>
            <w:rStyle w:val="Hyperlink"/>
            <w:rFonts w:cs="Arial"/>
            <w:color w:val="000000" w:themeColor="text1"/>
            <w:u w:val="none"/>
          </w:rPr>
          <w:t>client</w:t>
        </w:r>
      </w:hyperlink>
      <w:r w:rsidRPr="00494A2D">
        <w:rPr>
          <w:rFonts w:cs="Arial"/>
          <w:color w:val="000000" w:themeColor="text1"/>
        </w:rPr>
        <w:t xml:space="preserve"> site, or on managed hosted infrastructure from players such as Savvis or Rackspace. </w:t>
      </w:r>
    </w:p>
    <w:p w:rsidR="00921B8F" w:rsidRPr="00494A2D" w:rsidRDefault="00921B8F">
      <w:pPr>
        <w:pStyle w:val="NoSpacing"/>
        <w:rPr>
          <w:color w:val="000000" w:themeColor="text1"/>
        </w:rPr>
      </w:pPr>
      <w:r w:rsidRPr="00494A2D">
        <w:rPr>
          <w:rFonts w:cs="Arial"/>
          <w:color w:val="000000" w:themeColor="text1"/>
        </w:rPr>
        <w:t>Customers pay the equivalent to about one hour per month of the solution provider's consulting fee, while solution providers get recurring revenue and better margins for their investment.</w:t>
      </w:r>
    </w:p>
    <w:p w:rsidR="00494A2D" w:rsidRDefault="00494A2D">
      <w:pPr>
        <w:pStyle w:val="NoSpacing"/>
        <w:rPr>
          <w:color w:val="000000" w:themeColor="text1"/>
        </w:rPr>
      </w:pPr>
    </w:p>
    <w:p w:rsidR="00512C17" w:rsidRDefault="00512C17">
      <w:pPr>
        <w:pStyle w:val="NoSpacing"/>
        <w:rPr>
          <w:color w:val="000000" w:themeColor="text1"/>
        </w:rPr>
      </w:pPr>
    </w:p>
    <w:p w:rsidR="00136F10" w:rsidRDefault="00136F10">
      <w:pPr>
        <w:pStyle w:val="NoSpacing"/>
        <w:rPr>
          <w:color w:val="000000" w:themeColor="text1"/>
        </w:rPr>
      </w:pPr>
    </w:p>
    <w:p w:rsidR="00136F10" w:rsidRPr="00494A2D" w:rsidRDefault="00136F10">
      <w:pPr>
        <w:pStyle w:val="NoSpacing"/>
        <w:rPr>
          <w:color w:val="000000" w:themeColor="text1"/>
        </w:rPr>
      </w:pPr>
      <w:r>
        <w:t>IDC makes a distinction between "</w:t>
      </w:r>
      <w:r w:rsidRPr="00136F10">
        <w:rPr>
          <w:b/>
        </w:rPr>
        <w:t>cloud services</w:t>
      </w:r>
      <w:r>
        <w:t>" and "</w:t>
      </w:r>
      <w:r w:rsidRPr="00136F10">
        <w:rPr>
          <w:b/>
        </w:rPr>
        <w:t>cloud computing</w:t>
      </w:r>
      <w:r>
        <w:t>." Cloud services, according to the market research firm, are "consumer and business products, services, and solutions that are delivered and consumed in real-time over the Internet." In contrast, cloud computing as defined by IDC is the infrastructure or "stack" for development and deployment that enables the "real-time delivery of products, services, and solutions over the Internet."</w:t>
      </w:r>
    </w:p>
    <w:sectPr w:rsidR="00136F10" w:rsidRPr="00494A2D" w:rsidSect="00C33E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3596D"/>
    <w:multiLevelType w:val="hybridMultilevel"/>
    <w:tmpl w:val="DEE0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0D22B9"/>
    <w:multiLevelType w:val="hybridMultilevel"/>
    <w:tmpl w:val="7134656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771C3091"/>
    <w:multiLevelType w:val="hybridMultilevel"/>
    <w:tmpl w:val="B4E2D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4487"/>
    <w:rsid w:val="00136F10"/>
    <w:rsid w:val="00173AC9"/>
    <w:rsid w:val="00232399"/>
    <w:rsid w:val="00294E92"/>
    <w:rsid w:val="002B5E25"/>
    <w:rsid w:val="00336248"/>
    <w:rsid w:val="0040578F"/>
    <w:rsid w:val="00425602"/>
    <w:rsid w:val="004706B2"/>
    <w:rsid w:val="00494A2D"/>
    <w:rsid w:val="00512C17"/>
    <w:rsid w:val="005E5936"/>
    <w:rsid w:val="00767D01"/>
    <w:rsid w:val="007B346C"/>
    <w:rsid w:val="0082197B"/>
    <w:rsid w:val="00893B58"/>
    <w:rsid w:val="00897ECA"/>
    <w:rsid w:val="00921B8F"/>
    <w:rsid w:val="009D5093"/>
    <w:rsid w:val="009E62F8"/>
    <w:rsid w:val="00A633FA"/>
    <w:rsid w:val="00AC7918"/>
    <w:rsid w:val="00B21540"/>
    <w:rsid w:val="00B27E78"/>
    <w:rsid w:val="00C07C10"/>
    <w:rsid w:val="00C33E6F"/>
    <w:rsid w:val="00C67D2A"/>
    <w:rsid w:val="00CC24AC"/>
    <w:rsid w:val="00D14487"/>
    <w:rsid w:val="00D5713D"/>
    <w:rsid w:val="00D67398"/>
    <w:rsid w:val="00DC3A07"/>
    <w:rsid w:val="00EA34A2"/>
    <w:rsid w:val="00F06C8F"/>
    <w:rsid w:val="00F54783"/>
    <w:rsid w:val="00F86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E6F"/>
  </w:style>
  <w:style w:type="paragraph" w:styleId="Heading3">
    <w:name w:val="heading 3"/>
    <w:basedOn w:val="Normal"/>
    <w:link w:val="Heading3Char"/>
    <w:uiPriority w:val="9"/>
    <w:qFormat/>
    <w:rsid w:val="00F547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4487"/>
    <w:pPr>
      <w:spacing w:after="0" w:line="240" w:lineRule="auto"/>
    </w:pPr>
  </w:style>
  <w:style w:type="character" w:styleId="Hyperlink">
    <w:name w:val="Hyperlink"/>
    <w:basedOn w:val="DefaultParagraphFont"/>
    <w:uiPriority w:val="99"/>
    <w:unhideWhenUsed/>
    <w:rsid w:val="00A633FA"/>
    <w:rPr>
      <w:color w:val="0000FF"/>
      <w:u w:val="single"/>
    </w:rPr>
  </w:style>
  <w:style w:type="character" w:customStyle="1" w:styleId="Heading3Char">
    <w:name w:val="Heading 3 Char"/>
    <w:basedOn w:val="DefaultParagraphFont"/>
    <w:link w:val="Heading3"/>
    <w:uiPriority w:val="9"/>
    <w:rsid w:val="00F547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7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F54783"/>
  </w:style>
  <w:style w:type="character" w:styleId="Strong">
    <w:name w:val="Strong"/>
    <w:basedOn w:val="DefaultParagraphFont"/>
    <w:uiPriority w:val="22"/>
    <w:qFormat/>
    <w:rsid w:val="002B5E25"/>
    <w:rPr>
      <w:b/>
      <w:bCs/>
    </w:rPr>
  </w:style>
  <w:style w:type="paragraph" w:styleId="BalloonText">
    <w:name w:val="Balloon Text"/>
    <w:basedOn w:val="Normal"/>
    <w:link w:val="BalloonTextChar"/>
    <w:uiPriority w:val="99"/>
    <w:semiHidden/>
    <w:unhideWhenUsed/>
    <w:rsid w:val="00294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E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9870643">
      <w:bodyDiv w:val="1"/>
      <w:marLeft w:val="0"/>
      <w:marRight w:val="0"/>
      <w:marTop w:val="0"/>
      <w:marBottom w:val="0"/>
      <w:divBdr>
        <w:top w:val="none" w:sz="0" w:space="0" w:color="auto"/>
        <w:left w:val="none" w:sz="0" w:space="0" w:color="auto"/>
        <w:bottom w:val="none" w:sz="0" w:space="0" w:color="auto"/>
        <w:right w:val="none" w:sz="0" w:space="0" w:color="auto"/>
      </w:divBdr>
      <w:divsChild>
        <w:div w:id="1245452764">
          <w:marLeft w:val="0"/>
          <w:marRight w:val="0"/>
          <w:marTop w:val="0"/>
          <w:marBottom w:val="0"/>
          <w:divBdr>
            <w:top w:val="none" w:sz="0" w:space="0" w:color="auto"/>
            <w:left w:val="none" w:sz="0" w:space="0" w:color="auto"/>
            <w:bottom w:val="none" w:sz="0" w:space="0" w:color="auto"/>
            <w:right w:val="none" w:sz="0" w:space="0" w:color="auto"/>
          </w:divBdr>
          <w:divsChild>
            <w:div w:id="1911302305">
              <w:marLeft w:val="0"/>
              <w:marRight w:val="0"/>
              <w:marTop w:val="0"/>
              <w:marBottom w:val="0"/>
              <w:divBdr>
                <w:top w:val="none" w:sz="0" w:space="0" w:color="auto"/>
                <w:left w:val="none" w:sz="0" w:space="0" w:color="auto"/>
                <w:bottom w:val="none" w:sz="0" w:space="0" w:color="auto"/>
                <w:right w:val="none" w:sz="0" w:space="0" w:color="auto"/>
              </w:divBdr>
              <w:divsChild>
                <w:div w:id="711148004">
                  <w:marLeft w:val="0"/>
                  <w:marRight w:val="0"/>
                  <w:marTop w:val="0"/>
                  <w:marBottom w:val="0"/>
                  <w:divBdr>
                    <w:top w:val="none" w:sz="0" w:space="0" w:color="auto"/>
                    <w:left w:val="none" w:sz="0" w:space="0" w:color="auto"/>
                    <w:bottom w:val="none" w:sz="0" w:space="0" w:color="auto"/>
                    <w:right w:val="none" w:sz="0" w:space="0" w:color="auto"/>
                  </w:divBdr>
                  <w:divsChild>
                    <w:div w:id="17048613">
                      <w:marLeft w:val="0"/>
                      <w:marRight w:val="0"/>
                      <w:marTop w:val="0"/>
                      <w:marBottom w:val="0"/>
                      <w:divBdr>
                        <w:top w:val="none" w:sz="0" w:space="0" w:color="auto"/>
                        <w:left w:val="none" w:sz="0" w:space="0" w:color="auto"/>
                        <w:bottom w:val="none" w:sz="0" w:space="0" w:color="auto"/>
                        <w:right w:val="none" w:sz="0" w:space="0" w:color="auto"/>
                      </w:divBdr>
                      <w:divsChild>
                        <w:div w:id="457383264">
                          <w:marLeft w:val="0"/>
                          <w:marRight w:val="0"/>
                          <w:marTop w:val="0"/>
                          <w:marBottom w:val="0"/>
                          <w:divBdr>
                            <w:top w:val="none" w:sz="0" w:space="0" w:color="auto"/>
                            <w:left w:val="none" w:sz="0" w:space="0" w:color="auto"/>
                            <w:bottom w:val="none" w:sz="0" w:space="0" w:color="auto"/>
                            <w:right w:val="none" w:sz="0" w:space="0" w:color="auto"/>
                          </w:divBdr>
                          <w:divsChild>
                            <w:div w:id="6759170">
                              <w:marLeft w:val="0"/>
                              <w:marRight w:val="0"/>
                              <w:marTop w:val="0"/>
                              <w:marBottom w:val="0"/>
                              <w:divBdr>
                                <w:top w:val="none" w:sz="0" w:space="0" w:color="auto"/>
                                <w:left w:val="none" w:sz="0" w:space="0" w:color="auto"/>
                                <w:bottom w:val="none" w:sz="0" w:space="0" w:color="auto"/>
                                <w:right w:val="none" w:sz="0" w:space="0" w:color="auto"/>
                              </w:divBdr>
                              <w:divsChild>
                                <w:div w:id="12912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620842">
      <w:bodyDiv w:val="1"/>
      <w:marLeft w:val="0"/>
      <w:marRight w:val="0"/>
      <w:marTop w:val="0"/>
      <w:marBottom w:val="0"/>
      <w:divBdr>
        <w:top w:val="none" w:sz="0" w:space="0" w:color="auto"/>
        <w:left w:val="none" w:sz="0" w:space="0" w:color="auto"/>
        <w:bottom w:val="none" w:sz="0" w:space="0" w:color="auto"/>
        <w:right w:val="none" w:sz="0" w:space="0" w:color="auto"/>
      </w:divBdr>
      <w:divsChild>
        <w:div w:id="927226664">
          <w:marLeft w:val="0"/>
          <w:marRight w:val="0"/>
          <w:marTop w:val="0"/>
          <w:marBottom w:val="0"/>
          <w:divBdr>
            <w:top w:val="none" w:sz="0" w:space="0" w:color="auto"/>
            <w:left w:val="none" w:sz="0" w:space="0" w:color="auto"/>
            <w:bottom w:val="none" w:sz="0" w:space="0" w:color="auto"/>
            <w:right w:val="none" w:sz="0" w:space="0" w:color="auto"/>
          </w:divBdr>
          <w:divsChild>
            <w:div w:id="567498306">
              <w:marLeft w:val="0"/>
              <w:marRight w:val="0"/>
              <w:marTop w:val="0"/>
              <w:marBottom w:val="0"/>
              <w:divBdr>
                <w:top w:val="none" w:sz="0" w:space="0" w:color="auto"/>
                <w:left w:val="none" w:sz="0" w:space="0" w:color="auto"/>
                <w:bottom w:val="none" w:sz="0" w:space="0" w:color="auto"/>
                <w:right w:val="none" w:sz="0" w:space="0" w:color="auto"/>
              </w:divBdr>
              <w:divsChild>
                <w:div w:id="1293512576">
                  <w:marLeft w:val="0"/>
                  <w:marRight w:val="0"/>
                  <w:marTop w:val="0"/>
                  <w:marBottom w:val="0"/>
                  <w:divBdr>
                    <w:top w:val="none" w:sz="0" w:space="0" w:color="auto"/>
                    <w:left w:val="none" w:sz="0" w:space="0" w:color="auto"/>
                    <w:bottom w:val="none" w:sz="0" w:space="0" w:color="auto"/>
                    <w:right w:val="none" w:sz="0" w:space="0" w:color="auto"/>
                  </w:divBdr>
                  <w:divsChild>
                    <w:div w:id="1808547393">
                      <w:marLeft w:val="0"/>
                      <w:marRight w:val="0"/>
                      <w:marTop w:val="0"/>
                      <w:marBottom w:val="0"/>
                      <w:divBdr>
                        <w:top w:val="none" w:sz="0" w:space="0" w:color="auto"/>
                        <w:left w:val="none" w:sz="0" w:space="0" w:color="auto"/>
                        <w:bottom w:val="none" w:sz="0" w:space="0" w:color="auto"/>
                        <w:right w:val="none" w:sz="0" w:space="0" w:color="auto"/>
                      </w:divBdr>
                      <w:divsChild>
                        <w:div w:id="345835713">
                          <w:marLeft w:val="0"/>
                          <w:marRight w:val="0"/>
                          <w:marTop w:val="0"/>
                          <w:marBottom w:val="0"/>
                          <w:divBdr>
                            <w:top w:val="none" w:sz="0" w:space="0" w:color="auto"/>
                            <w:left w:val="none" w:sz="0" w:space="0" w:color="auto"/>
                            <w:bottom w:val="none" w:sz="0" w:space="0" w:color="auto"/>
                            <w:right w:val="none" w:sz="0" w:space="0" w:color="auto"/>
                          </w:divBdr>
                          <w:divsChild>
                            <w:div w:id="1051926564">
                              <w:marLeft w:val="0"/>
                              <w:marRight w:val="0"/>
                              <w:marTop w:val="0"/>
                              <w:marBottom w:val="0"/>
                              <w:divBdr>
                                <w:top w:val="none" w:sz="0" w:space="0" w:color="auto"/>
                                <w:left w:val="none" w:sz="0" w:space="0" w:color="auto"/>
                                <w:bottom w:val="none" w:sz="0" w:space="0" w:color="auto"/>
                                <w:right w:val="none" w:sz="0" w:space="0" w:color="auto"/>
                              </w:divBdr>
                              <w:divsChild>
                                <w:div w:id="13402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829968">
      <w:bodyDiv w:val="1"/>
      <w:marLeft w:val="0"/>
      <w:marRight w:val="0"/>
      <w:marTop w:val="0"/>
      <w:marBottom w:val="0"/>
      <w:divBdr>
        <w:top w:val="none" w:sz="0" w:space="0" w:color="auto"/>
        <w:left w:val="none" w:sz="0" w:space="0" w:color="auto"/>
        <w:bottom w:val="none" w:sz="0" w:space="0" w:color="auto"/>
        <w:right w:val="none" w:sz="0" w:space="0" w:color="auto"/>
      </w:divBdr>
      <w:divsChild>
        <w:div w:id="1022630730">
          <w:marLeft w:val="0"/>
          <w:marRight w:val="0"/>
          <w:marTop w:val="0"/>
          <w:marBottom w:val="0"/>
          <w:divBdr>
            <w:top w:val="none" w:sz="0" w:space="0" w:color="auto"/>
            <w:left w:val="none" w:sz="0" w:space="0" w:color="auto"/>
            <w:bottom w:val="none" w:sz="0" w:space="0" w:color="auto"/>
            <w:right w:val="none" w:sz="0" w:space="0" w:color="auto"/>
          </w:divBdr>
          <w:divsChild>
            <w:div w:id="672220597">
              <w:marLeft w:val="0"/>
              <w:marRight w:val="0"/>
              <w:marTop w:val="0"/>
              <w:marBottom w:val="0"/>
              <w:divBdr>
                <w:top w:val="none" w:sz="0" w:space="0" w:color="auto"/>
                <w:left w:val="none" w:sz="0" w:space="0" w:color="auto"/>
                <w:bottom w:val="none" w:sz="0" w:space="0" w:color="auto"/>
                <w:right w:val="none" w:sz="0" w:space="0" w:color="auto"/>
              </w:divBdr>
              <w:divsChild>
                <w:div w:id="190076138">
                  <w:marLeft w:val="0"/>
                  <w:marRight w:val="0"/>
                  <w:marTop w:val="0"/>
                  <w:marBottom w:val="0"/>
                  <w:divBdr>
                    <w:top w:val="none" w:sz="0" w:space="0" w:color="auto"/>
                    <w:left w:val="none" w:sz="0" w:space="0" w:color="auto"/>
                    <w:bottom w:val="none" w:sz="0" w:space="0" w:color="auto"/>
                    <w:right w:val="none" w:sz="0" w:space="0" w:color="auto"/>
                  </w:divBdr>
                  <w:divsChild>
                    <w:div w:id="828443515">
                      <w:marLeft w:val="0"/>
                      <w:marRight w:val="0"/>
                      <w:marTop w:val="0"/>
                      <w:marBottom w:val="0"/>
                      <w:divBdr>
                        <w:top w:val="none" w:sz="0" w:space="0" w:color="auto"/>
                        <w:left w:val="none" w:sz="0" w:space="0" w:color="auto"/>
                        <w:bottom w:val="none" w:sz="0" w:space="0" w:color="auto"/>
                        <w:right w:val="none" w:sz="0" w:space="0" w:color="auto"/>
                      </w:divBdr>
                      <w:divsChild>
                        <w:div w:id="1948655301">
                          <w:marLeft w:val="0"/>
                          <w:marRight w:val="0"/>
                          <w:marTop w:val="0"/>
                          <w:marBottom w:val="0"/>
                          <w:divBdr>
                            <w:top w:val="none" w:sz="0" w:space="0" w:color="auto"/>
                            <w:left w:val="none" w:sz="0" w:space="0" w:color="auto"/>
                            <w:bottom w:val="none" w:sz="0" w:space="0" w:color="auto"/>
                            <w:right w:val="none" w:sz="0" w:space="0" w:color="auto"/>
                          </w:divBdr>
                        </w:div>
                        <w:div w:id="2093813191">
                          <w:marLeft w:val="0"/>
                          <w:marRight w:val="0"/>
                          <w:marTop w:val="0"/>
                          <w:marBottom w:val="0"/>
                          <w:divBdr>
                            <w:top w:val="none" w:sz="0" w:space="0" w:color="auto"/>
                            <w:left w:val="none" w:sz="0" w:space="0" w:color="auto"/>
                            <w:bottom w:val="none" w:sz="0" w:space="0" w:color="auto"/>
                            <w:right w:val="none" w:sz="0" w:space="0" w:color="auto"/>
                          </w:divBdr>
                        </w:div>
                        <w:div w:id="616331787">
                          <w:marLeft w:val="0"/>
                          <w:marRight w:val="0"/>
                          <w:marTop w:val="0"/>
                          <w:marBottom w:val="0"/>
                          <w:divBdr>
                            <w:top w:val="none" w:sz="0" w:space="0" w:color="auto"/>
                            <w:left w:val="none" w:sz="0" w:space="0" w:color="auto"/>
                            <w:bottom w:val="none" w:sz="0" w:space="0" w:color="auto"/>
                            <w:right w:val="none" w:sz="0" w:space="0" w:color="auto"/>
                          </w:divBdr>
                        </w:div>
                        <w:div w:id="861354887">
                          <w:marLeft w:val="0"/>
                          <w:marRight w:val="0"/>
                          <w:marTop w:val="0"/>
                          <w:marBottom w:val="0"/>
                          <w:divBdr>
                            <w:top w:val="none" w:sz="0" w:space="0" w:color="auto"/>
                            <w:left w:val="none" w:sz="0" w:space="0" w:color="auto"/>
                            <w:bottom w:val="none" w:sz="0" w:space="0" w:color="auto"/>
                            <w:right w:val="none" w:sz="0" w:space="0" w:color="auto"/>
                          </w:divBdr>
                        </w:div>
                        <w:div w:id="1381707848">
                          <w:marLeft w:val="0"/>
                          <w:marRight w:val="0"/>
                          <w:marTop w:val="0"/>
                          <w:marBottom w:val="0"/>
                          <w:divBdr>
                            <w:top w:val="none" w:sz="0" w:space="0" w:color="auto"/>
                            <w:left w:val="none" w:sz="0" w:space="0" w:color="auto"/>
                            <w:bottom w:val="none" w:sz="0" w:space="0" w:color="auto"/>
                            <w:right w:val="none" w:sz="0" w:space="0" w:color="auto"/>
                          </w:divBdr>
                        </w:div>
                        <w:div w:id="1060400648">
                          <w:marLeft w:val="0"/>
                          <w:marRight w:val="0"/>
                          <w:marTop w:val="0"/>
                          <w:marBottom w:val="0"/>
                          <w:divBdr>
                            <w:top w:val="none" w:sz="0" w:space="0" w:color="auto"/>
                            <w:left w:val="none" w:sz="0" w:space="0" w:color="auto"/>
                            <w:bottom w:val="none" w:sz="0" w:space="0" w:color="auto"/>
                            <w:right w:val="none" w:sz="0" w:space="0" w:color="auto"/>
                          </w:divBdr>
                        </w:div>
                        <w:div w:id="1526676801">
                          <w:marLeft w:val="0"/>
                          <w:marRight w:val="0"/>
                          <w:marTop w:val="0"/>
                          <w:marBottom w:val="0"/>
                          <w:divBdr>
                            <w:top w:val="none" w:sz="0" w:space="0" w:color="auto"/>
                            <w:left w:val="none" w:sz="0" w:space="0" w:color="auto"/>
                            <w:bottom w:val="none" w:sz="0" w:space="0" w:color="auto"/>
                            <w:right w:val="none" w:sz="0" w:space="0" w:color="auto"/>
                          </w:divBdr>
                        </w:div>
                        <w:div w:id="134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ersonal_computer" TargetMode="External"/><Relationship Id="rId13" Type="http://schemas.openxmlformats.org/officeDocument/2006/relationships/hyperlink" Target="http://en.wikipedia.org/wiki/Capital_expenditure" TargetMode="External"/><Relationship Id="rId18" Type="http://schemas.openxmlformats.org/officeDocument/2006/relationships/hyperlink" Target="http://en.wikipedia.org/wiki/Web_service" TargetMode="External"/><Relationship Id="rId26" Type="http://schemas.openxmlformats.org/officeDocument/2006/relationships/hyperlink" Target="http://www.crn.com/encyclopedia/defineterm.jhtml?term=client&amp;x=&amp;y=" TargetMode="External"/><Relationship Id="rId3" Type="http://schemas.openxmlformats.org/officeDocument/2006/relationships/settings" Target="settings.xml"/><Relationship Id="rId21" Type="http://schemas.openxmlformats.org/officeDocument/2006/relationships/hyperlink" Target="http://www.crn.com/encyclopedia/defineterm.jhtml?term=data%20center&amp;x=&amp;y=" TargetMode="External"/><Relationship Id="rId7" Type="http://schemas.openxmlformats.org/officeDocument/2006/relationships/hyperlink" Target="http://en.wikipedia.org/wiki/Computer_data_storage" TargetMode="External"/><Relationship Id="rId12" Type="http://schemas.openxmlformats.org/officeDocument/2006/relationships/hyperlink" Target="http://en.wikipedia.org/wiki/Everything_as_a_service" TargetMode="External"/><Relationship Id="rId17" Type="http://schemas.openxmlformats.org/officeDocument/2006/relationships/hyperlink" Target="http://en.wikipedia.org/wiki/Application_programming_interface" TargetMode="External"/><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en.wikipedia.org/wiki/Software_systems" TargetMode="External"/><Relationship Id="rId20" Type="http://schemas.openxmlformats.org/officeDocument/2006/relationships/hyperlink" Target="http://en.wikipedia.org/wiki/Monolithic_system" TargetMode="External"/><Relationship Id="rId1" Type="http://schemas.openxmlformats.org/officeDocument/2006/relationships/numbering" Target="numbering.xml"/><Relationship Id="rId6" Type="http://schemas.openxmlformats.org/officeDocument/2006/relationships/hyperlink" Target="http://en.wikipedia.org/wiki/Computer_software" TargetMode="External"/><Relationship Id="rId11" Type="http://schemas.openxmlformats.org/officeDocument/2006/relationships/hyperlink" Target="http://en.wikipedia.org/wiki/Capital_expenditure" TargetMode="External"/><Relationship Id="rId24" Type="http://schemas.openxmlformats.org/officeDocument/2006/relationships/image" Target="media/image2.jpeg"/><Relationship Id="rId5" Type="http://schemas.openxmlformats.org/officeDocument/2006/relationships/hyperlink" Target="http://en.wikipedia.org/wiki/Internet" TargetMode="External"/><Relationship Id="rId15" Type="http://schemas.openxmlformats.org/officeDocument/2006/relationships/hyperlink" Target="http://en.wikipedia.org/wiki/Systems_architecture" TargetMode="External"/><Relationship Id="rId23" Type="http://schemas.openxmlformats.org/officeDocument/2006/relationships/hyperlink" Target="http://www.crn.com/encyclopedia/defineterm.jhtml?term=infrastructure&amp;x=&amp;y="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en.wikipedia.org/wiki/Unix_philosophy" TargetMode="External"/><Relationship Id="rId4" Type="http://schemas.openxmlformats.org/officeDocument/2006/relationships/webSettings" Target="webSettings.xml"/><Relationship Id="rId9" Type="http://schemas.openxmlformats.org/officeDocument/2006/relationships/hyperlink" Target="http://en.wikipedia.org/wiki/File:Cloud_Computing_Stack.svg" TargetMode="External"/><Relationship Id="rId14" Type="http://schemas.openxmlformats.org/officeDocument/2006/relationships/hyperlink" Target="http://en.wikipedia.org/wiki/Cloud_computing" TargetMode="External"/><Relationship Id="rId22" Type="http://schemas.openxmlformats.org/officeDocument/2006/relationships/hyperlink" Target="http://www.crn.com/encyclopedia/defineterm.jhtml?term=virtualization&amp;x=&amp;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7395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kezar_raj</dc:creator>
  <cp:keywords/>
  <dc:description/>
  <cp:lastModifiedBy>kezar_raj</cp:lastModifiedBy>
  <cp:revision>58</cp:revision>
  <dcterms:created xsi:type="dcterms:W3CDTF">2010-03-03T06:45:00Z</dcterms:created>
  <dcterms:modified xsi:type="dcterms:W3CDTF">2010-03-04T13:40:00Z</dcterms:modified>
</cp:coreProperties>
</file>