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D9" w:rsidRPr="006350D9" w:rsidRDefault="006350D9" w:rsidP="006350D9">
      <w:pPr>
        <w:spacing w:after="0" w:line="312" w:lineRule="atLeast"/>
        <w:jc w:val="center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u w:val="single"/>
          <w:lang w:val="en"/>
        </w:rPr>
      </w:pPr>
      <w:r w:rsidRPr="006350D9">
        <w:rPr>
          <w:rFonts w:eastAsia="Times New Roman" w:cs="Times New Roman"/>
          <w:b/>
          <w:bCs/>
          <w:color w:val="333333"/>
          <w:kern w:val="36"/>
          <w:sz w:val="28"/>
          <w:szCs w:val="28"/>
          <w:u w:val="single"/>
          <w:lang w:val="en"/>
        </w:rPr>
        <w:t>Quantifiers</w:t>
      </w:r>
    </w:p>
    <w:p w:rsidR="006350D9" w:rsidRPr="006350D9" w:rsidRDefault="006350D9" w:rsidP="006350D9">
      <w:pPr>
        <w:spacing w:after="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>  We use quantifiers when we want to give someone information about the number of something: how much or how many.</w:t>
      </w:r>
    </w:p>
    <w:p w:rsid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Sometimes we use a </w:t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quantifier </w:t>
      </w:r>
      <w:r w:rsidRPr="006350D9">
        <w:rPr>
          <w:rFonts w:eastAsia="Times New Roman" w:cs="Times New Roman"/>
          <w:color w:val="333333"/>
          <w:lang w:val="en"/>
        </w:rPr>
        <w:t xml:space="preserve">in the place of a </w:t>
      </w:r>
      <w:r w:rsidRPr="006350D9">
        <w:rPr>
          <w:rFonts w:eastAsia="Times New Roman" w:cs="Times New Roman"/>
          <w:b/>
          <w:bCs/>
          <w:color w:val="333333"/>
          <w:u w:val="single"/>
          <w:lang w:val="en"/>
        </w:rPr>
        <w:t>determiner</w:t>
      </w:r>
      <w:r w:rsidRPr="006350D9">
        <w:rPr>
          <w:rFonts w:eastAsia="Times New Roman" w:cs="Times New Roman"/>
          <w:color w:val="333333"/>
          <w:lang w:val="en"/>
        </w:rPr>
        <w:t>:</w:t>
      </w:r>
    </w:p>
    <w:p w:rsidR="006350D9" w:rsidRDefault="006350D9" w:rsidP="006350D9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>Most children s</w:t>
      </w:r>
      <w:r>
        <w:rPr>
          <w:rFonts w:eastAsia="Times New Roman" w:cs="Times New Roman"/>
          <w:color w:val="333333"/>
          <w:lang w:val="en"/>
        </w:rPr>
        <w:t>tart school at the age of five.</w:t>
      </w:r>
    </w:p>
    <w:p w:rsidR="006350D9" w:rsidRDefault="006350D9" w:rsidP="006350D9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>
        <w:rPr>
          <w:rFonts w:eastAsia="Times New Roman" w:cs="Times New Roman"/>
          <w:color w:val="333333"/>
          <w:lang w:val="en"/>
        </w:rPr>
        <w:t>We ate some bread and butter</w:t>
      </w:r>
    </w:p>
    <w:p w:rsidR="006350D9" w:rsidRPr="006350D9" w:rsidRDefault="006350D9" w:rsidP="006350D9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>We saw lots of birds.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We use these quantifiers with </w:t>
      </w:r>
      <w:r w:rsidRPr="006350D9">
        <w:rPr>
          <w:rFonts w:eastAsia="Times New Roman" w:cs="Times New Roman"/>
          <w:b/>
          <w:bCs/>
          <w:color w:val="333333"/>
          <w:lang w:val="en"/>
        </w:rPr>
        <w:t>both count and uncount</w:t>
      </w:r>
      <w:r>
        <w:rPr>
          <w:rFonts w:eastAsia="Times New Roman" w:cs="Times New Roman"/>
          <w:b/>
          <w:bCs/>
          <w:color w:val="333333"/>
          <w:lang w:val="en"/>
        </w:rPr>
        <w:t>able</w:t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 </w:t>
      </w:r>
      <w:r w:rsidRPr="006350D9">
        <w:rPr>
          <w:rFonts w:eastAsia="Times New Roman" w:cs="Times New Roman"/>
          <w:color w:val="333333"/>
          <w:lang w:val="en"/>
        </w:rPr>
        <w:t>nouns: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235"/>
        <w:gridCol w:w="1809"/>
        <w:gridCol w:w="1845"/>
        <w:gridCol w:w="1688"/>
        <w:gridCol w:w="1512"/>
      </w:tblGrid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enough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less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 lot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lots of</w:t>
            </w:r>
          </w:p>
        </w:tc>
      </w:tr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most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none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some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</w:p>
        </w:tc>
      </w:tr>
    </w:tbl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 And some more </w:t>
      </w:r>
      <w:r w:rsidRPr="006350D9">
        <w:rPr>
          <w:rFonts w:eastAsia="Times New Roman" w:cs="Times New Roman"/>
          <w:b/>
          <w:bCs/>
          <w:color w:val="333333"/>
          <w:lang w:val="en"/>
        </w:rPr>
        <w:t>colloquial forms</w:t>
      </w:r>
      <w:r w:rsidRPr="006350D9">
        <w:rPr>
          <w:rFonts w:eastAsia="Times New Roman" w:cs="Times New Roman"/>
          <w:color w:val="333333"/>
          <w:lang w:val="en"/>
        </w:rPr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787"/>
        <w:gridCol w:w="1812"/>
        <w:gridCol w:w="1657"/>
        <w:gridCol w:w="1472"/>
        <w:gridCol w:w="800"/>
      </w:tblGrid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plenty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heaps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 load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loads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tons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i/>
                <w:iCs/>
                <w:color w:val="333333"/>
              </w:rPr>
              <w:t>etc.</w:t>
            </w:r>
          </w:p>
        </w:tc>
      </w:tr>
    </w:tbl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 Some quantifiers can be used </w:t>
      </w:r>
      <w:r w:rsidRPr="006350D9">
        <w:rPr>
          <w:rFonts w:eastAsia="Times New Roman" w:cs="Times New Roman"/>
          <w:b/>
          <w:bCs/>
          <w:color w:val="333333"/>
          <w:lang w:val="en"/>
        </w:rPr>
        <w:t>only with count nouns</w:t>
      </w:r>
      <w:r w:rsidRPr="006350D9">
        <w:rPr>
          <w:rFonts w:eastAsia="Times New Roman" w:cs="Times New Roman"/>
          <w:color w:val="333333"/>
          <w:lang w:val="en"/>
        </w:rPr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60"/>
        <w:gridCol w:w="1321"/>
        <w:gridCol w:w="1524"/>
        <w:gridCol w:w="1286"/>
        <w:gridCol w:w="1590"/>
        <w:gridCol w:w="1557"/>
      </w:tblGrid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either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(a) few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fewer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neither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several</w:t>
            </w:r>
          </w:p>
        </w:tc>
      </w:tr>
    </w:tbl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 And some more </w:t>
      </w:r>
      <w:r w:rsidRPr="006350D9">
        <w:rPr>
          <w:rFonts w:eastAsia="Times New Roman" w:cs="Times New Roman"/>
          <w:b/>
          <w:bCs/>
          <w:color w:val="333333"/>
          <w:lang w:val="en"/>
        </w:rPr>
        <w:t>colloquial forms</w:t>
      </w:r>
      <w:r w:rsidRPr="006350D9">
        <w:rPr>
          <w:rFonts w:eastAsia="Times New Roman" w:cs="Times New Roman"/>
          <w:color w:val="333333"/>
          <w:lang w:val="en"/>
        </w:rPr>
        <w:t>: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841"/>
        <w:gridCol w:w="3042"/>
        <w:gridCol w:w="908"/>
      </w:tblGrid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lastRenderedPageBreak/>
              <w:t>a couple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hundreds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thousands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6350D9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i/>
                <w:iCs/>
                <w:color w:val="333333"/>
              </w:rPr>
              <w:t>etc.</w:t>
            </w:r>
          </w:p>
        </w:tc>
      </w:tr>
    </w:tbl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 Some quantifiers can be used </w:t>
      </w:r>
      <w:r>
        <w:rPr>
          <w:rFonts w:eastAsia="Times New Roman" w:cs="Times New Roman"/>
          <w:b/>
          <w:bCs/>
          <w:color w:val="333333"/>
          <w:lang w:val="en"/>
        </w:rPr>
        <w:t xml:space="preserve">only with uncountable </w:t>
      </w:r>
      <w:r w:rsidRPr="006350D9">
        <w:rPr>
          <w:rFonts w:eastAsia="Times New Roman" w:cs="Times New Roman"/>
          <w:b/>
          <w:bCs/>
          <w:color w:val="333333"/>
          <w:lang w:val="en"/>
        </w:rPr>
        <w:t>nouns</w:t>
      </w:r>
      <w:r w:rsidRPr="006350D9">
        <w:rPr>
          <w:rFonts w:eastAsia="Times New Roman" w:cs="Times New Roman"/>
          <w:color w:val="333333"/>
          <w:lang w:val="en"/>
        </w:rPr>
        <w:t>: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4213"/>
        <w:gridCol w:w="2721"/>
      </w:tblGrid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E07291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 little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E07291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(not) much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E07291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 bit of</w:t>
            </w:r>
          </w:p>
        </w:tc>
      </w:tr>
    </w:tbl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 And, particularly with </w:t>
      </w:r>
      <w:r w:rsidRPr="006350D9">
        <w:rPr>
          <w:rFonts w:eastAsia="Times New Roman" w:cs="Times New Roman"/>
          <w:b/>
          <w:bCs/>
          <w:color w:val="333333"/>
          <w:lang w:val="en"/>
        </w:rPr>
        <w:t>abstract nouns</w:t>
      </w:r>
      <w:r w:rsidRPr="006350D9">
        <w:rPr>
          <w:rFonts w:eastAsia="Times New Roman" w:cs="Times New Roman"/>
          <w:color w:val="333333"/>
          <w:lang w:val="en"/>
        </w:rPr>
        <w:t xml:space="preserve"> such as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>time</w:t>
      </w:r>
      <w:r w:rsidRPr="006350D9">
        <w:rPr>
          <w:rFonts w:eastAsia="Times New Roman" w:cs="Times New Roman"/>
          <w:color w:val="333333"/>
          <w:lang w:val="en"/>
        </w:rPr>
        <w:t xml:space="preserve">,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>money</w:t>
      </w:r>
      <w:r w:rsidRPr="006350D9">
        <w:rPr>
          <w:rFonts w:eastAsia="Times New Roman" w:cs="Times New Roman"/>
          <w:color w:val="333333"/>
          <w:lang w:val="en"/>
        </w:rPr>
        <w:t xml:space="preserve">,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>trouble</w:t>
      </w:r>
      <w:r w:rsidRPr="006350D9">
        <w:rPr>
          <w:rFonts w:eastAsia="Times New Roman" w:cs="Times New Roman"/>
          <w:color w:val="333333"/>
          <w:lang w:val="en"/>
        </w:rPr>
        <w:t xml:space="preserve">, </w:t>
      </w:r>
      <w:r w:rsidR="00E07291" w:rsidRPr="006350D9">
        <w:rPr>
          <w:rFonts w:eastAsia="Times New Roman" w:cs="Times New Roman"/>
          <w:color w:val="333333"/>
          <w:lang w:val="en"/>
        </w:rPr>
        <w:t>etc.</w:t>
      </w:r>
      <w:proofErr w:type="gramStart"/>
      <w:r w:rsidRPr="006350D9">
        <w:rPr>
          <w:rFonts w:eastAsia="Times New Roman" w:cs="Times New Roman"/>
          <w:color w:val="333333"/>
          <w:lang w:val="en"/>
        </w:rPr>
        <w:t>:,</w:t>
      </w:r>
      <w:proofErr w:type="gramEnd"/>
      <w:r w:rsidRPr="006350D9">
        <w:rPr>
          <w:rFonts w:eastAsia="Times New Roman" w:cs="Times New Roman"/>
          <w:color w:val="333333"/>
          <w:lang w:val="en"/>
        </w:rPr>
        <w:t xml:space="preserve"> we often use: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4663"/>
      </w:tblGrid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E07291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 great deal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E07291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 good deal of</w:t>
            </w:r>
          </w:p>
        </w:tc>
      </w:tr>
    </w:tbl>
    <w:p w:rsidR="007B7980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> </w:t>
      </w:r>
      <w:r w:rsidRPr="006350D9">
        <w:rPr>
          <w:rFonts w:eastAsia="Times New Roman" w:cs="Times New Roman"/>
          <w:b/>
          <w:bCs/>
          <w:color w:val="333333"/>
          <w:lang w:val="en"/>
        </w:rPr>
        <w:t>Members of groups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You can put a noun </w:t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after </w:t>
      </w:r>
      <w:r w:rsidRPr="006350D9">
        <w:rPr>
          <w:rFonts w:eastAsia="Times New Roman" w:cs="Times New Roman"/>
          <w:color w:val="333333"/>
          <w:lang w:val="en"/>
        </w:rPr>
        <w:t xml:space="preserve">a quantifier when you are talking about </w:t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members of a group </w:t>
      </w:r>
      <w:r w:rsidRPr="006350D9">
        <w:rPr>
          <w:rFonts w:eastAsia="Times New Roman" w:cs="Times New Roman"/>
          <w:color w:val="333333"/>
          <w:lang w:val="en"/>
        </w:rPr>
        <w:t>in general…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ind w:left="600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Few </w:t>
      </w:r>
      <w:r w:rsidRPr="006350D9">
        <w:rPr>
          <w:rFonts w:eastAsia="Times New Roman" w:cs="Times New Roman"/>
          <w:color w:val="333333"/>
          <w:lang w:val="en"/>
        </w:rPr>
        <w:t>snakes are dangerous.</w:t>
      </w:r>
      <w:r w:rsidRPr="006350D9">
        <w:rPr>
          <w:rFonts w:eastAsia="Times New Roman" w:cs="Times New Roman"/>
          <w:color w:val="333333"/>
          <w:lang w:val="en"/>
        </w:rPr>
        <w:br/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Both </w:t>
      </w:r>
      <w:r w:rsidRPr="006350D9">
        <w:rPr>
          <w:rFonts w:eastAsia="Times New Roman" w:cs="Times New Roman"/>
          <w:color w:val="333333"/>
          <w:lang w:val="en"/>
        </w:rPr>
        <w:t>brothers work with their father.</w:t>
      </w:r>
      <w:r w:rsidRPr="006350D9">
        <w:rPr>
          <w:rFonts w:eastAsia="Times New Roman" w:cs="Times New Roman"/>
          <w:color w:val="333333"/>
          <w:lang w:val="en"/>
        </w:rPr>
        <w:br/>
        <w:t xml:space="preserve">I never have </w:t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enough </w:t>
      </w:r>
      <w:r w:rsidRPr="006350D9">
        <w:rPr>
          <w:rFonts w:eastAsia="Times New Roman" w:cs="Times New Roman"/>
          <w:color w:val="333333"/>
          <w:lang w:val="en"/>
        </w:rPr>
        <w:t>money.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…but if you are talking about a </w:t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specific </w:t>
      </w:r>
      <w:r w:rsidRPr="006350D9">
        <w:rPr>
          <w:rFonts w:eastAsia="Times New Roman" w:cs="Times New Roman"/>
          <w:color w:val="333333"/>
          <w:lang w:val="en"/>
        </w:rPr>
        <w:t xml:space="preserve">group of people or things, use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>of the …</w:t>
      </w:r>
      <w:r w:rsidRPr="006350D9">
        <w:rPr>
          <w:rFonts w:eastAsia="Times New Roman" w:cs="Times New Roman"/>
          <w:color w:val="333333"/>
          <w:lang w:val="en"/>
        </w:rPr>
        <w:t xml:space="preserve"> as well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ind w:left="600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b/>
          <w:bCs/>
          <w:color w:val="333333"/>
          <w:lang w:val="en"/>
        </w:rPr>
        <w:t>Few of the</w:t>
      </w:r>
      <w:r w:rsidRPr="006350D9">
        <w:rPr>
          <w:rFonts w:eastAsia="Times New Roman" w:cs="Times New Roman"/>
          <w:color w:val="333333"/>
          <w:lang w:val="en"/>
        </w:rPr>
        <w:t xml:space="preserve"> snakes are dangerous.</w:t>
      </w:r>
      <w:r w:rsidRPr="006350D9">
        <w:rPr>
          <w:rFonts w:eastAsia="Times New Roman" w:cs="Times New Roman"/>
          <w:color w:val="333333"/>
          <w:lang w:val="en"/>
        </w:rPr>
        <w:br/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All of the </w:t>
      </w:r>
      <w:r w:rsidRPr="006350D9">
        <w:rPr>
          <w:rFonts w:eastAsia="Times New Roman" w:cs="Times New Roman"/>
          <w:color w:val="333333"/>
          <w:lang w:val="en"/>
        </w:rPr>
        <w:t>children live at home.</w:t>
      </w:r>
      <w:r w:rsidRPr="006350D9">
        <w:rPr>
          <w:rFonts w:eastAsia="Times New Roman" w:cs="Times New Roman"/>
          <w:color w:val="333333"/>
          <w:lang w:val="en"/>
        </w:rPr>
        <w:br/>
        <w:t xml:space="preserve">He has spent </w:t>
      </w:r>
      <w:r w:rsidRPr="006350D9">
        <w:rPr>
          <w:rFonts w:eastAsia="Times New Roman" w:cs="Times New Roman"/>
          <w:b/>
          <w:bCs/>
          <w:color w:val="333333"/>
          <w:lang w:val="en"/>
        </w:rPr>
        <w:t>all of his money</w:t>
      </w:r>
      <w:r w:rsidRPr="006350D9">
        <w:rPr>
          <w:rFonts w:eastAsia="Times New Roman" w:cs="Times New Roman"/>
          <w:color w:val="333333"/>
          <w:lang w:val="en"/>
        </w:rPr>
        <w:t>.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Note that, if we are talking about </w:t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two </w:t>
      </w:r>
      <w:r w:rsidRPr="006350D9">
        <w:rPr>
          <w:rFonts w:eastAsia="Times New Roman" w:cs="Times New Roman"/>
          <w:color w:val="333333"/>
          <w:lang w:val="en"/>
        </w:rPr>
        <w:t xml:space="preserve">people or things we use the quantifiers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>both</w:t>
      </w:r>
      <w:r w:rsidRPr="006350D9">
        <w:rPr>
          <w:rFonts w:eastAsia="Times New Roman" w:cs="Times New Roman"/>
          <w:color w:val="333333"/>
          <w:lang w:val="en"/>
        </w:rPr>
        <w:t xml:space="preserve">,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 xml:space="preserve">either </w:t>
      </w:r>
      <w:r w:rsidRPr="006350D9">
        <w:rPr>
          <w:rFonts w:eastAsia="Times New Roman" w:cs="Times New Roman"/>
          <w:color w:val="333333"/>
          <w:lang w:val="en"/>
        </w:rPr>
        <w:t xml:space="preserve">and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>neither</w:t>
      </w:r>
      <w:r w:rsidRPr="006350D9">
        <w:rPr>
          <w:rFonts w:eastAsia="Times New Roman" w:cs="Times New Roman"/>
          <w:color w:val="333333"/>
          <w:lang w:val="en"/>
        </w:rPr>
        <w:t>: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3392"/>
        <w:gridCol w:w="3242"/>
      </w:tblGrid>
      <w:tr w:rsidR="006350D9" w:rsidRPr="006350D9" w:rsidTr="006350D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b/>
                <w:bCs/>
                <w:color w:val="333333"/>
              </w:rPr>
            </w:pPr>
            <w:r w:rsidRPr="006350D9">
              <w:rPr>
                <w:rFonts w:eastAsia="Times New Roman" w:cs="Times New Roman"/>
                <w:b/>
                <w:bCs/>
                <w:color w:val="333333"/>
              </w:rPr>
              <w:lastRenderedPageBreak/>
              <w:t>One 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b/>
                <w:bCs/>
                <w:color w:val="333333"/>
              </w:rPr>
            </w:pPr>
            <w:r w:rsidRPr="006350D9">
              <w:rPr>
                <w:rFonts w:eastAsia="Times New Roman" w:cs="Times New Roman"/>
                <w:b/>
                <w:bCs/>
                <w:color w:val="333333"/>
              </w:rPr>
              <w:t>Two supermarkets*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b/>
                <w:bCs/>
                <w:color w:val="333333"/>
              </w:rPr>
            </w:pPr>
            <w:r w:rsidRPr="006350D9">
              <w:rPr>
                <w:rFonts w:eastAsia="Times New Roman" w:cs="Times New Roman"/>
                <w:b/>
                <w:bCs/>
                <w:color w:val="333333"/>
              </w:rPr>
              <w:t>More than two supermarkets</w:t>
            </w:r>
          </w:p>
        </w:tc>
      </w:tr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The supermarket was closed</w:t>
            </w:r>
          </w:p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The supermarket wasn't open</w:t>
            </w:r>
          </w:p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I don’t think the supermarket was open.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Both the supermarkets were closed.</w:t>
            </w:r>
          </w:p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Neither of the supermarkets was open.</w:t>
            </w:r>
          </w:p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I don’t think either of the supermarkets was open.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All the supermarkets were closed</w:t>
            </w:r>
          </w:p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None of the supermarkets were open</w:t>
            </w:r>
          </w:p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I don't think any of the supermarkets were open</w:t>
            </w:r>
          </w:p>
        </w:tc>
      </w:tr>
    </w:tbl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> </w:t>
      </w:r>
      <w:r w:rsidRPr="006350D9">
        <w:rPr>
          <w:rFonts w:eastAsia="Times New Roman" w:cs="Times New Roman"/>
          <w:i/>
          <w:iCs/>
          <w:color w:val="333333"/>
          <w:lang w:val="en"/>
        </w:rPr>
        <w:t xml:space="preserve">*Nouns with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 xml:space="preserve">either </w:t>
      </w:r>
      <w:r w:rsidRPr="006350D9">
        <w:rPr>
          <w:rFonts w:eastAsia="Times New Roman" w:cs="Times New Roman"/>
          <w:i/>
          <w:iCs/>
          <w:color w:val="333333"/>
          <w:lang w:val="en"/>
        </w:rPr>
        <w:t xml:space="preserve">and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 xml:space="preserve">neither </w:t>
      </w:r>
      <w:r w:rsidRPr="006350D9">
        <w:rPr>
          <w:rFonts w:eastAsia="Times New Roman" w:cs="Times New Roman"/>
          <w:i/>
          <w:iCs/>
          <w:color w:val="333333"/>
          <w:lang w:val="en"/>
        </w:rPr>
        <w:t xml:space="preserve">have a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 xml:space="preserve">singular </w:t>
      </w:r>
      <w:r w:rsidRPr="006350D9">
        <w:rPr>
          <w:rFonts w:eastAsia="Times New Roman" w:cs="Times New Roman"/>
          <w:i/>
          <w:iCs/>
          <w:color w:val="333333"/>
          <w:lang w:val="en"/>
        </w:rPr>
        <w:t>verb.</w:t>
      </w:r>
    </w:p>
    <w:p w:rsidR="006350D9" w:rsidRPr="006350D9" w:rsidRDefault="007B7980" w:rsidP="006350D9">
      <w:pPr>
        <w:shd w:val="clear" w:color="auto" w:fill="FFFFFF"/>
        <w:spacing w:before="360" w:after="360" w:line="360" w:lineRule="atLeast"/>
        <w:outlineLvl w:val="3"/>
        <w:rPr>
          <w:rFonts w:eastAsia="Times New Roman" w:cs="Times New Roman"/>
          <w:b/>
          <w:bCs/>
          <w:color w:val="333333"/>
          <w:lang w:val="en"/>
        </w:rPr>
      </w:pPr>
      <w:r>
        <w:rPr>
          <w:rFonts w:eastAsia="Times New Roman" w:cs="Times New Roman"/>
          <w:b/>
          <w:bCs/>
          <w:color w:val="333333"/>
          <w:lang w:val="en"/>
        </w:rPr>
        <w:t> </w:t>
      </w:r>
      <w:r w:rsidR="006350D9" w:rsidRPr="006350D9">
        <w:rPr>
          <w:rFonts w:eastAsia="Times New Roman" w:cs="Times New Roman"/>
          <w:b/>
          <w:bCs/>
          <w:color w:val="333333"/>
          <w:lang w:val="en"/>
        </w:rPr>
        <w:t>Singular quantifiers: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We use </w:t>
      </w:r>
      <w:proofErr w:type="gramStart"/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 xml:space="preserve">every </w:t>
      </w:r>
      <w:r w:rsidRPr="006350D9">
        <w:rPr>
          <w:rFonts w:eastAsia="Times New Roman" w:cs="Times New Roman"/>
          <w:color w:val="333333"/>
          <w:lang w:val="en"/>
        </w:rPr>
        <w:t>or</w:t>
      </w:r>
      <w:proofErr w:type="gramEnd"/>
      <w:r w:rsidRPr="006350D9">
        <w:rPr>
          <w:rFonts w:eastAsia="Times New Roman" w:cs="Times New Roman"/>
          <w:color w:val="333333"/>
          <w:lang w:val="en"/>
        </w:rPr>
        <w:t xml:space="preserve">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 xml:space="preserve">each </w:t>
      </w:r>
      <w:r w:rsidRPr="006350D9">
        <w:rPr>
          <w:rFonts w:eastAsia="Times New Roman" w:cs="Times New Roman"/>
          <w:color w:val="333333"/>
          <w:lang w:val="en"/>
        </w:rPr>
        <w:t xml:space="preserve">with a singular noun to mean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>all</w:t>
      </w:r>
      <w:r w:rsidRPr="006350D9">
        <w:rPr>
          <w:rFonts w:eastAsia="Times New Roman" w:cs="Times New Roman"/>
          <w:color w:val="333333"/>
          <w:lang w:val="en"/>
        </w:rPr>
        <w:t>: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173"/>
        <w:gridCol w:w="4765"/>
      </w:tblGrid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 xml:space="preserve">There was a party in </w:t>
            </w:r>
            <w:r w:rsidRPr="006350D9">
              <w:rPr>
                <w:rFonts w:eastAsia="Times New Roman" w:cs="Times New Roman"/>
                <w:b/>
                <w:bCs/>
                <w:color w:val="333333"/>
              </w:rPr>
              <w:t>every street</w:t>
            </w:r>
            <w:r w:rsidRPr="006350D9">
              <w:rPr>
                <w:rFonts w:eastAsia="Times New Roman" w:cs="Times New Roman"/>
                <w:color w:val="333333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There were parties in all the streets.</w:t>
            </w:r>
          </w:p>
        </w:tc>
      </w:tr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b/>
                <w:bCs/>
                <w:color w:val="333333"/>
              </w:rPr>
              <w:t xml:space="preserve">Every shop </w:t>
            </w:r>
            <w:r w:rsidRPr="006350D9">
              <w:rPr>
                <w:rFonts w:eastAsia="Times New Roman" w:cs="Times New Roman"/>
                <w:color w:val="333333"/>
              </w:rPr>
              <w:t>was decorated with flowers.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All the shops were decorated with flowers.</w:t>
            </w:r>
          </w:p>
        </w:tc>
      </w:tr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b/>
                <w:bCs/>
                <w:color w:val="333333"/>
              </w:rPr>
              <w:t xml:space="preserve">Each child </w:t>
            </w:r>
            <w:r w:rsidRPr="006350D9">
              <w:rPr>
                <w:rFonts w:eastAsia="Times New Roman" w:cs="Times New Roman"/>
                <w:color w:val="333333"/>
              </w:rPr>
              <w:t>was given a prize.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All the children were given a prize.</w:t>
            </w:r>
          </w:p>
        </w:tc>
      </w:tr>
      <w:tr w:rsidR="006350D9" w:rsidRPr="006350D9" w:rsidTr="006350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 xml:space="preserve">There was a prize in </w:t>
            </w:r>
            <w:r w:rsidRPr="006350D9">
              <w:rPr>
                <w:rFonts w:eastAsia="Times New Roman" w:cs="Times New Roman"/>
                <w:b/>
                <w:bCs/>
                <w:color w:val="333333"/>
              </w:rPr>
              <w:t>each competition</w:t>
            </w:r>
            <w:r w:rsidRPr="006350D9">
              <w:rPr>
                <w:rFonts w:eastAsia="Times New Roman" w:cs="Times New Roman"/>
                <w:color w:val="333333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0D9" w:rsidRPr="006350D9" w:rsidRDefault="006350D9" w:rsidP="007B7980">
            <w:pPr>
              <w:spacing w:before="360" w:after="360" w:line="240" w:lineRule="auto"/>
              <w:jc w:val="center"/>
              <w:rPr>
                <w:rFonts w:eastAsia="Times New Roman" w:cs="Times New Roman"/>
                <w:color w:val="333333"/>
              </w:rPr>
            </w:pPr>
            <w:r w:rsidRPr="006350D9">
              <w:rPr>
                <w:rFonts w:eastAsia="Times New Roman" w:cs="Times New Roman"/>
                <w:color w:val="333333"/>
              </w:rPr>
              <w:t>There were prizes in all the competitions.</w:t>
            </w:r>
          </w:p>
        </w:tc>
      </w:tr>
    </w:tbl>
    <w:p w:rsidR="006350D9" w:rsidRPr="006350D9" w:rsidRDefault="006350D9" w:rsidP="006350D9">
      <w:pPr>
        <w:shd w:val="clear" w:color="auto" w:fill="FFFFFF"/>
        <w:spacing w:before="360" w:after="360" w:line="360" w:lineRule="atLeast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 We often use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 xml:space="preserve">every </w:t>
      </w:r>
      <w:r w:rsidRPr="006350D9">
        <w:rPr>
          <w:rFonts w:eastAsia="Times New Roman" w:cs="Times New Roman"/>
          <w:color w:val="333333"/>
          <w:lang w:val="en"/>
        </w:rPr>
        <w:t>to talk about times like days, weeks and years:</w:t>
      </w:r>
    </w:p>
    <w:p w:rsidR="007B7980" w:rsidRDefault="006350D9" w:rsidP="007B7980">
      <w:pPr>
        <w:shd w:val="clear" w:color="auto" w:fill="FFFFFF"/>
        <w:spacing w:before="360" w:after="360" w:line="360" w:lineRule="atLeast"/>
        <w:ind w:left="600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color w:val="333333"/>
          <w:lang w:val="en"/>
        </w:rPr>
        <w:t xml:space="preserve">When we were children we had holidays at our grandmother’s </w:t>
      </w:r>
      <w:r w:rsidRPr="006350D9">
        <w:rPr>
          <w:rFonts w:eastAsia="Times New Roman" w:cs="Times New Roman"/>
          <w:b/>
          <w:bCs/>
          <w:color w:val="333333"/>
          <w:lang w:val="en"/>
        </w:rPr>
        <w:t>every year</w:t>
      </w:r>
      <w:r w:rsidRPr="006350D9">
        <w:rPr>
          <w:rFonts w:eastAsia="Times New Roman" w:cs="Times New Roman"/>
          <w:color w:val="333333"/>
          <w:lang w:val="en"/>
        </w:rPr>
        <w:t>.</w:t>
      </w:r>
      <w:r w:rsidRPr="006350D9">
        <w:rPr>
          <w:rFonts w:eastAsia="Times New Roman" w:cs="Times New Roman"/>
          <w:color w:val="333333"/>
          <w:lang w:val="en"/>
        </w:rPr>
        <w:br/>
        <w:t xml:space="preserve">When we stayed at my grandmother’s house we went to the beach </w:t>
      </w:r>
      <w:r w:rsidRPr="006350D9">
        <w:rPr>
          <w:rFonts w:eastAsia="Times New Roman" w:cs="Times New Roman"/>
          <w:b/>
          <w:bCs/>
          <w:color w:val="333333"/>
          <w:lang w:val="en"/>
        </w:rPr>
        <w:t>every day</w:t>
      </w:r>
      <w:r w:rsidRPr="006350D9">
        <w:rPr>
          <w:rFonts w:eastAsia="Times New Roman" w:cs="Times New Roman"/>
          <w:color w:val="333333"/>
          <w:lang w:val="en"/>
        </w:rPr>
        <w:t>.</w:t>
      </w:r>
      <w:r w:rsidRPr="006350D9">
        <w:rPr>
          <w:rFonts w:eastAsia="Times New Roman" w:cs="Times New Roman"/>
          <w:color w:val="333333"/>
          <w:lang w:val="en"/>
        </w:rPr>
        <w:br/>
        <w:t xml:space="preserve">We visit our daughter </w:t>
      </w:r>
      <w:r w:rsidRPr="006350D9">
        <w:rPr>
          <w:rFonts w:eastAsia="Times New Roman" w:cs="Times New Roman"/>
          <w:b/>
          <w:bCs/>
          <w:color w:val="333333"/>
          <w:lang w:val="en"/>
        </w:rPr>
        <w:t>every Christmas</w:t>
      </w:r>
      <w:r w:rsidRPr="006350D9">
        <w:rPr>
          <w:rFonts w:eastAsia="Times New Roman" w:cs="Times New Roman"/>
          <w:color w:val="333333"/>
          <w:lang w:val="en"/>
        </w:rPr>
        <w:t>.</w:t>
      </w:r>
    </w:p>
    <w:p w:rsidR="006350D9" w:rsidRPr="006350D9" w:rsidRDefault="006350D9" w:rsidP="007B7980">
      <w:pPr>
        <w:shd w:val="clear" w:color="auto" w:fill="FFFFFF"/>
        <w:spacing w:before="360" w:after="360" w:line="360" w:lineRule="atLeast"/>
        <w:ind w:left="600"/>
        <w:rPr>
          <w:rFonts w:eastAsia="Times New Roman" w:cs="Times New Roman"/>
          <w:color w:val="333333"/>
          <w:lang w:val="en"/>
        </w:rPr>
      </w:pPr>
      <w:bookmarkStart w:id="0" w:name="_GoBack"/>
      <w:bookmarkEnd w:id="0"/>
      <w:r w:rsidRPr="006350D9">
        <w:rPr>
          <w:rFonts w:eastAsia="Times New Roman" w:cs="Times New Roman"/>
          <w:color w:val="333333"/>
          <w:lang w:val="en"/>
        </w:rPr>
        <w:lastRenderedPageBreak/>
        <w:t xml:space="preserve">BUT: We do </w:t>
      </w:r>
      <w:r w:rsidRPr="006350D9">
        <w:rPr>
          <w:rFonts w:eastAsia="Times New Roman" w:cs="Times New Roman"/>
          <w:b/>
          <w:bCs/>
          <w:color w:val="333333"/>
          <w:lang w:val="en"/>
        </w:rPr>
        <w:t xml:space="preserve">not </w:t>
      </w:r>
      <w:r w:rsidRPr="006350D9">
        <w:rPr>
          <w:rFonts w:eastAsia="Times New Roman" w:cs="Times New Roman"/>
          <w:color w:val="333333"/>
          <w:lang w:val="en"/>
        </w:rPr>
        <w:t xml:space="preserve">use a determiner with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 xml:space="preserve">every </w:t>
      </w:r>
      <w:r w:rsidRPr="006350D9">
        <w:rPr>
          <w:rFonts w:eastAsia="Times New Roman" w:cs="Times New Roman"/>
          <w:color w:val="333333"/>
          <w:lang w:val="en"/>
        </w:rPr>
        <w:t xml:space="preserve">and </w:t>
      </w:r>
      <w:r w:rsidRPr="006350D9">
        <w:rPr>
          <w:rFonts w:eastAsia="Times New Roman" w:cs="Times New Roman"/>
          <w:b/>
          <w:bCs/>
          <w:i/>
          <w:iCs/>
          <w:color w:val="333333"/>
          <w:lang w:val="en"/>
        </w:rPr>
        <w:t>each</w:t>
      </w:r>
      <w:r w:rsidRPr="006350D9">
        <w:rPr>
          <w:rFonts w:eastAsia="Times New Roman" w:cs="Times New Roman"/>
          <w:color w:val="333333"/>
          <w:lang w:val="en"/>
        </w:rPr>
        <w:t>. We do not say:</w:t>
      </w:r>
    </w:p>
    <w:p w:rsidR="006350D9" w:rsidRPr="006350D9" w:rsidRDefault="006350D9" w:rsidP="006350D9">
      <w:pPr>
        <w:shd w:val="clear" w:color="auto" w:fill="FFFFFF"/>
        <w:spacing w:before="360" w:after="360" w:line="360" w:lineRule="atLeast"/>
        <w:ind w:left="600"/>
        <w:rPr>
          <w:rFonts w:eastAsia="Times New Roman" w:cs="Times New Roman"/>
          <w:color w:val="333333"/>
          <w:lang w:val="en"/>
        </w:rPr>
      </w:pPr>
      <w:r w:rsidRPr="006350D9">
        <w:rPr>
          <w:rFonts w:eastAsia="Times New Roman" w:cs="Times New Roman"/>
          <w:strike/>
          <w:color w:val="333333"/>
          <w:lang w:val="en"/>
        </w:rPr>
        <w:t>The</w:t>
      </w:r>
      <w:r w:rsidRPr="006350D9">
        <w:rPr>
          <w:rFonts w:eastAsia="Times New Roman" w:cs="Times New Roman"/>
          <w:color w:val="333333"/>
          <w:lang w:val="en"/>
        </w:rPr>
        <w:t xml:space="preserve"> every shop was decorated with flowers.</w:t>
      </w:r>
      <w:r w:rsidRPr="006350D9">
        <w:rPr>
          <w:rFonts w:eastAsia="Times New Roman" w:cs="Times New Roman"/>
          <w:color w:val="333333"/>
          <w:lang w:val="en"/>
        </w:rPr>
        <w:br/>
      </w:r>
      <w:r w:rsidRPr="006350D9">
        <w:rPr>
          <w:rFonts w:eastAsia="Times New Roman" w:cs="Times New Roman"/>
          <w:strike/>
          <w:color w:val="333333"/>
          <w:lang w:val="en"/>
        </w:rPr>
        <w:t>The</w:t>
      </w:r>
      <w:r w:rsidRPr="006350D9">
        <w:rPr>
          <w:rFonts w:eastAsia="Times New Roman" w:cs="Times New Roman"/>
          <w:color w:val="333333"/>
          <w:lang w:val="en"/>
        </w:rPr>
        <w:t xml:space="preserve"> each child was given a prize.</w:t>
      </w:r>
    </w:p>
    <w:p w:rsidR="00E60F80" w:rsidRPr="006350D9" w:rsidRDefault="00E60F80" w:rsidP="006350D9"/>
    <w:sectPr w:rsidR="00E60F80" w:rsidRPr="0063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21E2"/>
    <w:multiLevelType w:val="hybridMultilevel"/>
    <w:tmpl w:val="2FDC6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D9"/>
    <w:rsid w:val="006350D9"/>
    <w:rsid w:val="007B7980"/>
    <w:rsid w:val="00E07291"/>
    <w:rsid w:val="00E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0D9"/>
    <w:pPr>
      <w:spacing w:before="180" w:after="180" w:line="312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350D9"/>
    <w:pPr>
      <w:spacing w:before="360" w:after="360" w:line="360" w:lineRule="atLeas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350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50D9"/>
    <w:rPr>
      <w:strike w:val="0"/>
      <w:dstrike w:val="0"/>
      <w:color w:val="6485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350D9"/>
    <w:rPr>
      <w:b/>
      <w:bCs/>
    </w:rPr>
  </w:style>
  <w:style w:type="paragraph" w:styleId="NormalWeb">
    <w:name w:val="Normal (Web)"/>
    <w:basedOn w:val="Normal"/>
    <w:uiPriority w:val="99"/>
    <w:unhideWhenUsed/>
    <w:rsid w:val="006350D9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indent1">
    <w:name w:val="rteindent1"/>
    <w:basedOn w:val="Normal"/>
    <w:rsid w:val="006350D9"/>
    <w:pPr>
      <w:spacing w:before="360" w:after="360" w:line="240" w:lineRule="auto"/>
      <w:ind w:left="60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50D9"/>
    <w:rPr>
      <w:i/>
      <w:iCs/>
    </w:rPr>
  </w:style>
  <w:style w:type="paragraph" w:styleId="ListParagraph">
    <w:name w:val="List Paragraph"/>
    <w:basedOn w:val="Normal"/>
    <w:uiPriority w:val="34"/>
    <w:qFormat/>
    <w:rsid w:val="00635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0D9"/>
    <w:pPr>
      <w:spacing w:before="180" w:after="180" w:line="312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350D9"/>
    <w:pPr>
      <w:spacing w:before="360" w:after="360" w:line="360" w:lineRule="atLeas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350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50D9"/>
    <w:rPr>
      <w:strike w:val="0"/>
      <w:dstrike w:val="0"/>
      <w:color w:val="6485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350D9"/>
    <w:rPr>
      <w:b/>
      <w:bCs/>
    </w:rPr>
  </w:style>
  <w:style w:type="paragraph" w:styleId="NormalWeb">
    <w:name w:val="Normal (Web)"/>
    <w:basedOn w:val="Normal"/>
    <w:uiPriority w:val="99"/>
    <w:unhideWhenUsed/>
    <w:rsid w:val="006350D9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indent1">
    <w:name w:val="rteindent1"/>
    <w:basedOn w:val="Normal"/>
    <w:rsid w:val="006350D9"/>
    <w:pPr>
      <w:spacing w:before="360" w:after="360" w:line="240" w:lineRule="auto"/>
      <w:ind w:left="60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50D9"/>
    <w:rPr>
      <w:i/>
      <w:iCs/>
    </w:rPr>
  </w:style>
  <w:style w:type="paragraph" w:styleId="ListParagraph">
    <w:name w:val="List Paragraph"/>
    <w:basedOn w:val="Normal"/>
    <w:uiPriority w:val="34"/>
    <w:qFormat/>
    <w:rsid w:val="0063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68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888888"/>
                        <w:left w:val="none" w:sz="0" w:space="0" w:color="auto"/>
                        <w:bottom w:val="single" w:sz="6" w:space="6" w:color="888888"/>
                        <w:right w:val="none" w:sz="0" w:space="0" w:color="auto"/>
                      </w:divBdr>
                    </w:div>
                  </w:divsChild>
                </w:div>
                <w:div w:id="1560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Singh</dc:creator>
  <cp:lastModifiedBy>Radhika Singh</cp:lastModifiedBy>
  <cp:revision>1</cp:revision>
  <dcterms:created xsi:type="dcterms:W3CDTF">2015-08-13T09:19:00Z</dcterms:created>
  <dcterms:modified xsi:type="dcterms:W3CDTF">2015-08-13T09:54:00Z</dcterms:modified>
</cp:coreProperties>
</file>