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000000"/>
          <w:sz w:val="60"/>
          <w:szCs w:val="60"/>
        </w:rPr>
      </w:pPr>
      <w:r w:rsidDel="00000000" w:rsidR="00000000" w:rsidRPr="00000000">
        <w:rPr>
          <w:b w:val="1"/>
          <w:color w:val="724ddd"/>
          <w:sz w:val="78"/>
          <w:szCs w:val="78"/>
          <w:rtl w:val="0"/>
        </w:rPr>
        <w:t xml:space="preserve">H</w:t>
      </w:r>
      <w:r w:rsidDel="00000000" w:rsidR="00000000" w:rsidRPr="00000000">
        <w:rPr>
          <w:b w:val="1"/>
          <w:color w:val="000000"/>
          <w:sz w:val="78"/>
          <w:szCs w:val="78"/>
          <w:rtl w:val="0"/>
        </w:rPr>
        <w:t xml:space="preserve">ybrid</w:t>
      </w:r>
      <w:r w:rsidDel="00000000" w:rsidR="00000000" w:rsidRPr="00000000">
        <w:rPr>
          <w:b w:val="1"/>
          <w:color w:val="724ddd"/>
          <w:sz w:val="78"/>
          <w:szCs w:val="78"/>
          <w:rtl w:val="0"/>
        </w:rPr>
        <w:t xml:space="preserve">H</w:t>
      </w:r>
      <w:r w:rsidDel="00000000" w:rsidR="00000000" w:rsidRPr="00000000">
        <w:rPr>
          <w:b w:val="1"/>
          <w:color w:val="000000"/>
          <w:sz w:val="78"/>
          <w:szCs w:val="78"/>
          <w:rtl w:val="0"/>
        </w:rPr>
        <w:t xml:space="preserve">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sz w:val="20"/>
          <w:szCs w:val="20"/>
        </w:rPr>
      </w:pPr>
      <w:r w:rsidDel="00000000" w:rsidR="00000000" w:rsidRPr="00000000">
        <w:rPr>
          <w:b w:val="1"/>
          <w:sz w:val="20"/>
          <w:szCs w:val="20"/>
          <w:rtl w:val="0"/>
        </w:rPr>
        <w:t xml:space="preserve">Capstone Project- GrowthSchool</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54"/>
          <w:szCs w:val="5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sz w:val="50"/>
          <w:szCs w:val="50"/>
        </w:rPr>
      </w:pPr>
      <w:bookmarkStart w:colFirst="0" w:colLast="0" w:name="_heading=h.30j0zll" w:id="1"/>
      <w:bookmarkEnd w:id="1"/>
      <w:r w:rsidDel="00000000" w:rsidR="00000000" w:rsidRPr="00000000">
        <w:rPr>
          <w:sz w:val="50"/>
          <w:szCs w:val="50"/>
          <w:rtl w:val="0"/>
        </w:rPr>
        <w:t xml:space="preserve">Product Overview</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heading=h.1fob9te" w:id="2"/>
      <w:bookmarkEnd w:id="2"/>
      <w:r w:rsidDel="00000000" w:rsidR="00000000" w:rsidRPr="00000000">
        <w:rPr>
          <w:b w:val="1"/>
          <w:sz w:val="20"/>
          <w:szCs w:val="20"/>
          <w:rtl w:val="0"/>
        </w:rPr>
        <w:t xml:space="preserve">August 11, 2023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rFonts w:ascii="Montserrat Medium" w:cs="Montserrat Medium" w:eastAsia="Montserrat Medium" w:hAnsi="Montserrat Medium"/>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1500188</wp:posOffset>
            </wp:positionV>
            <wp:extent cx="1905000" cy="1585913"/>
            <wp:effectExtent b="0" l="0" r="0" t="0"/>
            <wp:wrapNone/>
            <wp:docPr id="10" name="image1.png"/>
            <a:graphic>
              <a:graphicData uri="http://schemas.openxmlformats.org/drawingml/2006/picture">
                <pic:pic>
                  <pic:nvPicPr>
                    <pic:cNvPr id="0" name="image1.png"/>
                    <pic:cNvPicPr preferRelativeResize="0"/>
                  </pic:nvPicPr>
                  <pic:blipFill>
                    <a:blip r:embed="rId7"/>
                    <a:srcRect b="0" l="4366" r="10479" t="0"/>
                    <a:stretch>
                      <a:fillRect/>
                    </a:stretch>
                  </pic:blipFill>
                  <pic:spPr>
                    <a:xfrm>
                      <a:off x="0" y="0"/>
                      <a:ext cx="1905000" cy="15859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1019175</wp:posOffset>
            </wp:positionV>
            <wp:extent cx="2681288" cy="2790825"/>
            <wp:effectExtent b="0" l="0" r="0" t="0"/>
            <wp:wrapSquare wrapText="bothSides" distB="114300" distT="114300" distL="114300" distR="114300"/>
            <wp:docPr descr="Placeholder image" id="12" name="image2.png"/>
            <a:graphic>
              <a:graphicData uri="http://schemas.openxmlformats.org/drawingml/2006/picture">
                <pic:pic>
                  <pic:nvPicPr>
                    <pic:cNvPr descr="Placeholder image" id="0" name="image2.png"/>
                    <pic:cNvPicPr preferRelativeResize="0"/>
                  </pic:nvPicPr>
                  <pic:blipFill>
                    <a:blip r:embed="rId8"/>
                    <a:srcRect b="-17278" l="0" r="0" t="-9287"/>
                    <a:stretch>
                      <a:fillRect/>
                    </a:stretch>
                  </pic:blipFill>
                  <pic:spPr>
                    <a:xfrm>
                      <a:off x="0" y="0"/>
                      <a:ext cx="2681288" cy="2790825"/>
                    </a:xfrm>
                    <a:prstGeom prst="rect"/>
                    <a:ln/>
                  </pic:spPr>
                </pic:pic>
              </a:graphicData>
            </a:graphic>
          </wp:anchor>
        </w:drawing>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Are you part of a dynamic team that's a mix of remote and in-office members? Say hello to the Hybrid Team Productivity Tool – your secret weapon for seamless collaboration and enhanced productivity! Picture this: effortlessly chatting in real-time with your colleagues, managing tasks without missing a beat, and co-editing documents like you're all in the same room. It's like having a magic wand that brings everyone together, no matter where they work.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With smart features that help you work smarter, not harder, this tool is your go-to sidekick for making teamwork feel like second nature. From team leads to developers, we've got you covered. Unite your team, supercharge your productivity, and conquer projects with the Hybrid Team Productivity Tool – because your success is our mission!</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color w:val="e01b84"/>
        </w:rPr>
      </w:pPr>
      <w:bookmarkStart w:colFirst="0" w:colLast="0" w:name="_heading=h.tyjcwt" w:id="5"/>
      <w:bookmarkEnd w:id="5"/>
      <w:r w:rsidDel="00000000" w:rsidR="00000000" w:rsidRPr="00000000">
        <w:rPr>
          <w:color w:val="e01b84"/>
          <w:rtl w:val="0"/>
        </w:rPr>
        <w:t xml:space="preserve">Unlock a New Era of Teamwork with Hybrid Team Productivity Tool!</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Montserrat Medium" w:cs="Montserrat Medium" w:eastAsia="Montserrat Medium" w:hAnsi="Montserrat Medium"/>
          <w:color w:val="000000"/>
        </w:rPr>
      </w:pPr>
      <w:r w:rsidDel="00000000" w:rsidR="00000000" w:rsidRPr="00000000">
        <w:rPr>
          <w:rFonts w:ascii="Montserrat Medium" w:cs="Montserrat Medium" w:eastAsia="Montserrat Medium" w:hAnsi="Montserrat Medium"/>
          <w:color w:val="000000"/>
          <w:rtl w:val="0"/>
        </w:rPr>
        <w:t xml:space="preserve">Elevate your team's collaboration game with the Hybrid Team Productivity Tool – the ultimate solution for boosting synergy and productivity in remote and hybrid work environments. No more feeling disconnected or missing out on important updates. Stay in the loop, manage tasks effortlessly, and turn ideas into reality with just a few clicks. Experience the power of unified teamwork, whether you're at your desk or on the go. Your path to success starts here!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rFonts w:ascii="Montserrat Medium" w:cs="Montserrat Medium" w:eastAsia="Montserrat Medium" w:hAnsi="Montserrat Medium"/>
          <w:b w:val="0"/>
        </w:rPr>
      </w:pPr>
      <w:bookmarkStart w:colFirst="0" w:colLast="0" w:name="_heading=h.3dy6vkm" w:id="6"/>
      <w:bookmarkEnd w:id="6"/>
      <w:r w:rsidDel="00000000" w:rsidR="00000000" w:rsidRPr="00000000">
        <w:rPr>
          <w:rFonts w:ascii="Montserrat Medium" w:cs="Montserrat Medium" w:eastAsia="Montserrat Medium" w:hAnsi="Montserrat Medium"/>
          <w:b w:val="0"/>
          <w:rtl w:val="0"/>
        </w:rPr>
        <w:t xml:space="preserve">Discover More: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Montserrat Medium" w:cs="Montserrat Medium" w:eastAsia="Montserrat Medium" w:hAnsi="Montserrat Medium"/>
          <w:color w:val="000000"/>
        </w:rPr>
      </w:pPr>
      <w:r w:rsidDel="00000000" w:rsidR="00000000" w:rsidRPr="00000000">
        <w:rPr>
          <w:rFonts w:ascii="Montserrat Medium" w:cs="Montserrat Medium" w:eastAsia="Montserrat Medium" w:hAnsi="Montserrat Medium"/>
          <w:color w:val="000000"/>
          <w:rtl w:val="0"/>
        </w:rPr>
        <w:t xml:space="preserve">Ready to embark on a journey of seamless teamwork and enhanced productivity? Dive into the details of the Hybrid Team Productivity Tool and see how it can transform the way your team works. Click the link below to explore the features, benefits, and how you can bring this game-changer to your team.</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line="240" w:lineRule="auto"/>
        <w:rPr>
          <w:rFonts w:ascii="Montserrat Medium" w:cs="Montserrat Medium" w:eastAsia="Montserrat Medium" w:hAnsi="Montserrat Medium"/>
        </w:rPr>
      </w:pPr>
      <w:bookmarkStart w:colFirst="0" w:colLast="0" w:name="_heading=h.1t3h5sf" w:id="7"/>
      <w:bookmarkEnd w:id="7"/>
      <w:r w:rsidDel="00000000" w:rsidR="00000000" w:rsidRPr="00000000">
        <w:rPr>
          <w:rFonts w:ascii="Montserrat Medium" w:cs="Montserrat Medium" w:eastAsia="Montserrat Medium" w:hAnsi="Montserrat Medium"/>
          <w:rtl w:val="0"/>
        </w:rPr>
        <w:t xml:space="preserve">Links to the Document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Montserrat Medium" w:cs="Montserrat Medium" w:eastAsia="Montserrat Medium" w:hAnsi="Montserrat Medium"/>
          <w:color w:val="000000"/>
          <w:sz w:val="24"/>
          <w:szCs w:val="24"/>
        </w:rPr>
      </w:pPr>
      <w:r w:rsidDel="00000000" w:rsidR="00000000" w:rsidRPr="00000000">
        <w:rPr>
          <w:rtl w:val="0"/>
        </w:rPr>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3125"/>
        <w:gridCol w:w="3125"/>
        <w:tblGridChange w:id="0">
          <w:tblGrid>
            <w:gridCol w:w="3125"/>
            <w:gridCol w:w="3125"/>
            <w:gridCol w:w="3125"/>
          </w:tblGrid>
        </w:tblGridChange>
      </w:tblGrid>
      <w:tr>
        <w:trPr>
          <w:cantSplit w:val="0"/>
          <w:tblHeader w:val="1"/>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color w:val="000000"/>
                <w:sz w:val="24"/>
                <w:szCs w:val="24"/>
                <w:rtl w:val="0"/>
              </w:rPr>
              <w:t xml:space="preserve">NAME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color w:val="000000"/>
                <w:sz w:val="24"/>
                <w:szCs w:val="24"/>
                <w:rtl w:val="0"/>
              </w:rPr>
              <w:t xml:space="preserve">LINK</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color w:val="000000"/>
                <w:sz w:val="24"/>
                <w:szCs w:val="24"/>
                <w:rtl w:val="0"/>
              </w:rPr>
              <w:t xml:space="preserve">DATE OF SUBMISSION</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Montserrat Medium" w:cs="Montserrat Medium" w:eastAsia="Montserrat Medium" w:hAnsi="Montserrat Medium"/>
                <w:color w:val="000000"/>
                <w:sz w:val="24"/>
                <w:szCs w:val="24"/>
              </w:rPr>
            </w:pPr>
            <w:r w:rsidDel="00000000" w:rsidR="00000000" w:rsidRPr="00000000">
              <w:rPr>
                <w:rFonts w:ascii="Montserrat Medium" w:cs="Montserrat Medium" w:eastAsia="Montserrat Medium" w:hAnsi="Montserrat Medium"/>
                <w:color w:val="000000"/>
                <w:sz w:val="24"/>
                <w:szCs w:val="24"/>
                <w:rtl w:val="0"/>
              </w:rPr>
              <w:t xml:space="preserve">Product Strategy-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hyperlink r:id="rId9">
              <w:r w:rsidDel="00000000" w:rsidR="00000000" w:rsidRPr="00000000">
                <w:rPr>
                  <w:color w:val="0000ee"/>
                  <w:u w:val="single"/>
                  <w:shd w:fill="auto" w:val="clear"/>
                  <w:rtl w:val="0"/>
                </w:rPr>
                <w:t xml:space="preserve">PRODUCT STRATEGY_ HybridHive Productivity Tool.pptx</w:t>
              </w:r>
            </w:hyperlink>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r w:rsidDel="00000000" w:rsidR="00000000" w:rsidRPr="00000000">
              <w:rPr>
                <w:rFonts w:ascii="Montserrat Medium" w:cs="Montserrat Medium" w:eastAsia="Montserrat Medium" w:hAnsi="Montserrat Medium"/>
                <w:color w:val="000000"/>
                <w:sz w:val="24"/>
                <w:szCs w:val="24"/>
                <w:rtl w:val="0"/>
              </w:rPr>
              <w:t xml:space="preserve">11th August, 2023</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Montserrat Medium" w:cs="Montserrat Medium" w:eastAsia="Montserrat Medium" w:hAnsi="Montserrat Medium"/>
                <w:color w:val="000000"/>
                <w:sz w:val="24"/>
                <w:szCs w:val="24"/>
              </w:rPr>
            </w:pPr>
            <w:r w:rsidDel="00000000" w:rsidR="00000000" w:rsidRPr="00000000">
              <w:rPr>
                <w:rFonts w:ascii="Montserrat Medium" w:cs="Montserrat Medium" w:eastAsia="Montserrat Medium" w:hAnsi="Montserrat Medium"/>
                <w:color w:val="000000"/>
                <w:sz w:val="24"/>
                <w:szCs w:val="24"/>
                <w:rtl w:val="0"/>
              </w:rPr>
              <w:t xml:space="preserve">Product Requirement Documents (PRD)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hyperlink r:id="rId10">
              <w:r w:rsidDel="00000000" w:rsidR="00000000" w:rsidRPr="00000000">
                <w:rPr>
                  <w:color w:val="0000ee"/>
                  <w:u w:val="single"/>
                  <w:shd w:fill="auto" w:val="clear"/>
                  <w:rtl w:val="0"/>
                </w:rPr>
                <w:t xml:space="preserve">Capstone Project: PRD For HybridHive</w:t>
              </w:r>
            </w:hyperlink>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r w:rsidDel="00000000" w:rsidR="00000000" w:rsidRPr="00000000">
              <w:rPr>
                <w:rFonts w:ascii="Montserrat Medium" w:cs="Montserrat Medium" w:eastAsia="Montserrat Medium" w:hAnsi="Montserrat Medium"/>
                <w:color w:val="000000"/>
                <w:sz w:val="24"/>
                <w:szCs w:val="24"/>
                <w:rtl w:val="0"/>
              </w:rPr>
              <w:t xml:space="preserve">11th August, 2023</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Montserrat Medium" w:cs="Montserrat Medium" w:eastAsia="Montserrat Medium" w:hAnsi="Montserrat Medium"/>
                <w:color w:val="000000"/>
                <w:sz w:val="24"/>
                <w:szCs w:val="24"/>
              </w:rPr>
            </w:pPr>
            <w:r w:rsidDel="00000000" w:rsidR="00000000" w:rsidRPr="00000000">
              <w:rPr>
                <w:rFonts w:ascii="Montserrat Medium" w:cs="Montserrat Medium" w:eastAsia="Montserrat Medium" w:hAnsi="Montserrat Medium"/>
                <w:color w:val="000000"/>
                <w:sz w:val="24"/>
                <w:szCs w:val="24"/>
                <w:rtl w:val="0"/>
              </w:rPr>
              <w:t xml:space="preserve">Glide link</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hyperlink r:id="rId11">
              <w:r w:rsidDel="00000000" w:rsidR="00000000" w:rsidRPr="00000000">
                <w:rPr>
                  <w:rFonts w:ascii="Montserrat Medium" w:cs="Montserrat Medium" w:eastAsia="Montserrat Medium" w:hAnsi="Montserrat Medium"/>
                  <w:color w:val="1155cc"/>
                  <w:sz w:val="24"/>
                  <w:szCs w:val="24"/>
                  <w:u w:val="single"/>
                  <w:rtl w:val="0"/>
                </w:rPr>
                <w:t xml:space="preserve">https://hybridhive.glide.page</w:t>
              </w:r>
            </w:hyperlink>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r w:rsidDel="00000000" w:rsidR="00000000" w:rsidRPr="00000000">
              <w:rPr>
                <w:rFonts w:ascii="Montserrat Medium" w:cs="Montserrat Medium" w:eastAsia="Montserrat Medium" w:hAnsi="Montserrat Medium"/>
                <w:color w:val="000000"/>
                <w:sz w:val="24"/>
                <w:szCs w:val="24"/>
                <w:rtl w:val="0"/>
              </w:rPr>
              <w:t xml:space="preserve">18th August, 2023</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Montserrat Medium" w:cs="Montserrat Medium" w:eastAsia="Montserrat Medium" w:hAnsi="Montserrat Medium"/>
                <w:color w:val="000000"/>
                <w:sz w:val="24"/>
                <w:szCs w:val="24"/>
              </w:rPr>
            </w:pPr>
            <w:r w:rsidDel="00000000" w:rsidR="00000000" w:rsidRPr="00000000">
              <w:rPr>
                <w:rFonts w:ascii="Montserrat Medium" w:cs="Montserrat Medium" w:eastAsia="Montserrat Medium" w:hAnsi="Montserrat Medium"/>
                <w:color w:val="000000"/>
                <w:sz w:val="24"/>
                <w:szCs w:val="24"/>
                <w:rtl w:val="0"/>
              </w:rPr>
              <w:t xml:space="preserve">Landing Page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hyperlink r:id="rId12">
              <w:r w:rsidDel="00000000" w:rsidR="00000000" w:rsidRPr="00000000">
                <w:rPr>
                  <w:rFonts w:ascii="Montserrat Medium" w:cs="Montserrat Medium" w:eastAsia="Montserrat Medium" w:hAnsi="Montserrat Medium"/>
                  <w:color w:val="1155cc"/>
                  <w:sz w:val="24"/>
                  <w:szCs w:val="24"/>
                  <w:u w:val="single"/>
                  <w:rtl w:val="0"/>
                </w:rPr>
                <w:t xml:space="preserve">https://cheerful-kimchi-755991.framer.app/</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r w:rsidDel="00000000" w:rsidR="00000000" w:rsidRPr="00000000">
              <w:rPr>
                <w:rFonts w:ascii="Montserrat Medium" w:cs="Montserrat Medium" w:eastAsia="Montserrat Medium" w:hAnsi="Montserrat Medium"/>
                <w:color w:val="000000"/>
                <w:sz w:val="24"/>
                <w:szCs w:val="24"/>
                <w:rtl w:val="0"/>
              </w:rPr>
              <w:t xml:space="preserve">18th August, 2023</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Montserrat Medium" w:cs="Montserrat Medium" w:eastAsia="Montserrat Medium" w:hAnsi="Montserrat Medium"/>
                <w:color w:val="000000"/>
                <w:sz w:val="24"/>
                <w:szCs w:val="24"/>
              </w:rPr>
            </w:pPr>
            <w:r w:rsidDel="00000000" w:rsidR="00000000" w:rsidRPr="00000000">
              <w:rPr>
                <w:rFonts w:ascii="Montserrat Medium" w:cs="Montserrat Medium" w:eastAsia="Montserrat Medium" w:hAnsi="Montserrat Medium"/>
                <w:color w:val="000000"/>
                <w:sz w:val="24"/>
                <w:szCs w:val="24"/>
                <w:rtl w:val="0"/>
              </w:rPr>
              <w:t xml:space="preserve">Figma website Presentation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hyperlink r:id="rId13">
              <w:r w:rsidDel="00000000" w:rsidR="00000000" w:rsidRPr="00000000">
                <w:rPr>
                  <w:color w:val="0000ee"/>
                  <w:u w:val="single"/>
                  <w:shd w:fill="auto" w:val="clear"/>
                  <w:rtl w:val="0"/>
                </w:rPr>
                <w:t xml:space="preserve">Presentation of Figma Designs.pdf</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color w:val="000000"/>
                <w:sz w:val="24"/>
                <w:szCs w:val="24"/>
              </w:rPr>
            </w:pPr>
            <w:r w:rsidDel="00000000" w:rsidR="00000000" w:rsidRPr="00000000">
              <w:rPr>
                <w:rFonts w:ascii="Montserrat Medium" w:cs="Montserrat Medium" w:eastAsia="Montserrat Medium" w:hAnsi="Montserrat Medium"/>
                <w:color w:val="000000"/>
                <w:sz w:val="24"/>
                <w:szCs w:val="24"/>
                <w:rtl w:val="0"/>
              </w:rPr>
              <w:t xml:space="preserve">18th August, 2023</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0" w:line="335.99999999999994" w:lineRule="auto"/>
        <w:ind w:left="-15" w:right="0" w:firstLine="0"/>
        <w:jc w:val="left"/>
        <w:rPr>
          <w:color w:val="e01b84"/>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171450</wp:posOffset>
          </wp:positionV>
          <wp:extent cx="7791450" cy="1065497"/>
          <wp:effectExtent b="0" l="0" r="0" t="0"/>
          <wp:wrapSquare wrapText="bothSides" distB="0" distT="0" distL="0" distR="0"/>
          <wp:docPr descr="footer graphic" id="7"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180975</wp:posOffset>
          </wp:positionV>
          <wp:extent cx="7791450" cy="1065497"/>
          <wp:effectExtent b="0" l="0" r="0" t="0"/>
          <wp:wrapTopAndBottom distB="0" distT="0"/>
          <wp:docPr descr="footer graphic" id="9"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corner graphic" id="11" name="image8.png"/>
          <a:graphic>
            <a:graphicData uri="http://schemas.openxmlformats.org/drawingml/2006/picture">
              <pic:pic>
                <pic:nvPicPr>
                  <pic:cNvPr descr="corner graphic" id="0" name="image8.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00" w:line="335.99999999999994" w:lineRule="auto"/>
      <w:ind w:left="-15"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eometric_corner.png" id="8" name="image7.png"/>
          <a:graphic>
            <a:graphicData uri="http://schemas.openxmlformats.org/drawingml/2006/picture">
              <pic:pic>
                <pic:nvPicPr>
                  <pic:cNvPr descr="geometric_corner.png" id="0" name="image7.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ybridhive.glide.page" TargetMode="External"/><Relationship Id="rId10" Type="http://schemas.openxmlformats.org/officeDocument/2006/relationships/hyperlink" Target="https://docs.google.com/document/d/15IjmDuStOywwr9wc_RPUY--D-TZfg0NBPfMEdPERzpE/edit?usp=sharing" TargetMode="External"/><Relationship Id="rId13" Type="http://schemas.openxmlformats.org/officeDocument/2006/relationships/hyperlink" Target="https://drive.google.com/file/d/1f4Uueue9KRbp3M_HJXtj9rYIBkQ97N7J/view?usp=sharing" TargetMode="External"/><Relationship Id="rId12" Type="http://schemas.openxmlformats.org/officeDocument/2006/relationships/hyperlink" Target="https://cheerful-kimchi-755991.framer.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aTslg8rMecRfAzRBGq30-dFMs4wmN3SF/edit?usp=sharing&amp;ouid=101603461842536472810&amp;rtpof=true&amp;sd=true"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oJX3XegDTaLnr2gc7v8bs41nBw==">CgMxLjAyCGguZ2pkZ3hzMgloLjMwajB6bGwyCWguMWZvYjl0ZTIJaC4zem55c2g3MgloLjJldDkycDAyCGgudHlqY3d0MgloLjNkeTZ2a20yCWguMXQzaDVzZjgAciExX3NQNmEwbllabjRoMnBCcmNRX050Uk0teExYTTQzb3o=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