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Weiler Atherton Polygon Clipping: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Rules when we are following a path of polygon in clockwise direction:&gt;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We have to follow polygon boundary, same as that of Sutherland hodgeman algo, if the vertex pair is outside to inside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We hav</w:t>
      </w:r>
      <w:bookmarkStart w:id="0" w:name="_GoBack"/>
      <w:r>
        <w:rPr>
          <w:rFonts w:hint="default"/>
          <w:sz w:val="32"/>
          <w:szCs w:val="32"/>
          <w:lang w:val="en-US"/>
        </w:rPr>
        <w:t xml:space="preserve">e to follow clipping window boundary in </w:t>
      </w:r>
      <w:bookmarkEnd w:id="0"/>
      <w:r>
        <w:rPr>
          <w:rFonts w:hint="default"/>
          <w:sz w:val="32"/>
          <w:szCs w:val="32"/>
          <w:lang w:val="en-US"/>
        </w:rPr>
        <w:t>clockwise direction.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E8EC8"/>
    <w:multiLevelType w:val="singleLevel"/>
    <w:tmpl w:val="833E8E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655BE"/>
    <w:rsid w:val="7AE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2021-11-15T05:53:00Z</dcterms:created>
  <dc:creator>abc</dc:creator>
  <cp:lastModifiedBy>abc</cp:lastModifiedBy>
  <dcterms:modified xsi:type="dcterms:W3CDTF">2021-11-15T07:03:19Z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022E1BEDF071412D9BA3008D49F410C7</vt:lpwstr>
  </property>
</Properties>
</file>