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32FF" w14:textId="77777777" w:rsidR="00D01D44" w:rsidRPr="00D01D44" w:rsidRDefault="00D01D44" w:rsidP="00531BC2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1D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Plan for the interface</w:t>
      </w:r>
    </w:p>
    <w:p w14:paraId="26058F2B" w14:textId="710E29D4" w:rsidR="00046E60" w:rsidRDefault="00046E60" w:rsidP="00531BC2">
      <w:pPr>
        <w:spacing w:line="276" w:lineRule="auto"/>
        <w:jc w:val="both"/>
      </w:pPr>
    </w:p>
    <w:p w14:paraId="31C8C60E" w14:textId="1E6E8FCA" w:rsidR="003B011D" w:rsidRDefault="003B011D" w:rsidP="00531BC2">
      <w:pPr>
        <w:spacing w:line="276" w:lineRule="auto"/>
        <w:jc w:val="both"/>
      </w:pPr>
      <w:r>
        <w:t xml:space="preserve">This project is scraping </w:t>
      </w:r>
      <w:r w:rsidR="00A2435E">
        <w:t>C</w:t>
      </w:r>
      <w:r>
        <w:t xml:space="preserve">oursera website </w:t>
      </w:r>
      <w:r w:rsidR="00B20276">
        <w:t>and annotating</w:t>
      </w:r>
      <w:r>
        <w:t xml:space="preserve"> reviews to different courses. To ease others to understand our project and search for annotation</w:t>
      </w:r>
      <w:r w:rsidR="00B423FB">
        <w:t>,</w:t>
      </w:r>
      <w:r>
        <w:t xml:space="preserve"> below is our plan to create </w:t>
      </w:r>
      <w:r w:rsidR="00B423FB">
        <w:t xml:space="preserve">an </w:t>
      </w:r>
      <w:r>
        <w:t>interface.</w:t>
      </w:r>
    </w:p>
    <w:p w14:paraId="13D3F050" w14:textId="62B38F01" w:rsidR="003B011D" w:rsidRDefault="003B011D" w:rsidP="00531BC2">
      <w:pPr>
        <w:spacing w:line="276" w:lineRule="auto"/>
        <w:jc w:val="both"/>
      </w:pPr>
    </w:p>
    <w:p w14:paraId="1D820EB4" w14:textId="6378658A" w:rsidR="003B011D" w:rsidRDefault="003B011D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We will have </w:t>
      </w:r>
      <w:r w:rsidR="006E01DB">
        <w:t>multiple</w:t>
      </w:r>
      <w:r>
        <w:t xml:space="preserve"> search functionalit</w:t>
      </w:r>
      <w:r w:rsidR="00B423FB">
        <w:t>ies</w:t>
      </w:r>
      <w:r>
        <w:t xml:space="preserve">. There will be one text </w:t>
      </w:r>
      <w:r w:rsidR="00BB452A">
        <w:t>field</w:t>
      </w:r>
      <w:r>
        <w:t xml:space="preserve"> where user can input any name of </w:t>
      </w:r>
      <w:r w:rsidR="00B423FB">
        <w:t xml:space="preserve">the </w:t>
      </w:r>
      <w:r>
        <w:t>course and then all the annotated reviews related to particular key</w:t>
      </w:r>
      <w:r w:rsidR="006E01DB">
        <w:t>wo</w:t>
      </w:r>
      <w:r>
        <w:t xml:space="preserve">rd will be displayed </w:t>
      </w:r>
      <w:proofErr w:type="gramStart"/>
      <w:r>
        <w:t>e.g.</w:t>
      </w:r>
      <w:proofErr w:type="gramEnd"/>
      <w:r>
        <w:t xml:space="preserve"> if user searches for “data science”, all the course which have data science keyword will be displayed with the comments associated with that in a tabula</w:t>
      </w:r>
      <w:r w:rsidR="006E01DB">
        <w:t>r</w:t>
      </w:r>
      <w:r>
        <w:t xml:space="preserve"> format.</w:t>
      </w:r>
    </w:p>
    <w:p w14:paraId="2E8412DD" w14:textId="42D5C21D" w:rsidR="003B011D" w:rsidRDefault="003B011D" w:rsidP="00531BC2">
      <w:pPr>
        <w:spacing w:line="276" w:lineRule="auto"/>
        <w:ind w:firstLine="720"/>
        <w:jc w:val="both"/>
      </w:pPr>
      <w:r>
        <w:t>These will be fields</w:t>
      </w:r>
      <w:r w:rsidR="006E01DB">
        <w:t xml:space="preserve"> displayed as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2197"/>
        <w:gridCol w:w="2202"/>
      </w:tblGrid>
      <w:tr w:rsidR="003B011D" w14:paraId="295A8E33" w14:textId="77777777" w:rsidTr="003B011D">
        <w:tc>
          <w:tcPr>
            <w:tcW w:w="2151" w:type="dxa"/>
          </w:tcPr>
          <w:p w14:paraId="595F5565" w14:textId="14F0298C" w:rsidR="003B011D" w:rsidRDefault="003B011D" w:rsidP="00531BC2">
            <w:pPr>
              <w:spacing w:line="276" w:lineRule="auto"/>
              <w:jc w:val="both"/>
            </w:pPr>
            <w:r>
              <w:t>Name of course</w:t>
            </w:r>
          </w:p>
        </w:tc>
        <w:tc>
          <w:tcPr>
            <w:tcW w:w="2197" w:type="dxa"/>
          </w:tcPr>
          <w:p w14:paraId="395BF61C" w14:textId="3C8623A4" w:rsidR="003B011D" w:rsidRDefault="003B011D" w:rsidP="00531BC2">
            <w:pPr>
              <w:spacing w:line="276" w:lineRule="auto"/>
              <w:jc w:val="both"/>
            </w:pPr>
            <w:r>
              <w:t>Comments</w:t>
            </w:r>
          </w:p>
        </w:tc>
        <w:tc>
          <w:tcPr>
            <w:tcW w:w="2202" w:type="dxa"/>
          </w:tcPr>
          <w:p w14:paraId="17FD68AA" w14:textId="76ABB8B4" w:rsidR="003B011D" w:rsidRDefault="003B011D" w:rsidP="00531BC2">
            <w:pPr>
              <w:spacing w:line="276" w:lineRule="auto"/>
              <w:jc w:val="both"/>
            </w:pPr>
            <w:r>
              <w:t>Annotation</w:t>
            </w:r>
          </w:p>
        </w:tc>
      </w:tr>
      <w:tr w:rsidR="003B011D" w14:paraId="28AE9C36" w14:textId="77777777" w:rsidTr="003B011D">
        <w:tc>
          <w:tcPr>
            <w:tcW w:w="2151" w:type="dxa"/>
          </w:tcPr>
          <w:p w14:paraId="526A2A98" w14:textId="38EA56BE" w:rsidR="003B011D" w:rsidRDefault="003B011D" w:rsidP="00531BC2">
            <w:pPr>
              <w:spacing w:line="276" w:lineRule="auto"/>
              <w:jc w:val="both"/>
            </w:pPr>
            <w:r>
              <w:t>Data science</w:t>
            </w:r>
          </w:p>
        </w:tc>
        <w:tc>
          <w:tcPr>
            <w:tcW w:w="2197" w:type="dxa"/>
          </w:tcPr>
          <w:p w14:paraId="4DF0D9C4" w14:textId="24CC14C2" w:rsidR="003B011D" w:rsidRDefault="003B011D" w:rsidP="00531BC2">
            <w:pPr>
              <w:spacing w:line="276" w:lineRule="auto"/>
              <w:jc w:val="both"/>
            </w:pPr>
            <w:r>
              <w:t>This course is very difficult</w:t>
            </w:r>
          </w:p>
        </w:tc>
        <w:tc>
          <w:tcPr>
            <w:tcW w:w="2202" w:type="dxa"/>
          </w:tcPr>
          <w:p w14:paraId="2BDF1829" w14:textId="63700B12" w:rsidR="003B011D" w:rsidRDefault="003B011D" w:rsidP="00531BC2">
            <w:pPr>
              <w:spacing w:line="276" w:lineRule="auto"/>
              <w:jc w:val="both"/>
            </w:pPr>
            <w:r>
              <w:t>Difficulty</w:t>
            </w:r>
          </w:p>
        </w:tc>
      </w:tr>
    </w:tbl>
    <w:p w14:paraId="080BDC18" w14:textId="77777777" w:rsidR="00BB452A" w:rsidRDefault="00BB452A" w:rsidP="00531BC2">
      <w:pPr>
        <w:spacing w:line="276" w:lineRule="auto"/>
        <w:jc w:val="both"/>
      </w:pPr>
    </w:p>
    <w:p w14:paraId="124D85C4" w14:textId="67B4FAA6" w:rsidR="00316E82" w:rsidRDefault="00BB452A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Validations on above text field will be in </w:t>
      </w:r>
      <w:r w:rsidR="00A2435E">
        <w:t>JavaScript</w:t>
      </w:r>
      <w:r>
        <w:t xml:space="preserve"> where user should not be able to input any special characters, he will be shown an alert message that </w:t>
      </w:r>
      <w:r w:rsidR="00316E82">
        <w:t>“S</w:t>
      </w:r>
      <w:r>
        <w:t>pecial characters are not allowed</w:t>
      </w:r>
      <w:r w:rsidR="00316E82">
        <w:t>”.</w:t>
      </w:r>
    </w:p>
    <w:p w14:paraId="2500A2D9" w14:textId="77777777" w:rsidR="00A2435E" w:rsidRDefault="00A2435E" w:rsidP="00531BC2">
      <w:pPr>
        <w:pStyle w:val="ListParagraph"/>
        <w:spacing w:line="276" w:lineRule="auto"/>
        <w:jc w:val="both"/>
      </w:pPr>
    </w:p>
    <w:p w14:paraId="2A7F5E92" w14:textId="4BACEA26" w:rsidR="003B011D" w:rsidRDefault="00316E82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>Another validation will be that user</w:t>
      </w:r>
      <w:r w:rsidR="00BB452A">
        <w:t xml:space="preserve"> should not be able to click on search button if </w:t>
      </w:r>
      <w:r>
        <w:t>there is no text</w:t>
      </w:r>
      <w:r w:rsidR="00BB452A">
        <w:t xml:space="preserve"> in search text bo</w:t>
      </w:r>
      <w:r>
        <w:t xml:space="preserve">x. User will be displayed alert </w:t>
      </w:r>
      <w:proofErr w:type="gramStart"/>
      <w:r w:rsidR="00B423FB">
        <w:t>message ”</w:t>
      </w:r>
      <w:proofErr w:type="gramEnd"/>
      <w:r w:rsidR="00A2435E">
        <w:t xml:space="preserve"> Please</w:t>
      </w:r>
      <w:r>
        <w:t xml:space="preserve"> input search text”.</w:t>
      </w:r>
    </w:p>
    <w:p w14:paraId="227ECDC3" w14:textId="77777777" w:rsidR="00A2435E" w:rsidRDefault="00A2435E" w:rsidP="00531BC2">
      <w:pPr>
        <w:pStyle w:val="ListParagraph"/>
        <w:spacing w:line="276" w:lineRule="auto"/>
      </w:pPr>
    </w:p>
    <w:p w14:paraId="18AC3BCC" w14:textId="77777777" w:rsidR="00A2435E" w:rsidRDefault="00A2435E" w:rsidP="00531BC2">
      <w:pPr>
        <w:pStyle w:val="ListParagraph"/>
        <w:spacing w:line="276" w:lineRule="auto"/>
        <w:jc w:val="both"/>
      </w:pPr>
    </w:p>
    <w:p w14:paraId="12DE985B" w14:textId="52CD4B4D" w:rsidR="00B20276" w:rsidRDefault="00B20276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>There will be a dropdown with inputs (Content, Course delivery, Difficulty, Workload, Usefulness), user can select any annotation</w:t>
      </w:r>
      <w:r w:rsidR="00B423FB">
        <w:t>,</w:t>
      </w:r>
      <w:r>
        <w:t xml:space="preserve"> and then review</w:t>
      </w:r>
      <w:r w:rsidR="00B423FB">
        <w:t>s</w:t>
      </w:r>
      <w:r>
        <w:t xml:space="preserve"> which have been annotated as “Yes” </w:t>
      </w:r>
      <w:r w:rsidR="00BB452A">
        <w:t>will be displayed.</w:t>
      </w:r>
    </w:p>
    <w:sdt>
      <w:sdtPr>
        <w:alias w:val="Annotation"/>
        <w:tag w:val="Annotation"/>
        <w:id w:val="1097446574"/>
        <w:placeholder>
          <w:docPart w:val="DefaultPlaceholder_-1854013438"/>
        </w:placeholder>
        <w:showingPlcHdr/>
        <w:dropDownList>
          <w:listItem w:value="Choose an item."/>
          <w:listItem w:displayText="Content" w:value="Content"/>
          <w:listItem w:displayText="Course delivery" w:value="Course delivery"/>
          <w:listItem w:displayText="Difficulty" w:value="Difficulty"/>
          <w:listItem w:displayText="Workload" w:value="Workload"/>
          <w:listItem w:displayText="Usefulness" w:value="Usefulness"/>
        </w:dropDownList>
      </w:sdtPr>
      <w:sdtEndPr/>
      <w:sdtContent>
        <w:p w14:paraId="1F7B7A7C" w14:textId="4B97F414" w:rsidR="00B20276" w:rsidRDefault="00B20276" w:rsidP="00531BC2">
          <w:pPr>
            <w:spacing w:line="276" w:lineRule="auto"/>
            <w:jc w:val="center"/>
          </w:pPr>
          <w:r w:rsidRPr="00AA539B">
            <w:rPr>
              <w:rStyle w:val="PlaceholderText"/>
            </w:rPr>
            <w:t>Choose an item.</w:t>
          </w:r>
        </w:p>
      </w:sdtContent>
    </w:sdt>
    <w:p w14:paraId="0FEAFE4D" w14:textId="77777777" w:rsidR="00A2435E" w:rsidRDefault="00A2435E" w:rsidP="00531BC2">
      <w:pPr>
        <w:pStyle w:val="ListParagraph"/>
        <w:spacing w:line="276" w:lineRule="auto"/>
        <w:jc w:val="both"/>
      </w:pPr>
    </w:p>
    <w:p w14:paraId="0E37BF77" w14:textId="7D5716DD" w:rsidR="00A2435E" w:rsidRDefault="00A2435E" w:rsidP="00531BC2">
      <w:pPr>
        <w:pStyle w:val="ListParagraph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1152568" wp14:editId="532162FE">
            <wp:extent cx="23812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3ED6" w14:textId="65630EFE" w:rsidR="00A2435E" w:rsidRDefault="00A2435E" w:rsidP="00531BC2">
      <w:pPr>
        <w:pStyle w:val="ListParagraph"/>
        <w:spacing w:line="276" w:lineRule="auto"/>
        <w:jc w:val="both"/>
      </w:pPr>
    </w:p>
    <w:p w14:paraId="2443153F" w14:textId="77777777" w:rsidR="00A2435E" w:rsidRDefault="00A2435E" w:rsidP="00531BC2">
      <w:pPr>
        <w:pStyle w:val="ListParagraph"/>
        <w:spacing w:line="276" w:lineRule="auto"/>
        <w:jc w:val="both"/>
      </w:pPr>
    </w:p>
    <w:p w14:paraId="0BA8D9B7" w14:textId="77777777" w:rsidR="00A2435E" w:rsidRDefault="00A2435E" w:rsidP="00531BC2">
      <w:pPr>
        <w:pStyle w:val="ListParagraph"/>
        <w:spacing w:line="276" w:lineRule="auto"/>
        <w:jc w:val="both"/>
      </w:pPr>
    </w:p>
    <w:p w14:paraId="065721BC" w14:textId="07B3170B" w:rsidR="006E01DB" w:rsidRDefault="006E01DB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If user does not select any item and click on Search button, he will be shown an alert message </w:t>
      </w:r>
      <w:r w:rsidR="008C0D5E">
        <w:t>indicating</w:t>
      </w:r>
      <w:r>
        <w:t xml:space="preserve"> “Please select an annotation”.</w:t>
      </w:r>
    </w:p>
    <w:p w14:paraId="7C87C2B4" w14:textId="77777777" w:rsidR="00FB62BC" w:rsidRDefault="00FB62BC" w:rsidP="00531BC2">
      <w:pPr>
        <w:spacing w:line="276" w:lineRule="auto"/>
        <w:jc w:val="both"/>
      </w:pPr>
    </w:p>
    <w:p w14:paraId="556EB33A" w14:textId="2345E5B0" w:rsidR="00B20276" w:rsidRDefault="00BB452A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>There will be</w:t>
      </w:r>
      <w:r w:rsidR="00313D61">
        <w:t xml:space="preserve"> a</w:t>
      </w:r>
      <w:r>
        <w:t xml:space="preserve"> search button, </w:t>
      </w:r>
      <w:r w:rsidR="00313D61">
        <w:t>when</w:t>
      </w:r>
      <w:r>
        <w:t xml:space="preserve"> clicking that button all the results will be displayed.</w:t>
      </w:r>
    </w:p>
    <w:p w14:paraId="705996E7" w14:textId="77777777" w:rsidR="00FB62BC" w:rsidRDefault="00FB62BC" w:rsidP="00531BC2">
      <w:pPr>
        <w:pStyle w:val="ListParagraph"/>
        <w:spacing w:line="276" w:lineRule="auto"/>
      </w:pPr>
    </w:p>
    <w:p w14:paraId="4B8960F6" w14:textId="77777777" w:rsidR="00FB62BC" w:rsidRDefault="00FB62BC" w:rsidP="00531BC2">
      <w:pPr>
        <w:spacing w:line="276" w:lineRule="auto"/>
        <w:jc w:val="both"/>
      </w:pPr>
    </w:p>
    <w:p w14:paraId="4F1706E4" w14:textId="5E4EA0C4" w:rsidR="00A2435E" w:rsidRDefault="00A2435E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We will be using HTML and </w:t>
      </w:r>
      <w:proofErr w:type="spellStart"/>
      <w:r>
        <w:t>Javascript</w:t>
      </w:r>
      <w:proofErr w:type="spellEnd"/>
      <w:r>
        <w:t xml:space="preserve"> as front end and python as backend. </w:t>
      </w:r>
    </w:p>
    <w:p w14:paraId="097A6B8E" w14:textId="77777777" w:rsidR="00FB62BC" w:rsidRDefault="00FB62BC" w:rsidP="00531BC2">
      <w:pPr>
        <w:spacing w:line="276" w:lineRule="auto"/>
        <w:jc w:val="both"/>
      </w:pPr>
    </w:p>
    <w:p w14:paraId="66E5FF0C" w14:textId="48DB1078" w:rsidR="00BB452A" w:rsidRDefault="00A2435E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>All the data will be queried from SQLite database.</w:t>
      </w:r>
    </w:p>
    <w:p w14:paraId="6A92C467" w14:textId="77777777" w:rsidR="00FB62BC" w:rsidRDefault="00FB62BC" w:rsidP="00531BC2">
      <w:pPr>
        <w:pStyle w:val="ListParagraph"/>
        <w:spacing w:line="276" w:lineRule="auto"/>
      </w:pPr>
    </w:p>
    <w:p w14:paraId="1713B851" w14:textId="77777777" w:rsidR="00FB62BC" w:rsidRDefault="00FB62BC" w:rsidP="00531BC2">
      <w:pPr>
        <w:spacing w:line="276" w:lineRule="auto"/>
        <w:jc w:val="both"/>
      </w:pPr>
    </w:p>
    <w:p w14:paraId="5B280EAF" w14:textId="336F3E16" w:rsidR="00A2435E" w:rsidRDefault="00A2435E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Additional information </w:t>
      </w:r>
      <w:r w:rsidR="00834978">
        <w:t>we will be displaying will be</w:t>
      </w:r>
      <w:r>
        <w:t xml:space="preserve"> count of annotated text.</w:t>
      </w:r>
    </w:p>
    <w:p w14:paraId="4DADA7B6" w14:textId="77777777" w:rsidR="00FB62BC" w:rsidRDefault="00FB62BC" w:rsidP="00531BC2">
      <w:pPr>
        <w:spacing w:line="276" w:lineRule="auto"/>
        <w:jc w:val="both"/>
      </w:pPr>
    </w:p>
    <w:p w14:paraId="5823B193" w14:textId="6D99978C" w:rsidR="00A2435E" w:rsidRDefault="00A2435E" w:rsidP="00531BC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We will display graphical information about </w:t>
      </w:r>
      <w:r w:rsidR="0016105E">
        <w:t xml:space="preserve">the distribution of the </w:t>
      </w:r>
      <w:r>
        <w:t>count of annotated text for each annotation if time permits.</w:t>
      </w:r>
    </w:p>
    <w:p w14:paraId="1D572E94" w14:textId="77777777" w:rsidR="00FB62BC" w:rsidRDefault="00FB62BC" w:rsidP="00531BC2">
      <w:pPr>
        <w:pStyle w:val="ListParagraph"/>
        <w:spacing w:line="276" w:lineRule="auto"/>
      </w:pPr>
    </w:p>
    <w:p w14:paraId="3857DA1C" w14:textId="77777777" w:rsidR="00FB62BC" w:rsidRDefault="00FB62BC" w:rsidP="00531BC2">
      <w:pPr>
        <w:spacing w:line="276" w:lineRule="auto"/>
        <w:jc w:val="both"/>
      </w:pPr>
    </w:p>
    <w:p w14:paraId="293C9E27" w14:textId="77777777" w:rsidR="00A2435E" w:rsidRDefault="00A2435E" w:rsidP="00531BC2">
      <w:pPr>
        <w:pStyle w:val="ListParagraph"/>
        <w:spacing w:line="276" w:lineRule="auto"/>
        <w:jc w:val="both"/>
      </w:pPr>
    </w:p>
    <w:p w14:paraId="36D69F8C" w14:textId="77777777" w:rsidR="003B011D" w:rsidRDefault="003B011D" w:rsidP="00531BC2">
      <w:pPr>
        <w:spacing w:line="276" w:lineRule="auto"/>
        <w:jc w:val="both"/>
      </w:pPr>
    </w:p>
    <w:p w14:paraId="76A7D1D2" w14:textId="77777777" w:rsidR="00D01D44" w:rsidRDefault="00D01D44" w:rsidP="00531BC2">
      <w:pPr>
        <w:spacing w:line="276" w:lineRule="auto"/>
        <w:jc w:val="both"/>
      </w:pPr>
    </w:p>
    <w:sectPr w:rsidR="00D01D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9D712" w14:textId="77777777" w:rsidR="004D2DAA" w:rsidRDefault="004D2DAA" w:rsidP="006E01DB">
      <w:pPr>
        <w:spacing w:after="0" w:line="240" w:lineRule="auto"/>
      </w:pPr>
      <w:r>
        <w:separator/>
      </w:r>
    </w:p>
  </w:endnote>
  <w:endnote w:type="continuationSeparator" w:id="0">
    <w:p w14:paraId="48E2C27E" w14:textId="77777777" w:rsidR="004D2DAA" w:rsidRDefault="004D2DAA" w:rsidP="006E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B3EAF" w14:textId="77777777" w:rsidR="006E01DB" w:rsidRDefault="006E0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1798" w14:textId="77777777" w:rsidR="006E01DB" w:rsidRDefault="006E0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0794" w14:textId="77777777" w:rsidR="006E01DB" w:rsidRDefault="006E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5FC8A" w14:textId="77777777" w:rsidR="004D2DAA" w:rsidRDefault="004D2DAA" w:rsidP="006E01DB">
      <w:pPr>
        <w:spacing w:after="0" w:line="240" w:lineRule="auto"/>
      </w:pPr>
      <w:r>
        <w:separator/>
      </w:r>
    </w:p>
  </w:footnote>
  <w:footnote w:type="continuationSeparator" w:id="0">
    <w:p w14:paraId="7B5FB125" w14:textId="77777777" w:rsidR="004D2DAA" w:rsidRDefault="004D2DAA" w:rsidP="006E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DAF7" w14:textId="24374DBF" w:rsidR="006E01DB" w:rsidRDefault="006E01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AE6423" wp14:editId="17BDF57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BA05A" w14:textId="29639076" w:rsidR="006E01DB" w:rsidRPr="006E01DB" w:rsidRDefault="006E01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6E01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E64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" filled="f" stroked="f">
              <v:textbox style="mso-fit-shape-to-text:t" inset="0,0,0,0">
                <w:txbxContent>
                  <w:p w14:paraId="6C9BA05A" w14:textId="29639076" w:rsidR="006E01DB" w:rsidRPr="006E01DB" w:rsidRDefault="006E01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6E01DB"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5B6C8" w14:textId="37CF7CA8" w:rsidR="006E01DB" w:rsidRDefault="006E01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EE1D10" wp14:editId="3A406E1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4" name="Text Box 4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96D87" w14:textId="221BD9F1" w:rsidR="006E01DB" w:rsidRPr="006E01DB" w:rsidRDefault="006E01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6E01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1D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UVe4y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CE96D87" w14:textId="221BD9F1" w:rsidR="006E01DB" w:rsidRPr="006E01DB" w:rsidRDefault="006E01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6E01DB"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7C26C" w14:textId="50EF0F61" w:rsidR="006E01DB" w:rsidRDefault="006E01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2DC9C9" wp14:editId="614B812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0687A" w14:textId="5EE4FC4A" w:rsidR="006E01DB" w:rsidRPr="006E01DB" w:rsidRDefault="006E01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6E01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DC9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fmKaOC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1F0687A" w14:textId="5EE4FC4A" w:rsidR="006E01DB" w:rsidRPr="006E01DB" w:rsidRDefault="006E01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6E01DB">
                      <w:rPr>
                        <w:rFonts w:ascii="Calibri" w:eastAsia="Calibri" w:hAnsi="Calibri" w:cs="Calibri"/>
                        <w:color w:val="0000FF"/>
                        <w:sz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32817"/>
    <w:multiLevelType w:val="multilevel"/>
    <w:tmpl w:val="79B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56207"/>
    <w:multiLevelType w:val="hybridMultilevel"/>
    <w:tmpl w:val="940C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4"/>
    <w:rsid w:val="00046E60"/>
    <w:rsid w:val="0016105E"/>
    <w:rsid w:val="00313D61"/>
    <w:rsid w:val="00316E82"/>
    <w:rsid w:val="003B011D"/>
    <w:rsid w:val="004323ED"/>
    <w:rsid w:val="004D2DAA"/>
    <w:rsid w:val="00531BC2"/>
    <w:rsid w:val="006551F1"/>
    <w:rsid w:val="006933CE"/>
    <w:rsid w:val="006E01DB"/>
    <w:rsid w:val="00834978"/>
    <w:rsid w:val="008C0D5E"/>
    <w:rsid w:val="00A2435E"/>
    <w:rsid w:val="00B20276"/>
    <w:rsid w:val="00B423FB"/>
    <w:rsid w:val="00BB452A"/>
    <w:rsid w:val="00D01D44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5642"/>
  <w15:chartTrackingRefBased/>
  <w15:docId w15:val="{CB642FEA-EE8C-4738-81E0-34D5FC8B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D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11D"/>
    <w:pPr>
      <w:ind w:left="720"/>
      <w:contextualSpacing/>
    </w:pPr>
  </w:style>
  <w:style w:type="table" w:styleId="TableGrid">
    <w:name w:val="Table Grid"/>
    <w:basedOn w:val="TableNormal"/>
    <w:uiPriority w:val="39"/>
    <w:rsid w:val="003B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2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DB"/>
  </w:style>
  <w:style w:type="paragraph" w:styleId="Footer">
    <w:name w:val="footer"/>
    <w:basedOn w:val="Normal"/>
    <w:link w:val="FooterChar"/>
    <w:uiPriority w:val="99"/>
    <w:unhideWhenUsed/>
    <w:rsid w:val="006E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C4C3-24A7-4C67-B391-20C974E8B067}"/>
      </w:docPartPr>
      <w:docPartBody>
        <w:p w:rsidR="00DC6E73" w:rsidRDefault="000D2023">
          <w:r w:rsidRPr="00AA53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23"/>
    <w:rsid w:val="000D2023"/>
    <w:rsid w:val="00213426"/>
    <w:rsid w:val="00DC6E73"/>
    <w:rsid w:val="00E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0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A024-C91F-46B5-BED0-1AD849F9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 - ERS, HCL Tech</dc:creator>
  <cp:keywords/>
  <dc:description/>
  <cp:lastModifiedBy>Tai Ge Li</cp:lastModifiedBy>
  <cp:revision>11</cp:revision>
  <dcterms:created xsi:type="dcterms:W3CDTF">2021-03-12T22:57:00Z</dcterms:created>
  <dcterms:modified xsi:type="dcterms:W3CDTF">2021-03-14T03:17:00Z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2,3,4</vt:lpwstr>
  </property>
  <property fmtid="{D5CDD505-2E9C-101B-9397-08002B2CF9AE}" pid="3" name="ClassificationWatermarkFontProps">
    <vt:lpwstr>#0000ff,10,Calibri</vt:lpwstr>
  </property>
  <property fmtid="{D5CDD505-2E9C-101B-9397-08002B2CF9AE}" pid="4" name="ClassificationWatermarkText">
    <vt:lpwstr>Confidential</vt:lpwstr>
  </property>
  <property fmtid="{D5CDD505-2E9C-101B-9397-08002B2CF9AE}" pid="5" name="MSIP_Label_0a23ef02-6db2-48db-ad71-4f0b889aac99_Enabled">
    <vt:lpwstr>true</vt:lpwstr>
  </property>
  <property fmtid="{D5CDD505-2E9C-101B-9397-08002B2CF9AE}" pid="6" name="MSIP_Label_0a23ef02-6db2-48db-ad71-4f0b889aac99_SetDate">
    <vt:lpwstr>2021-03-13T19:08:04Z</vt:lpwstr>
  </property>
  <property fmtid="{D5CDD505-2E9C-101B-9397-08002B2CF9AE}" pid="7" name="MSIP_Label_0a23ef02-6db2-48db-ad71-4f0b889aac99_Method">
    <vt:lpwstr>Privileged</vt:lpwstr>
  </property>
  <property fmtid="{D5CDD505-2E9C-101B-9397-08002B2CF9AE}" pid="8" name="MSIP_Label_0a23ef02-6db2-48db-ad71-4f0b889aac99_Name">
    <vt:lpwstr>General</vt:lpwstr>
  </property>
  <property fmtid="{D5CDD505-2E9C-101B-9397-08002B2CF9AE}" pid="9" name="MSIP_Label_0a23ef02-6db2-48db-ad71-4f0b889aac99_SiteId">
    <vt:lpwstr>189de737-c93a-4f5a-8b68-6f4ca9941912</vt:lpwstr>
  </property>
  <property fmtid="{D5CDD505-2E9C-101B-9397-08002B2CF9AE}" pid="10" name="MSIP_Label_0a23ef02-6db2-48db-ad71-4f0b889aac99_ActionId">
    <vt:lpwstr>36b2c69c-b402-4bb8-89fd-ffa7c6f67c7d</vt:lpwstr>
  </property>
  <property fmtid="{D5CDD505-2E9C-101B-9397-08002B2CF9AE}" pid="11" name="MSIP_Label_0a23ef02-6db2-48db-ad71-4f0b889aac99_ContentBits">
    <vt:lpwstr>4</vt:lpwstr>
  </property>
</Properties>
</file>