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B2C2D" w14:textId="77777777" w:rsidR="00D82B77" w:rsidRPr="00D82B77" w:rsidRDefault="00D82B77" w:rsidP="00D82B77">
      <w:pPr>
        <w:pBdr>
          <w:bottom w:val="dashed" w:sz="6" w:space="0" w:color="EDEDED"/>
        </w:pBdr>
        <w:shd w:val="clear" w:color="auto" w:fill="FFFFFF"/>
        <w:spacing w:after="300" w:line="240" w:lineRule="auto"/>
        <w:outlineLvl w:val="3"/>
        <w:rPr>
          <w:rFonts w:ascii="Nunito" w:eastAsia="Times New Roman" w:hAnsi="Nunito" w:cs="Times New Roman"/>
          <w:b/>
          <w:bCs/>
          <w:color w:val="454360"/>
          <w:kern w:val="0"/>
          <w:sz w:val="30"/>
          <w:szCs w:val="30"/>
          <w:lang w:eastAsia="en-IN"/>
          <w14:ligatures w14:val="none"/>
        </w:rPr>
      </w:pPr>
      <w:r w:rsidRPr="00D82B77">
        <w:rPr>
          <w:rFonts w:ascii="Nunito" w:eastAsia="Times New Roman" w:hAnsi="Nunito" w:cs="Times New Roman"/>
          <w:b/>
          <w:bCs/>
          <w:color w:val="454360"/>
          <w:kern w:val="0"/>
          <w:sz w:val="30"/>
          <w:szCs w:val="30"/>
          <w:lang w:eastAsia="en-IN"/>
          <w14:ligatures w14:val="none"/>
        </w:rPr>
        <w:t>Access Control Lists</w:t>
      </w:r>
    </w:p>
    <w:p w14:paraId="4DE416C9" w14:textId="12A4EE61" w:rsidR="008E640C" w:rsidRDefault="00D82B77">
      <w:pPr>
        <w:rPr>
          <w:rFonts w:ascii="Nunito" w:hAnsi="Nunito"/>
          <w:color w:val="3A3A3A"/>
          <w:sz w:val="26"/>
          <w:szCs w:val="26"/>
          <w:shd w:val="clear" w:color="auto" w:fill="FFFFFF"/>
        </w:rPr>
      </w:pPr>
      <w:r>
        <w:rPr>
          <w:rFonts w:ascii="Nunito" w:hAnsi="Nunito"/>
          <w:color w:val="3A3A3A"/>
          <w:sz w:val="26"/>
          <w:szCs w:val="26"/>
          <w:shd w:val="clear" w:color="auto" w:fill="FFFFFF"/>
        </w:rPr>
        <w:t> the standard </w:t>
      </w:r>
      <w:proofErr w:type="spellStart"/>
      <w:r>
        <w:rPr>
          <w:rStyle w:val="Strong"/>
          <w:rFonts w:ascii="Nunito" w:hAnsi="Nunito"/>
          <w:color w:val="3A3A3A"/>
          <w:sz w:val="26"/>
          <w:szCs w:val="26"/>
          <w:shd w:val="clear" w:color="auto" w:fill="FFFFFF"/>
        </w:rPr>
        <w:t>ugo</w:t>
      </w:r>
      <w:proofErr w:type="spellEnd"/>
      <w:r>
        <w:rPr>
          <w:rStyle w:val="Strong"/>
          <w:rFonts w:ascii="Nunito" w:hAnsi="Nunito"/>
          <w:color w:val="3A3A3A"/>
          <w:sz w:val="26"/>
          <w:szCs w:val="26"/>
          <w:shd w:val="clear" w:color="auto" w:fill="FFFFFF"/>
        </w:rPr>
        <w:t>/</w:t>
      </w:r>
      <w:proofErr w:type="spellStart"/>
      <w:r>
        <w:rPr>
          <w:rStyle w:val="Strong"/>
          <w:rFonts w:ascii="Nunito" w:hAnsi="Nunito"/>
          <w:color w:val="3A3A3A"/>
          <w:sz w:val="26"/>
          <w:szCs w:val="26"/>
          <w:shd w:val="clear" w:color="auto" w:fill="FFFFFF"/>
        </w:rPr>
        <w:t>rwx</w:t>
      </w:r>
      <w:proofErr w:type="spellEnd"/>
      <w:r>
        <w:rPr>
          <w:rFonts w:ascii="Nunito" w:hAnsi="Nunito"/>
          <w:color w:val="3A3A3A"/>
          <w:sz w:val="26"/>
          <w:szCs w:val="26"/>
          <w:shd w:val="clear" w:color="auto" w:fill="FFFFFF"/>
        </w:rPr>
        <w:t> set does not allow to configure different permissions for different users, </w:t>
      </w:r>
      <w:r>
        <w:rPr>
          <w:rStyle w:val="Strong"/>
          <w:rFonts w:ascii="Nunito" w:hAnsi="Nunito"/>
          <w:color w:val="3A3A3A"/>
          <w:sz w:val="26"/>
          <w:szCs w:val="26"/>
          <w:shd w:val="clear" w:color="auto" w:fill="FFFFFF"/>
        </w:rPr>
        <w:t>ACLs</w:t>
      </w:r>
      <w:r>
        <w:rPr>
          <w:rFonts w:ascii="Nunito" w:hAnsi="Nunito"/>
          <w:color w:val="3A3A3A"/>
          <w:sz w:val="26"/>
          <w:szCs w:val="26"/>
          <w:shd w:val="clear" w:color="auto" w:fill="FFFFFF"/>
        </w:rPr>
        <w:t> were introduced in order to define more detailed access rights for files and directories than those specified by regular permissions.</w:t>
      </w:r>
    </w:p>
    <w:p w14:paraId="58A71CEB" w14:textId="0632AD09" w:rsidR="00D82B77" w:rsidRDefault="00D82B77">
      <w:pPr>
        <w:rPr>
          <w:rFonts w:ascii="Segoe UI" w:hAnsi="Segoe UI" w:cs="Segoe UI"/>
          <w:color w:val="374151"/>
          <w:shd w:val="clear" w:color="auto" w:fill="F7F7F8"/>
        </w:rPr>
      </w:pPr>
      <w:r>
        <w:br/>
      </w:r>
      <w:r>
        <w:rPr>
          <w:rFonts w:ascii="Segoe UI" w:hAnsi="Segoe UI" w:cs="Segoe UI"/>
          <w:color w:val="374151"/>
          <w:shd w:val="clear" w:color="auto" w:fill="F7F7F8"/>
        </w:rPr>
        <w:t>Access Control Lists (ACLs) in Linux are used to provide more fine-grained control over file and directory permissions. While the traditional Unix file permissions (read, write, execute) are limited to owner, group, and others, ACLs allow you to specify permissions for specific users and groups, enabling a more flexible and detailed level of access control. ACLs are particularly useful in situations where you need to grant or restrict access to files and directories for specific users or groups without changing the existing ownership or group settings.</w:t>
      </w:r>
    </w:p>
    <w:p w14:paraId="5FCAFF57" w14:textId="77777777" w:rsidR="00D82B77" w:rsidRDefault="00D82B77">
      <w:pPr>
        <w:rPr>
          <w:rFonts w:ascii="Segoe UI" w:hAnsi="Segoe UI" w:cs="Segoe UI"/>
          <w:color w:val="374151"/>
          <w:shd w:val="clear" w:color="auto" w:fill="F7F7F8"/>
        </w:rPr>
      </w:pPr>
    </w:p>
    <w:p w14:paraId="25128497" w14:textId="11048CB0" w:rsidR="00D82B77" w:rsidRDefault="00D82B77">
      <w:pPr>
        <w:rPr>
          <w:rFonts w:ascii="Segoe UI" w:hAnsi="Segoe UI" w:cs="Segoe UI"/>
          <w:b/>
          <w:bCs/>
          <w:color w:val="374151"/>
          <w:shd w:val="clear" w:color="auto" w:fill="F7F7F8"/>
        </w:rPr>
      </w:pPr>
      <w:r w:rsidRPr="00D82B77">
        <w:rPr>
          <w:rFonts w:ascii="Segoe UI" w:hAnsi="Segoe UI" w:cs="Segoe UI"/>
          <w:b/>
          <w:bCs/>
          <w:color w:val="374151"/>
          <w:shd w:val="clear" w:color="auto" w:fill="F7F7F8"/>
        </w:rPr>
        <w:t>USAGE:</w:t>
      </w:r>
      <w:r>
        <w:rPr>
          <w:rFonts w:ascii="Segoe UI" w:hAnsi="Segoe UI" w:cs="Segoe UI"/>
          <w:b/>
          <w:bCs/>
          <w:color w:val="374151"/>
          <w:shd w:val="clear" w:color="auto" w:fill="F7F7F8"/>
        </w:rPr>
        <w:t xml:space="preserve"> Type </w:t>
      </w:r>
      <w:proofErr w:type="spellStart"/>
      <w:r>
        <w:rPr>
          <w:rFonts w:ascii="Segoe UI" w:hAnsi="Segoe UI" w:cs="Segoe UI"/>
          <w:b/>
          <w:bCs/>
          <w:color w:val="374151"/>
          <w:shd w:val="clear" w:color="auto" w:fill="F7F7F8"/>
        </w:rPr>
        <w:t>getfacl</w:t>
      </w:r>
      <w:proofErr w:type="spellEnd"/>
      <w:r>
        <w:rPr>
          <w:rFonts w:ascii="Segoe UI" w:hAnsi="Segoe UI" w:cs="Segoe UI"/>
          <w:b/>
          <w:bCs/>
          <w:color w:val="374151"/>
          <w:shd w:val="clear" w:color="auto" w:fill="F7F7F8"/>
        </w:rPr>
        <w:t xml:space="preserve"> (file or directory name)</w:t>
      </w:r>
      <w:r w:rsidRPr="00D82B77">
        <w:rPr>
          <w:rFonts w:ascii="Segoe UI" w:hAnsi="Segoe UI" w:cs="Segoe UI"/>
          <w:b/>
          <w:bCs/>
          <w:color w:val="374151"/>
          <w:shd w:val="clear" w:color="auto" w:fill="F7F7F8"/>
        </w:rPr>
        <w:t xml:space="preserve"> </w:t>
      </w:r>
      <w:r w:rsidR="009F2FB8">
        <w:rPr>
          <w:rFonts w:ascii="Segoe UI" w:hAnsi="Segoe UI" w:cs="Segoe UI"/>
          <w:b/>
          <w:bCs/>
          <w:color w:val="374151"/>
          <w:shd w:val="clear" w:color="auto" w:fill="F7F7F8"/>
        </w:rPr>
        <w:t>to get the info about the permissions on the file or directory.</w:t>
      </w:r>
    </w:p>
    <w:p w14:paraId="10202F4D" w14:textId="07FB5452" w:rsidR="00D82B77" w:rsidRDefault="009F2FB8">
      <w:pPr>
        <w:rPr>
          <w:b/>
          <w:bCs/>
        </w:rPr>
      </w:pPr>
      <w:r>
        <w:rPr>
          <w:b/>
          <w:bCs/>
        </w:rPr>
        <w:t xml:space="preserve"># </w:t>
      </w:r>
      <w:proofErr w:type="spellStart"/>
      <w:r>
        <w:rPr>
          <w:b/>
          <w:bCs/>
        </w:rPr>
        <w:t>getfacl</w:t>
      </w:r>
      <w:proofErr w:type="spellEnd"/>
      <w:r>
        <w:rPr>
          <w:b/>
          <w:bCs/>
        </w:rPr>
        <w:t xml:space="preserve"> harry.txt</w:t>
      </w:r>
    </w:p>
    <w:p w14:paraId="3DF23046" w14:textId="77777777" w:rsidR="009F2FB8" w:rsidRDefault="009F2FB8">
      <w:pPr>
        <w:rPr>
          <w:b/>
          <w:bCs/>
        </w:rPr>
      </w:pPr>
    </w:p>
    <w:p w14:paraId="287B461B" w14:textId="1FDFEAB6" w:rsidR="009F2FB8" w:rsidRDefault="009F2FB8">
      <w:pPr>
        <w:rPr>
          <w:b/>
          <w:bCs/>
        </w:rPr>
      </w:pPr>
      <w:r>
        <w:rPr>
          <w:b/>
          <w:bCs/>
        </w:rPr>
        <w:t xml:space="preserve">(NOTE= -m is for modification, -x is for remove permission, -b is to remove all </w:t>
      </w:r>
      <w:proofErr w:type="spellStart"/>
      <w:r>
        <w:rPr>
          <w:b/>
          <w:bCs/>
        </w:rPr>
        <w:t>acl</w:t>
      </w:r>
      <w:proofErr w:type="spellEnd"/>
      <w:r>
        <w:rPr>
          <w:b/>
          <w:bCs/>
        </w:rPr>
        <w:t xml:space="preserve"> entries or modification</w:t>
      </w:r>
      <w:r w:rsidR="00D35FAF">
        <w:rPr>
          <w:b/>
          <w:bCs/>
        </w:rPr>
        <w:t>, -Rm can be used to give permission to a user for all files in a specific folder by specifying folder name.</w:t>
      </w:r>
      <w:r>
        <w:rPr>
          <w:b/>
          <w:bCs/>
        </w:rPr>
        <w:t>)</w:t>
      </w:r>
    </w:p>
    <w:p w14:paraId="7489AA96" w14:textId="10E67775" w:rsidR="009F2FB8" w:rsidRDefault="009F2FB8">
      <w:pPr>
        <w:rPr>
          <w:b/>
          <w:bCs/>
        </w:rPr>
      </w:pPr>
      <w:r>
        <w:rPr>
          <w:b/>
          <w:bCs/>
          <w:noProof/>
        </w:rPr>
        <w:drawing>
          <wp:inline distT="0" distB="0" distL="0" distR="0" wp14:anchorId="13F91094" wp14:editId="280E7237">
            <wp:extent cx="4587240" cy="3223260"/>
            <wp:effectExtent l="0" t="0" r="0" b="0"/>
            <wp:docPr id="1679157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a:extLst>
                        <a:ext uri="{28A0092B-C50C-407E-A947-70E740481C1C}">
                          <a14:useLocalDpi xmlns:a14="http://schemas.microsoft.com/office/drawing/2010/main" val="0"/>
                        </a:ext>
                      </a:extLst>
                    </a:blip>
                    <a:srcRect r="19946"/>
                    <a:stretch/>
                  </pic:blipFill>
                  <pic:spPr bwMode="auto">
                    <a:xfrm>
                      <a:off x="0" y="0"/>
                      <a:ext cx="4587240" cy="3223260"/>
                    </a:xfrm>
                    <a:prstGeom prst="rect">
                      <a:avLst/>
                    </a:prstGeom>
                    <a:noFill/>
                    <a:ln>
                      <a:noFill/>
                    </a:ln>
                    <a:extLst>
                      <a:ext uri="{53640926-AAD7-44D8-BBD7-CCE9431645EC}">
                        <a14:shadowObscured xmlns:a14="http://schemas.microsoft.com/office/drawing/2010/main"/>
                      </a:ext>
                    </a:extLst>
                  </pic:spPr>
                </pic:pic>
              </a:graphicData>
            </a:graphic>
          </wp:inline>
        </w:drawing>
      </w:r>
    </w:p>
    <w:p w14:paraId="4A587E22" w14:textId="77777777" w:rsidR="00E137BF" w:rsidRDefault="00E137BF">
      <w:pPr>
        <w:rPr>
          <w:b/>
          <w:bCs/>
        </w:rPr>
      </w:pPr>
    </w:p>
    <w:p w14:paraId="5441DC3A" w14:textId="5273AFF9" w:rsidR="00E137BF" w:rsidRPr="00E137BF" w:rsidRDefault="00E137BF">
      <w:pPr>
        <w:rPr>
          <w:b/>
          <w:bCs/>
          <w:sz w:val="44"/>
          <w:szCs w:val="44"/>
        </w:rPr>
      </w:pPr>
      <w:r w:rsidRPr="00E137BF">
        <w:rPr>
          <w:b/>
          <w:bCs/>
          <w:sz w:val="44"/>
          <w:szCs w:val="44"/>
        </w:rPr>
        <w:lastRenderedPageBreak/>
        <w:t>NFS</w:t>
      </w:r>
    </w:p>
    <w:p w14:paraId="244D0184" w14:textId="202C251D" w:rsidR="00E137BF" w:rsidRDefault="00C57C52">
      <w:pPr>
        <w:rPr>
          <w:b/>
          <w:bCs/>
        </w:rPr>
      </w:pPr>
      <w:r w:rsidRPr="00C57C52">
        <w:rPr>
          <w:b/>
          <w:bCs/>
          <w:noProof/>
        </w:rPr>
        <w:drawing>
          <wp:inline distT="0" distB="0" distL="0" distR="0" wp14:anchorId="58989A62" wp14:editId="643CC1FF">
            <wp:extent cx="5731510" cy="3223895"/>
            <wp:effectExtent l="0" t="0" r="0" b="0"/>
            <wp:docPr id="429769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69155" name=""/>
                    <pic:cNvPicPr/>
                  </pic:nvPicPr>
                  <pic:blipFill>
                    <a:blip r:embed="rId5"/>
                    <a:stretch>
                      <a:fillRect/>
                    </a:stretch>
                  </pic:blipFill>
                  <pic:spPr>
                    <a:xfrm>
                      <a:off x="0" y="0"/>
                      <a:ext cx="5731510" cy="3223895"/>
                    </a:xfrm>
                    <a:prstGeom prst="rect">
                      <a:avLst/>
                    </a:prstGeom>
                  </pic:spPr>
                </pic:pic>
              </a:graphicData>
            </a:graphic>
          </wp:inline>
        </w:drawing>
      </w:r>
    </w:p>
    <w:p w14:paraId="2027FCE1" w14:textId="77777777" w:rsidR="00C57C52" w:rsidRDefault="00C57C52">
      <w:pPr>
        <w:rPr>
          <w:b/>
          <w:bCs/>
        </w:rPr>
      </w:pPr>
    </w:p>
    <w:p w14:paraId="2AD401A8" w14:textId="3F18A7BB" w:rsidR="00C57C52" w:rsidRDefault="00C57C52">
      <w:pPr>
        <w:rPr>
          <w:b/>
          <w:bCs/>
        </w:rPr>
      </w:pPr>
      <w:r w:rsidRPr="00C57C52">
        <w:rPr>
          <w:b/>
          <w:bCs/>
          <w:noProof/>
        </w:rPr>
        <w:drawing>
          <wp:inline distT="0" distB="0" distL="0" distR="0" wp14:anchorId="2FE781C8" wp14:editId="69457989">
            <wp:extent cx="5731510" cy="3223895"/>
            <wp:effectExtent l="0" t="0" r="0" b="0"/>
            <wp:docPr id="35662633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626334" name="Picture 1" descr="A screen shot of a computer&#10;&#10;Description automatically generated"/>
                    <pic:cNvPicPr/>
                  </pic:nvPicPr>
                  <pic:blipFill>
                    <a:blip r:embed="rId6"/>
                    <a:stretch>
                      <a:fillRect/>
                    </a:stretch>
                  </pic:blipFill>
                  <pic:spPr>
                    <a:xfrm>
                      <a:off x="0" y="0"/>
                      <a:ext cx="5731510" cy="3223895"/>
                    </a:xfrm>
                    <a:prstGeom prst="rect">
                      <a:avLst/>
                    </a:prstGeom>
                  </pic:spPr>
                </pic:pic>
              </a:graphicData>
            </a:graphic>
          </wp:inline>
        </w:drawing>
      </w:r>
    </w:p>
    <w:p w14:paraId="7C6215E4" w14:textId="77777777" w:rsidR="00095E8C" w:rsidRDefault="00095E8C">
      <w:pPr>
        <w:rPr>
          <w:b/>
          <w:bCs/>
        </w:rPr>
      </w:pPr>
    </w:p>
    <w:p w14:paraId="0B83A6BC" w14:textId="545C959E" w:rsidR="00095E8C" w:rsidRDefault="00095E8C">
      <w:pPr>
        <w:rPr>
          <w:b/>
          <w:bCs/>
        </w:rPr>
      </w:pPr>
      <w:r>
        <w:rPr>
          <w:b/>
          <w:bCs/>
        </w:rPr>
        <w:t>(## NOTE</w:t>
      </w:r>
      <w:r w:rsidR="005645D0">
        <w:rPr>
          <w:b/>
          <w:bCs/>
        </w:rPr>
        <w:t xml:space="preserve"> 1</w:t>
      </w:r>
      <w:r>
        <w:rPr>
          <w:b/>
          <w:bCs/>
        </w:rPr>
        <w:t xml:space="preserve">: Disable </w:t>
      </w:r>
      <w:proofErr w:type="spellStart"/>
      <w:r>
        <w:rPr>
          <w:b/>
          <w:bCs/>
        </w:rPr>
        <w:t>firewalld</w:t>
      </w:r>
      <w:proofErr w:type="spellEnd"/>
      <w:r>
        <w:rPr>
          <w:b/>
          <w:bCs/>
        </w:rPr>
        <w:t xml:space="preserve"> on both server and client by typing </w:t>
      </w:r>
      <w:proofErr w:type="spellStart"/>
      <w:r>
        <w:rPr>
          <w:b/>
          <w:bCs/>
        </w:rPr>
        <w:t>systemctl</w:t>
      </w:r>
      <w:proofErr w:type="spellEnd"/>
      <w:r>
        <w:rPr>
          <w:b/>
          <w:bCs/>
        </w:rPr>
        <w:t xml:space="preserve"> disable firewalld</w:t>
      </w:r>
      <w:r w:rsidR="005645D0">
        <w:rPr>
          <w:b/>
          <w:bCs/>
        </w:rPr>
        <w:t>1</w:t>
      </w:r>
    </w:p>
    <w:p w14:paraId="4E7DC9DA" w14:textId="77777777" w:rsidR="005645D0" w:rsidRDefault="005645D0">
      <w:pPr>
        <w:rPr>
          <w:b/>
          <w:bCs/>
        </w:rPr>
      </w:pPr>
      <w:r>
        <w:rPr>
          <w:b/>
          <w:bCs/>
        </w:rPr>
        <w:t xml:space="preserve">## NOTE 2: </w:t>
      </w:r>
      <w:r w:rsidR="00095E8C">
        <w:rPr>
          <w:b/>
          <w:bCs/>
        </w:rPr>
        <w:t xml:space="preserve">You have to be on the same network or you can use LAN to connect but disable </w:t>
      </w:r>
      <w:proofErr w:type="spellStart"/>
      <w:r w:rsidR="00095E8C">
        <w:rPr>
          <w:b/>
          <w:bCs/>
        </w:rPr>
        <w:t>wifi</w:t>
      </w:r>
      <w:proofErr w:type="spellEnd"/>
      <w:r w:rsidR="00095E8C">
        <w:rPr>
          <w:b/>
          <w:bCs/>
        </w:rPr>
        <w:t xml:space="preserve"> if You connect via LAN</w:t>
      </w:r>
    </w:p>
    <w:p w14:paraId="3ABF8D83" w14:textId="206DBEBA" w:rsidR="00095E8C" w:rsidRDefault="005645D0">
      <w:pPr>
        <w:rPr>
          <w:b/>
          <w:bCs/>
        </w:rPr>
      </w:pPr>
      <w:r>
        <w:rPr>
          <w:b/>
          <w:bCs/>
        </w:rPr>
        <w:t>##NOTE 3: You have to set Briged network connection on both VMs server and client. Go to VM settings choose network tab change Network Connection from NAT to Briged, Click OK.</w:t>
      </w:r>
      <w:r w:rsidR="00095E8C">
        <w:rPr>
          <w:b/>
          <w:bCs/>
        </w:rPr>
        <w:t>)</w:t>
      </w:r>
    </w:p>
    <w:p w14:paraId="0775A3CE" w14:textId="5DF21DCA" w:rsidR="0067640A" w:rsidRDefault="0067640A">
      <w:pPr>
        <w:rPr>
          <w:b/>
          <w:bCs/>
        </w:rPr>
      </w:pPr>
      <w:r>
        <w:rPr>
          <w:b/>
          <w:bCs/>
        </w:rPr>
        <w:lastRenderedPageBreak/>
        <w:t>SAMBA SERVER</w:t>
      </w:r>
    </w:p>
    <w:p w14:paraId="22E88E97" w14:textId="21184A64" w:rsidR="0067640A" w:rsidRDefault="0067640A">
      <w:pPr>
        <w:rPr>
          <w:b/>
          <w:bCs/>
        </w:rPr>
      </w:pPr>
      <w:r>
        <w:rPr>
          <w:b/>
          <w:bCs/>
          <w:noProof/>
        </w:rPr>
        <w:drawing>
          <wp:inline distT="0" distB="0" distL="0" distR="0" wp14:anchorId="542ECB06" wp14:editId="16AED0A1">
            <wp:extent cx="5730240" cy="1884680"/>
            <wp:effectExtent l="0" t="0" r="0" b="0"/>
            <wp:docPr id="4391804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
                      <a:extLst>
                        <a:ext uri="{28A0092B-C50C-407E-A947-70E740481C1C}">
                          <a14:useLocalDpi xmlns:a14="http://schemas.microsoft.com/office/drawing/2010/main" val="0"/>
                        </a:ext>
                      </a:extLst>
                    </a:blip>
                    <a:srcRect t="11672" b="29811"/>
                    <a:stretch/>
                  </pic:blipFill>
                  <pic:spPr bwMode="auto">
                    <a:xfrm>
                      <a:off x="0" y="0"/>
                      <a:ext cx="5730240" cy="1884680"/>
                    </a:xfrm>
                    <a:prstGeom prst="rect">
                      <a:avLst/>
                    </a:prstGeom>
                    <a:noFill/>
                    <a:ln>
                      <a:no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6D463880" wp14:editId="045C3705">
            <wp:extent cx="5730240" cy="1336040"/>
            <wp:effectExtent l="0" t="0" r="0" b="0"/>
            <wp:docPr id="11006576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8">
                      <a:extLst>
                        <a:ext uri="{28A0092B-C50C-407E-A947-70E740481C1C}">
                          <a14:useLocalDpi xmlns:a14="http://schemas.microsoft.com/office/drawing/2010/main" val="0"/>
                        </a:ext>
                      </a:extLst>
                    </a:blip>
                    <a:srcRect t="27918" b="30599"/>
                    <a:stretch/>
                  </pic:blipFill>
                  <pic:spPr bwMode="auto">
                    <a:xfrm>
                      <a:off x="0" y="0"/>
                      <a:ext cx="5730240" cy="1336040"/>
                    </a:xfrm>
                    <a:prstGeom prst="rect">
                      <a:avLst/>
                    </a:prstGeom>
                    <a:noFill/>
                    <a:ln>
                      <a:no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063573F9" wp14:editId="2988811E">
            <wp:extent cx="5730240" cy="1320800"/>
            <wp:effectExtent l="0" t="0" r="0" b="0"/>
            <wp:docPr id="484700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9">
                      <a:extLst>
                        <a:ext uri="{28A0092B-C50C-407E-A947-70E740481C1C}">
                          <a14:useLocalDpi xmlns:a14="http://schemas.microsoft.com/office/drawing/2010/main" val="0"/>
                        </a:ext>
                      </a:extLst>
                    </a:blip>
                    <a:srcRect t="9463" b="49527"/>
                    <a:stretch/>
                  </pic:blipFill>
                  <pic:spPr bwMode="auto">
                    <a:xfrm>
                      <a:off x="0" y="0"/>
                      <a:ext cx="5730240" cy="1320800"/>
                    </a:xfrm>
                    <a:prstGeom prst="rect">
                      <a:avLst/>
                    </a:prstGeom>
                    <a:noFill/>
                    <a:ln>
                      <a:no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4FB0CDAD" wp14:editId="1CB9C587">
            <wp:extent cx="5730240" cy="1752600"/>
            <wp:effectExtent l="0" t="0" r="0" b="0"/>
            <wp:docPr id="6827264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0">
                      <a:extLst>
                        <a:ext uri="{28A0092B-C50C-407E-A947-70E740481C1C}">
                          <a14:useLocalDpi xmlns:a14="http://schemas.microsoft.com/office/drawing/2010/main" val="0"/>
                        </a:ext>
                      </a:extLst>
                    </a:blip>
                    <a:srcRect t="29338" b="16246"/>
                    <a:stretch/>
                  </pic:blipFill>
                  <pic:spPr bwMode="auto">
                    <a:xfrm>
                      <a:off x="0" y="0"/>
                      <a:ext cx="5730240" cy="1752600"/>
                    </a:xfrm>
                    <a:prstGeom prst="rect">
                      <a:avLst/>
                    </a:prstGeom>
                    <a:noFill/>
                    <a:ln>
                      <a:no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5019E64E" wp14:editId="6CF73B30">
            <wp:extent cx="5730240" cy="563880"/>
            <wp:effectExtent l="0" t="0" r="0" b="0"/>
            <wp:docPr id="4246418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1">
                      <a:extLst>
                        <a:ext uri="{28A0092B-C50C-407E-A947-70E740481C1C}">
                          <a14:useLocalDpi xmlns:a14="http://schemas.microsoft.com/office/drawing/2010/main" val="0"/>
                        </a:ext>
                      </a:extLst>
                    </a:blip>
                    <a:srcRect t="41798" b="40694"/>
                    <a:stretch/>
                  </pic:blipFill>
                  <pic:spPr bwMode="auto">
                    <a:xfrm>
                      <a:off x="0" y="0"/>
                      <a:ext cx="5730240" cy="563880"/>
                    </a:xfrm>
                    <a:prstGeom prst="rect">
                      <a:avLst/>
                    </a:prstGeom>
                    <a:noFill/>
                    <a:ln>
                      <a:no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588B3817" wp14:editId="62954836">
            <wp:extent cx="5730240" cy="909320"/>
            <wp:effectExtent l="0" t="0" r="0" b="0"/>
            <wp:docPr id="10681114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2">
                      <a:extLst>
                        <a:ext uri="{28A0092B-C50C-407E-A947-70E740481C1C}">
                          <a14:useLocalDpi xmlns:a14="http://schemas.microsoft.com/office/drawing/2010/main" val="0"/>
                        </a:ext>
                      </a:extLst>
                    </a:blip>
                    <a:srcRect t="39117" b="32649"/>
                    <a:stretch/>
                  </pic:blipFill>
                  <pic:spPr bwMode="auto">
                    <a:xfrm>
                      <a:off x="0" y="0"/>
                      <a:ext cx="5730240" cy="909320"/>
                    </a:xfrm>
                    <a:prstGeom prst="rect">
                      <a:avLst/>
                    </a:prstGeom>
                    <a:noFill/>
                    <a:ln>
                      <a:noFill/>
                    </a:ln>
                    <a:extLst>
                      <a:ext uri="{53640926-AAD7-44D8-BBD7-CCE9431645EC}">
                        <a14:shadowObscured xmlns:a14="http://schemas.microsoft.com/office/drawing/2010/main"/>
                      </a:ext>
                    </a:extLst>
                  </pic:spPr>
                </pic:pic>
              </a:graphicData>
            </a:graphic>
          </wp:inline>
        </w:drawing>
      </w:r>
    </w:p>
    <w:p w14:paraId="37A7A55D" w14:textId="0CDB8E63" w:rsidR="0067640A" w:rsidRDefault="0067640A">
      <w:pPr>
        <w:rPr>
          <w:b/>
          <w:bCs/>
        </w:rPr>
      </w:pPr>
      <w:r>
        <w:rPr>
          <w:b/>
          <w:bCs/>
          <w:noProof/>
        </w:rPr>
        <w:lastRenderedPageBreak/>
        <w:drawing>
          <wp:inline distT="0" distB="0" distL="0" distR="0" wp14:anchorId="1A43B082" wp14:editId="24A7C472">
            <wp:extent cx="5730240" cy="1828800"/>
            <wp:effectExtent l="0" t="0" r="0" b="0"/>
            <wp:docPr id="153026099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3">
                      <a:extLst>
                        <a:ext uri="{28A0092B-C50C-407E-A947-70E740481C1C}">
                          <a14:useLocalDpi xmlns:a14="http://schemas.microsoft.com/office/drawing/2010/main" val="0"/>
                        </a:ext>
                      </a:extLst>
                    </a:blip>
                    <a:srcRect t="15929" b="27288"/>
                    <a:stretch/>
                  </pic:blipFill>
                  <pic:spPr bwMode="auto">
                    <a:xfrm>
                      <a:off x="0" y="0"/>
                      <a:ext cx="5730240"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1126452C" w14:textId="77777777" w:rsidR="00E93075" w:rsidRDefault="00E93075">
      <w:pPr>
        <w:rPr>
          <w:b/>
          <w:bCs/>
        </w:rPr>
      </w:pPr>
      <w:r>
        <w:rPr>
          <w:b/>
          <w:bCs/>
        </w:rPr>
        <w:t xml:space="preserve">(NOTE: Change the owner of the folders and file by typing =&gt;# </w:t>
      </w:r>
      <w:proofErr w:type="spellStart"/>
      <w:r>
        <w:rPr>
          <w:b/>
          <w:bCs/>
        </w:rPr>
        <w:t>chown</w:t>
      </w:r>
      <w:proofErr w:type="spellEnd"/>
      <w:r>
        <w:rPr>
          <w:b/>
          <w:bCs/>
        </w:rPr>
        <w:t xml:space="preserve"> </w:t>
      </w:r>
      <w:proofErr w:type="spellStart"/>
      <w:r>
        <w:rPr>
          <w:b/>
          <w:bCs/>
        </w:rPr>
        <w:t>nobody:nobody</w:t>
      </w:r>
      <w:proofErr w:type="spellEnd"/>
      <w:r>
        <w:rPr>
          <w:b/>
          <w:bCs/>
        </w:rPr>
        <w:t xml:space="preserve"> /samba</w:t>
      </w:r>
    </w:p>
    <w:p w14:paraId="0E7A3CD6" w14:textId="77777777" w:rsidR="00E93075" w:rsidRDefault="00E93075">
      <w:pPr>
        <w:rPr>
          <w:b/>
          <w:bCs/>
        </w:rPr>
      </w:pPr>
      <w:r>
        <w:rPr>
          <w:b/>
          <w:bCs/>
        </w:rPr>
        <w:t xml:space="preserve">=&gt;# </w:t>
      </w:r>
      <w:proofErr w:type="spellStart"/>
      <w:r>
        <w:rPr>
          <w:b/>
          <w:bCs/>
        </w:rPr>
        <w:t>chown</w:t>
      </w:r>
      <w:proofErr w:type="spellEnd"/>
      <w:r>
        <w:rPr>
          <w:b/>
          <w:bCs/>
        </w:rPr>
        <w:t xml:space="preserve"> </w:t>
      </w:r>
      <w:proofErr w:type="spellStart"/>
      <w:r>
        <w:rPr>
          <w:b/>
          <w:bCs/>
        </w:rPr>
        <w:t>nobody:nobody</w:t>
      </w:r>
      <w:proofErr w:type="spellEnd"/>
      <w:r>
        <w:rPr>
          <w:b/>
          <w:bCs/>
        </w:rPr>
        <w:t xml:space="preserve"> /samba/apps</w:t>
      </w:r>
    </w:p>
    <w:p w14:paraId="27DEDDD7" w14:textId="77777777" w:rsidR="00E93075" w:rsidRDefault="00E93075">
      <w:pPr>
        <w:rPr>
          <w:b/>
          <w:bCs/>
        </w:rPr>
      </w:pPr>
      <w:r>
        <w:rPr>
          <w:b/>
          <w:bCs/>
        </w:rPr>
        <w:t xml:space="preserve">=&gt;# </w:t>
      </w:r>
      <w:proofErr w:type="spellStart"/>
      <w:r>
        <w:rPr>
          <w:b/>
          <w:bCs/>
        </w:rPr>
        <w:t>chown</w:t>
      </w:r>
      <w:proofErr w:type="spellEnd"/>
      <w:r>
        <w:rPr>
          <w:b/>
          <w:bCs/>
        </w:rPr>
        <w:t xml:space="preserve"> </w:t>
      </w:r>
      <w:proofErr w:type="spellStart"/>
      <w:r>
        <w:rPr>
          <w:b/>
          <w:bCs/>
        </w:rPr>
        <w:t>nobody:nobody</w:t>
      </w:r>
      <w:proofErr w:type="spellEnd"/>
      <w:r>
        <w:rPr>
          <w:b/>
          <w:bCs/>
        </w:rPr>
        <w:t xml:space="preserve"> /samba/apps/*</w:t>
      </w:r>
    </w:p>
    <w:p w14:paraId="41009E49" w14:textId="08E4F725" w:rsidR="00E93075" w:rsidRDefault="00E93075">
      <w:pPr>
        <w:rPr>
          <w:b/>
          <w:bCs/>
        </w:rPr>
      </w:pPr>
      <w:r>
        <w:rPr>
          <w:b/>
          <w:bCs/>
        </w:rPr>
        <w:t xml:space="preserve">Disable firewall by typing </w:t>
      </w:r>
      <w:proofErr w:type="spellStart"/>
      <w:r>
        <w:rPr>
          <w:b/>
          <w:bCs/>
        </w:rPr>
        <w:t>systemctl</w:t>
      </w:r>
      <w:proofErr w:type="spellEnd"/>
      <w:r>
        <w:rPr>
          <w:b/>
          <w:bCs/>
        </w:rPr>
        <w:t xml:space="preserve"> disable </w:t>
      </w:r>
      <w:proofErr w:type="spellStart"/>
      <w:r>
        <w:rPr>
          <w:b/>
          <w:bCs/>
        </w:rPr>
        <w:t>firewalld</w:t>
      </w:r>
      <w:proofErr w:type="spellEnd"/>
      <w:r>
        <w:rPr>
          <w:b/>
          <w:bCs/>
        </w:rPr>
        <w:t>).</w:t>
      </w:r>
    </w:p>
    <w:p w14:paraId="597A5CFF" w14:textId="77777777" w:rsidR="000160DF" w:rsidRDefault="000160DF">
      <w:pPr>
        <w:rPr>
          <w:b/>
          <w:bCs/>
        </w:rPr>
      </w:pPr>
    </w:p>
    <w:p w14:paraId="4F404101" w14:textId="3AB30EBD" w:rsidR="000160DF" w:rsidRPr="00D82B77" w:rsidRDefault="000160DF">
      <w:pPr>
        <w:rPr>
          <w:b/>
          <w:bCs/>
        </w:rPr>
      </w:pPr>
      <w:r>
        <w:rPr>
          <w:b/>
          <w:bCs/>
        </w:rPr>
        <w:t xml:space="preserve">(NOTE: #When trying to log into server via Windows if it asks for user name and password – type user name as = root and leave the password as blank or </w:t>
      </w:r>
      <w:r>
        <w:rPr>
          <w:b/>
          <w:bCs/>
        </w:rPr>
        <w:t xml:space="preserve">type </w:t>
      </w:r>
      <w:r>
        <w:rPr>
          <w:b/>
          <w:bCs/>
        </w:rPr>
        <w:t>your original password).</w:t>
      </w:r>
    </w:p>
    <w:sectPr w:rsidR="000160DF" w:rsidRPr="00D82B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A4EEA"/>
    <w:rsid w:val="000160DF"/>
    <w:rsid w:val="00095E8C"/>
    <w:rsid w:val="004A4EEA"/>
    <w:rsid w:val="005645D0"/>
    <w:rsid w:val="0067640A"/>
    <w:rsid w:val="008E640C"/>
    <w:rsid w:val="009F2FB8"/>
    <w:rsid w:val="00C57C52"/>
    <w:rsid w:val="00D35FAF"/>
    <w:rsid w:val="00D82B77"/>
    <w:rsid w:val="00E137BF"/>
    <w:rsid w:val="00E93075"/>
    <w:rsid w:val="00FE2B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A0780"/>
  <w15:chartTrackingRefBased/>
  <w15:docId w15:val="{CA7E7F24-FD91-4E7F-B0F1-0AA7EDDF0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D82B77"/>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D82B77"/>
    <w:rPr>
      <w:rFonts w:ascii="Times New Roman" w:eastAsia="Times New Roman" w:hAnsi="Times New Roman" w:cs="Times New Roman"/>
      <w:b/>
      <w:bCs/>
      <w:kern w:val="0"/>
      <w:sz w:val="24"/>
      <w:szCs w:val="24"/>
      <w:lang w:eastAsia="en-IN"/>
    </w:rPr>
  </w:style>
  <w:style w:type="character" w:styleId="Strong">
    <w:name w:val="Strong"/>
    <w:basedOn w:val="DefaultParagraphFont"/>
    <w:uiPriority w:val="22"/>
    <w:qFormat/>
    <w:rsid w:val="00D82B7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8689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358</TotalTime>
  <Pages>4</Pages>
  <Words>297</Words>
  <Characters>1693</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Mandeep Singh</dc:creator>
  <cp:keywords/>
  <dc:description/>
  <cp:lastModifiedBy>Mandeep Singh</cp:lastModifiedBy>
  <cp:revision>4</cp:revision>
  <dcterms:created xsi:type="dcterms:W3CDTF">2023-09-13T09:19:00Z</dcterms:created>
  <dcterms:modified xsi:type="dcterms:W3CDTF">2023-09-14T14:29:00Z</dcterms:modified>
</cp:coreProperties>
</file>