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F20" w:rsidRDefault="00BA0F20" w:rsidP="00BA0F20">
      <w:pPr>
        <w:jc w:val="center"/>
        <w:rPr>
          <w:sz w:val="52"/>
        </w:rPr>
      </w:pPr>
    </w:p>
    <w:p w:rsidR="00BA0F20" w:rsidRDefault="00BA0F20" w:rsidP="00BA0F20">
      <w:pPr>
        <w:jc w:val="center"/>
        <w:rPr>
          <w:b/>
          <w:sz w:val="52"/>
        </w:rPr>
      </w:pPr>
    </w:p>
    <w:p w:rsidR="00BA0F20" w:rsidRDefault="00BA0F20" w:rsidP="00BA0F20">
      <w:pPr>
        <w:jc w:val="center"/>
        <w:rPr>
          <w:b/>
          <w:sz w:val="52"/>
        </w:rPr>
      </w:pPr>
    </w:p>
    <w:p w:rsidR="006378F7" w:rsidRPr="00CF7E15" w:rsidRDefault="00E84808" w:rsidP="00BA0F20">
      <w:pPr>
        <w:jc w:val="center"/>
        <w:rPr>
          <w:b/>
          <w:sz w:val="72"/>
        </w:rPr>
      </w:pPr>
      <w:r>
        <w:rPr>
          <w:b/>
          <w:sz w:val="72"/>
        </w:rPr>
        <w:t>Embedded</w:t>
      </w:r>
      <w:r w:rsidR="00C65512" w:rsidRPr="00CF7E15">
        <w:rPr>
          <w:b/>
          <w:sz w:val="72"/>
        </w:rPr>
        <w:t xml:space="preserve"> Tool Set</w:t>
      </w:r>
      <w:r>
        <w:rPr>
          <w:b/>
          <w:sz w:val="72"/>
        </w:rPr>
        <w:t xml:space="preserve"> (ETS)</w:t>
      </w:r>
    </w:p>
    <w:p w:rsidR="00BA0F20" w:rsidRDefault="00BA0F20" w:rsidP="00BA0F20">
      <w:pPr>
        <w:jc w:val="center"/>
      </w:pPr>
    </w:p>
    <w:p w:rsidR="00BA0F20" w:rsidRDefault="00BA0F20" w:rsidP="00BA0F20">
      <w:pPr>
        <w:jc w:val="center"/>
      </w:pPr>
    </w:p>
    <w:p w:rsidR="00BA0F20" w:rsidRDefault="00BA0F20" w:rsidP="00BA0F20">
      <w:pPr>
        <w:jc w:val="center"/>
      </w:pPr>
    </w:p>
    <w:p w:rsidR="00BA0F20" w:rsidRDefault="00BA0F20" w:rsidP="00BA0F20">
      <w:pPr>
        <w:jc w:val="center"/>
      </w:pPr>
    </w:p>
    <w:p w:rsidR="00BA0F20" w:rsidRDefault="00BA0F20" w:rsidP="00BA0F20">
      <w:pPr>
        <w:jc w:val="center"/>
      </w:pPr>
    </w:p>
    <w:p w:rsidR="00BA0F20" w:rsidRDefault="00BA0F20" w:rsidP="00BA0F20">
      <w:pPr>
        <w:jc w:val="center"/>
      </w:pPr>
    </w:p>
    <w:p w:rsidR="00BA0F20" w:rsidRDefault="00BA0F20" w:rsidP="00BA0F20">
      <w:pPr>
        <w:jc w:val="center"/>
      </w:pPr>
    </w:p>
    <w:p w:rsidR="00C65512" w:rsidRPr="00E84808" w:rsidRDefault="00DE1521" w:rsidP="00BA0F20">
      <w:pPr>
        <w:jc w:val="center"/>
        <w:rPr>
          <w:sz w:val="36"/>
        </w:rPr>
      </w:pPr>
      <w:r>
        <w:rPr>
          <w:sz w:val="36"/>
        </w:rPr>
        <w:t>User Manual</w:t>
      </w:r>
      <w:r>
        <w:rPr>
          <w:sz w:val="36"/>
        </w:rPr>
        <w:br/>
      </w:r>
      <w:r w:rsidR="00C65512" w:rsidRPr="00E84808">
        <w:rPr>
          <w:sz w:val="36"/>
        </w:rPr>
        <w:t>Software Engineering Manual</w:t>
      </w:r>
    </w:p>
    <w:p w:rsidR="00C65512" w:rsidRDefault="00C65512"/>
    <w:p w:rsidR="00DE1521" w:rsidRDefault="00DE1521"/>
    <w:p w:rsidR="00DE1521" w:rsidRDefault="00DE1521"/>
    <w:p w:rsidR="00DE1521" w:rsidRDefault="00DE1521"/>
    <w:p w:rsidR="00DE1521" w:rsidRDefault="00DE1521"/>
    <w:p w:rsidR="00DE1521" w:rsidRDefault="00DE1521"/>
    <w:p w:rsidR="00DE1521" w:rsidRDefault="00DE1521"/>
    <w:p w:rsidR="00DE1521" w:rsidRDefault="00DE1521" w:rsidP="00DE1521">
      <w:pPr>
        <w:jc w:val="center"/>
      </w:pPr>
      <w:r>
        <w:t>David T. Ashley (</w:t>
      </w:r>
      <w:hyperlink r:id="rId8" w:history="1">
        <w:r w:rsidRPr="00175554">
          <w:rPr>
            <w:rStyle w:val="Hyperlink"/>
          </w:rPr>
          <w:t>dashley@gmail.com</w:t>
        </w:r>
      </w:hyperlink>
      <w:r>
        <w:t>)</w:t>
      </w:r>
    </w:p>
    <w:p w:rsidR="00DE1521" w:rsidRDefault="00DE1521"/>
    <w:p w:rsidR="00BA0F20" w:rsidRDefault="00BA0F20">
      <w:r>
        <w:br w:type="page"/>
      </w:r>
    </w:p>
    <w:p w:rsidR="00C65512" w:rsidRDefault="00C65512"/>
    <w:sdt>
      <w:sdtPr>
        <w:rPr>
          <w:rFonts w:asciiTheme="minorHAnsi" w:eastAsiaTheme="minorHAnsi" w:hAnsiTheme="minorHAnsi" w:cstheme="minorBidi"/>
          <w:color w:val="auto"/>
          <w:sz w:val="22"/>
          <w:szCs w:val="22"/>
        </w:rPr>
        <w:id w:val="-1644879933"/>
        <w:docPartObj>
          <w:docPartGallery w:val="Table of Contents"/>
          <w:docPartUnique/>
        </w:docPartObj>
      </w:sdtPr>
      <w:sdtEndPr>
        <w:rPr>
          <w:b/>
          <w:bCs/>
          <w:noProof/>
        </w:rPr>
      </w:sdtEndPr>
      <w:sdtContent>
        <w:p w:rsidR="00840745" w:rsidRDefault="00840745">
          <w:pPr>
            <w:pStyle w:val="TOCHeading"/>
          </w:pPr>
          <w:r>
            <w:t>Table of Contents</w:t>
          </w:r>
        </w:p>
        <w:p w:rsidR="00983918" w:rsidRDefault="0084074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0325651" w:history="1">
            <w:r w:rsidR="00983918" w:rsidRPr="00CA3FBF">
              <w:rPr>
                <w:rStyle w:val="Hyperlink"/>
                <w:noProof/>
              </w:rPr>
              <w:t>1</w:t>
            </w:r>
            <w:r w:rsidR="00983918">
              <w:rPr>
                <w:rFonts w:eastAsiaTheme="minorEastAsia"/>
                <w:noProof/>
              </w:rPr>
              <w:tab/>
            </w:r>
            <w:r w:rsidR="00983918" w:rsidRPr="00CA3FBF">
              <w:rPr>
                <w:rStyle w:val="Hyperlink"/>
                <w:noProof/>
              </w:rPr>
              <w:t>Introduction and Overview</w:t>
            </w:r>
            <w:r w:rsidR="00983918">
              <w:rPr>
                <w:noProof/>
                <w:webHidden/>
              </w:rPr>
              <w:tab/>
            </w:r>
            <w:r w:rsidR="00983918">
              <w:rPr>
                <w:noProof/>
                <w:webHidden/>
              </w:rPr>
              <w:fldChar w:fldCharType="begin"/>
            </w:r>
            <w:r w:rsidR="00983918">
              <w:rPr>
                <w:noProof/>
                <w:webHidden/>
              </w:rPr>
              <w:instrText xml:space="preserve"> PAGEREF _Toc520325651 \h </w:instrText>
            </w:r>
            <w:r w:rsidR="00983918">
              <w:rPr>
                <w:noProof/>
                <w:webHidden/>
              </w:rPr>
            </w:r>
            <w:r w:rsidR="00983918">
              <w:rPr>
                <w:noProof/>
                <w:webHidden/>
              </w:rPr>
              <w:fldChar w:fldCharType="separate"/>
            </w:r>
            <w:r w:rsidR="00983918">
              <w:rPr>
                <w:noProof/>
                <w:webHidden/>
              </w:rPr>
              <w:t>4</w:t>
            </w:r>
            <w:r w:rsidR="00983918">
              <w:rPr>
                <w:noProof/>
                <w:webHidden/>
              </w:rPr>
              <w:fldChar w:fldCharType="end"/>
            </w:r>
          </w:hyperlink>
        </w:p>
        <w:p w:rsidR="00983918" w:rsidRDefault="006662E7">
          <w:pPr>
            <w:pStyle w:val="TOC1"/>
            <w:tabs>
              <w:tab w:val="left" w:pos="440"/>
              <w:tab w:val="right" w:leader="dot" w:pos="9350"/>
            </w:tabs>
            <w:rPr>
              <w:rFonts w:eastAsiaTheme="minorEastAsia"/>
              <w:noProof/>
            </w:rPr>
          </w:pPr>
          <w:hyperlink w:anchor="_Toc520325652" w:history="1">
            <w:r w:rsidR="00983918" w:rsidRPr="00CA3FBF">
              <w:rPr>
                <w:rStyle w:val="Hyperlink"/>
                <w:noProof/>
              </w:rPr>
              <w:t>2</w:t>
            </w:r>
            <w:r w:rsidR="00983918">
              <w:rPr>
                <w:rFonts w:eastAsiaTheme="minorEastAsia"/>
                <w:noProof/>
              </w:rPr>
              <w:tab/>
            </w:r>
            <w:r w:rsidR="00983918" w:rsidRPr="00CA3FBF">
              <w:rPr>
                <w:rStyle w:val="Hyperlink"/>
                <w:noProof/>
              </w:rPr>
              <w:t>Licensing</w:t>
            </w:r>
            <w:r w:rsidR="00983918">
              <w:rPr>
                <w:noProof/>
                <w:webHidden/>
              </w:rPr>
              <w:tab/>
            </w:r>
            <w:r w:rsidR="00983918">
              <w:rPr>
                <w:noProof/>
                <w:webHidden/>
              </w:rPr>
              <w:fldChar w:fldCharType="begin"/>
            </w:r>
            <w:r w:rsidR="00983918">
              <w:rPr>
                <w:noProof/>
                <w:webHidden/>
              </w:rPr>
              <w:instrText xml:space="preserve"> PAGEREF _Toc520325652 \h </w:instrText>
            </w:r>
            <w:r w:rsidR="00983918">
              <w:rPr>
                <w:noProof/>
                <w:webHidden/>
              </w:rPr>
            </w:r>
            <w:r w:rsidR="00983918">
              <w:rPr>
                <w:noProof/>
                <w:webHidden/>
              </w:rPr>
              <w:fldChar w:fldCharType="separate"/>
            </w:r>
            <w:r w:rsidR="00983918">
              <w:rPr>
                <w:noProof/>
                <w:webHidden/>
              </w:rPr>
              <w:t>4</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53" w:history="1">
            <w:r w:rsidR="00983918" w:rsidRPr="00CA3FBF">
              <w:rPr>
                <w:rStyle w:val="Hyperlink"/>
                <w:noProof/>
              </w:rPr>
              <w:t>2.1</w:t>
            </w:r>
            <w:r w:rsidR="00983918">
              <w:rPr>
                <w:rFonts w:eastAsiaTheme="minorEastAsia"/>
                <w:noProof/>
              </w:rPr>
              <w:tab/>
            </w:r>
            <w:r w:rsidR="00983918" w:rsidRPr="00CA3FBF">
              <w:rPr>
                <w:rStyle w:val="Hyperlink"/>
                <w:noProof/>
              </w:rPr>
              <w:t>Licensing for Source Code, Binaries, and Installation Packages</w:t>
            </w:r>
            <w:r w:rsidR="00983918">
              <w:rPr>
                <w:noProof/>
                <w:webHidden/>
              </w:rPr>
              <w:tab/>
            </w:r>
            <w:r w:rsidR="00983918">
              <w:rPr>
                <w:noProof/>
                <w:webHidden/>
              </w:rPr>
              <w:fldChar w:fldCharType="begin"/>
            </w:r>
            <w:r w:rsidR="00983918">
              <w:rPr>
                <w:noProof/>
                <w:webHidden/>
              </w:rPr>
              <w:instrText xml:space="preserve"> PAGEREF _Toc520325653 \h </w:instrText>
            </w:r>
            <w:r w:rsidR="00983918">
              <w:rPr>
                <w:noProof/>
                <w:webHidden/>
              </w:rPr>
            </w:r>
            <w:r w:rsidR="00983918">
              <w:rPr>
                <w:noProof/>
                <w:webHidden/>
              </w:rPr>
              <w:fldChar w:fldCharType="separate"/>
            </w:r>
            <w:r w:rsidR="00983918">
              <w:rPr>
                <w:noProof/>
                <w:webHidden/>
              </w:rPr>
              <w:t>4</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54" w:history="1">
            <w:r w:rsidR="00983918" w:rsidRPr="00CA3FBF">
              <w:rPr>
                <w:rStyle w:val="Hyperlink"/>
                <w:noProof/>
              </w:rPr>
              <w:t>2.2</w:t>
            </w:r>
            <w:r w:rsidR="00983918">
              <w:rPr>
                <w:rFonts w:eastAsiaTheme="minorEastAsia"/>
                <w:noProof/>
              </w:rPr>
              <w:tab/>
            </w:r>
            <w:r w:rsidR="00983918" w:rsidRPr="00CA3FBF">
              <w:rPr>
                <w:rStyle w:val="Hyperlink"/>
                <w:noProof/>
              </w:rPr>
              <w:t>Licensing for Use of Web-Based Tools</w:t>
            </w:r>
            <w:r w:rsidR="00983918">
              <w:rPr>
                <w:noProof/>
                <w:webHidden/>
              </w:rPr>
              <w:tab/>
            </w:r>
            <w:r w:rsidR="00983918">
              <w:rPr>
                <w:noProof/>
                <w:webHidden/>
              </w:rPr>
              <w:fldChar w:fldCharType="begin"/>
            </w:r>
            <w:r w:rsidR="00983918">
              <w:rPr>
                <w:noProof/>
                <w:webHidden/>
              </w:rPr>
              <w:instrText xml:space="preserve"> PAGEREF _Toc520325654 \h </w:instrText>
            </w:r>
            <w:r w:rsidR="00983918">
              <w:rPr>
                <w:noProof/>
                <w:webHidden/>
              </w:rPr>
            </w:r>
            <w:r w:rsidR="00983918">
              <w:rPr>
                <w:noProof/>
                <w:webHidden/>
              </w:rPr>
              <w:fldChar w:fldCharType="separate"/>
            </w:r>
            <w:r w:rsidR="00983918">
              <w:rPr>
                <w:noProof/>
                <w:webHidden/>
              </w:rPr>
              <w:t>4</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55" w:history="1">
            <w:r w:rsidR="00983918" w:rsidRPr="00CA3FBF">
              <w:rPr>
                <w:rStyle w:val="Hyperlink"/>
                <w:noProof/>
              </w:rPr>
              <w:t>2.3</w:t>
            </w:r>
            <w:r w:rsidR="00983918">
              <w:rPr>
                <w:rFonts w:eastAsiaTheme="minorEastAsia"/>
                <w:noProof/>
              </w:rPr>
              <w:tab/>
            </w:r>
            <w:r w:rsidR="00983918" w:rsidRPr="00CA3FBF">
              <w:rPr>
                <w:rStyle w:val="Hyperlink"/>
                <w:noProof/>
              </w:rPr>
              <w:t>Licensing for Software Used Within the Embedded Tool Set</w:t>
            </w:r>
            <w:r w:rsidR="00983918">
              <w:rPr>
                <w:noProof/>
                <w:webHidden/>
              </w:rPr>
              <w:tab/>
            </w:r>
            <w:r w:rsidR="00983918">
              <w:rPr>
                <w:noProof/>
                <w:webHidden/>
              </w:rPr>
              <w:fldChar w:fldCharType="begin"/>
            </w:r>
            <w:r w:rsidR="00983918">
              <w:rPr>
                <w:noProof/>
                <w:webHidden/>
              </w:rPr>
              <w:instrText xml:space="preserve"> PAGEREF _Toc520325655 \h </w:instrText>
            </w:r>
            <w:r w:rsidR="00983918">
              <w:rPr>
                <w:noProof/>
                <w:webHidden/>
              </w:rPr>
            </w:r>
            <w:r w:rsidR="00983918">
              <w:rPr>
                <w:noProof/>
                <w:webHidden/>
              </w:rPr>
              <w:fldChar w:fldCharType="separate"/>
            </w:r>
            <w:r w:rsidR="00983918">
              <w:rPr>
                <w:noProof/>
                <w:webHidden/>
              </w:rPr>
              <w:t>4</w:t>
            </w:r>
            <w:r w:rsidR="00983918">
              <w:rPr>
                <w:noProof/>
                <w:webHidden/>
              </w:rPr>
              <w:fldChar w:fldCharType="end"/>
            </w:r>
          </w:hyperlink>
        </w:p>
        <w:p w:rsidR="00983918" w:rsidRDefault="006662E7">
          <w:pPr>
            <w:pStyle w:val="TOC3"/>
            <w:tabs>
              <w:tab w:val="left" w:pos="1320"/>
              <w:tab w:val="right" w:leader="dot" w:pos="9350"/>
            </w:tabs>
            <w:rPr>
              <w:rFonts w:eastAsiaTheme="minorEastAsia"/>
              <w:noProof/>
            </w:rPr>
          </w:pPr>
          <w:hyperlink w:anchor="_Toc520325656" w:history="1">
            <w:r w:rsidR="00983918" w:rsidRPr="00CA3FBF">
              <w:rPr>
                <w:rStyle w:val="Hyperlink"/>
                <w:noProof/>
              </w:rPr>
              <w:t>2.3.1</w:t>
            </w:r>
            <w:r w:rsidR="00983918">
              <w:rPr>
                <w:rFonts w:eastAsiaTheme="minorEastAsia"/>
                <w:noProof/>
              </w:rPr>
              <w:tab/>
            </w:r>
            <w:r w:rsidR="00983918" w:rsidRPr="00CA3FBF">
              <w:rPr>
                <w:rStyle w:val="Hyperlink"/>
                <w:noProof/>
              </w:rPr>
              <w:t>GMP (GNU Multiple Precision Arithmetic Library)</w:t>
            </w:r>
            <w:r w:rsidR="00983918">
              <w:rPr>
                <w:noProof/>
                <w:webHidden/>
              </w:rPr>
              <w:tab/>
            </w:r>
            <w:r w:rsidR="00983918">
              <w:rPr>
                <w:noProof/>
                <w:webHidden/>
              </w:rPr>
              <w:fldChar w:fldCharType="begin"/>
            </w:r>
            <w:r w:rsidR="00983918">
              <w:rPr>
                <w:noProof/>
                <w:webHidden/>
              </w:rPr>
              <w:instrText xml:space="preserve"> PAGEREF _Toc520325656 \h </w:instrText>
            </w:r>
            <w:r w:rsidR="00983918">
              <w:rPr>
                <w:noProof/>
                <w:webHidden/>
              </w:rPr>
            </w:r>
            <w:r w:rsidR="00983918">
              <w:rPr>
                <w:noProof/>
                <w:webHidden/>
              </w:rPr>
              <w:fldChar w:fldCharType="separate"/>
            </w:r>
            <w:r w:rsidR="00983918">
              <w:rPr>
                <w:noProof/>
                <w:webHidden/>
              </w:rPr>
              <w:t>4</w:t>
            </w:r>
            <w:r w:rsidR="00983918">
              <w:rPr>
                <w:noProof/>
                <w:webHidden/>
              </w:rPr>
              <w:fldChar w:fldCharType="end"/>
            </w:r>
          </w:hyperlink>
        </w:p>
        <w:p w:rsidR="00983918" w:rsidRDefault="006662E7">
          <w:pPr>
            <w:pStyle w:val="TOC1"/>
            <w:tabs>
              <w:tab w:val="left" w:pos="440"/>
              <w:tab w:val="right" w:leader="dot" w:pos="9350"/>
            </w:tabs>
            <w:rPr>
              <w:rFonts w:eastAsiaTheme="minorEastAsia"/>
              <w:noProof/>
            </w:rPr>
          </w:pPr>
          <w:hyperlink w:anchor="_Toc520325657" w:history="1">
            <w:r w:rsidR="00983918" w:rsidRPr="00CA3FBF">
              <w:rPr>
                <w:rStyle w:val="Hyperlink"/>
                <w:noProof/>
              </w:rPr>
              <w:t>3</w:t>
            </w:r>
            <w:r w:rsidR="00983918">
              <w:rPr>
                <w:rFonts w:eastAsiaTheme="minorEastAsia"/>
                <w:noProof/>
              </w:rPr>
              <w:tab/>
            </w:r>
            <w:r w:rsidR="00983918" w:rsidRPr="00CA3FBF">
              <w:rPr>
                <w:rStyle w:val="Hyperlink"/>
                <w:noProof/>
              </w:rPr>
              <w:t>Tool Set Architecture</w:t>
            </w:r>
            <w:r w:rsidR="00983918">
              <w:rPr>
                <w:noProof/>
                <w:webHidden/>
              </w:rPr>
              <w:tab/>
            </w:r>
            <w:r w:rsidR="00983918">
              <w:rPr>
                <w:noProof/>
                <w:webHidden/>
              </w:rPr>
              <w:fldChar w:fldCharType="begin"/>
            </w:r>
            <w:r w:rsidR="00983918">
              <w:rPr>
                <w:noProof/>
                <w:webHidden/>
              </w:rPr>
              <w:instrText xml:space="preserve"> PAGEREF _Toc520325657 \h </w:instrText>
            </w:r>
            <w:r w:rsidR="00983918">
              <w:rPr>
                <w:noProof/>
                <w:webHidden/>
              </w:rPr>
            </w:r>
            <w:r w:rsidR="00983918">
              <w:rPr>
                <w:noProof/>
                <w:webHidden/>
              </w:rPr>
              <w:fldChar w:fldCharType="separate"/>
            </w:r>
            <w:r w:rsidR="00983918">
              <w:rPr>
                <w:noProof/>
                <w:webHidden/>
              </w:rPr>
              <w:t>5</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58" w:history="1">
            <w:r w:rsidR="00983918" w:rsidRPr="00CA3FBF">
              <w:rPr>
                <w:rStyle w:val="Hyperlink"/>
                <w:noProof/>
              </w:rPr>
              <w:t>3.1</w:t>
            </w:r>
            <w:r w:rsidR="00983918">
              <w:rPr>
                <w:rFonts w:eastAsiaTheme="minorEastAsia"/>
                <w:noProof/>
              </w:rPr>
              <w:tab/>
            </w:r>
            <w:r w:rsidR="00983918" w:rsidRPr="00CA3FBF">
              <w:rPr>
                <w:rStyle w:val="Hyperlink"/>
                <w:noProof/>
              </w:rPr>
              <w:t>General Organization</w:t>
            </w:r>
            <w:r w:rsidR="00983918">
              <w:rPr>
                <w:noProof/>
                <w:webHidden/>
              </w:rPr>
              <w:tab/>
            </w:r>
            <w:r w:rsidR="00983918">
              <w:rPr>
                <w:noProof/>
                <w:webHidden/>
              </w:rPr>
              <w:fldChar w:fldCharType="begin"/>
            </w:r>
            <w:r w:rsidR="00983918">
              <w:rPr>
                <w:noProof/>
                <w:webHidden/>
              </w:rPr>
              <w:instrText xml:space="preserve"> PAGEREF _Toc520325658 \h </w:instrText>
            </w:r>
            <w:r w:rsidR="00983918">
              <w:rPr>
                <w:noProof/>
                <w:webHidden/>
              </w:rPr>
            </w:r>
            <w:r w:rsidR="00983918">
              <w:rPr>
                <w:noProof/>
                <w:webHidden/>
              </w:rPr>
              <w:fldChar w:fldCharType="separate"/>
            </w:r>
            <w:r w:rsidR="00983918">
              <w:rPr>
                <w:noProof/>
                <w:webHidden/>
              </w:rPr>
              <w:t>5</w:t>
            </w:r>
            <w:r w:rsidR="00983918">
              <w:rPr>
                <w:noProof/>
                <w:webHidden/>
              </w:rPr>
              <w:fldChar w:fldCharType="end"/>
            </w:r>
          </w:hyperlink>
        </w:p>
        <w:p w:rsidR="00983918" w:rsidRDefault="006662E7">
          <w:pPr>
            <w:pStyle w:val="TOC3"/>
            <w:tabs>
              <w:tab w:val="left" w:pos="1320"/>
              <w:tab w:val="right" w:leader="dot" w:pos="9350"/>
            </w:tabs>
            <w:rPr>
              <w:rFonts w:eastAsiaTheme="minorEastAsia"/>
              <w:noProof/>
            </w:rPr>
          </w:pPr>
          <w:hyperlink w:anchor="_Toc520325659" w:history="1">
            <w:r w:rsidR="00983918" w:rsidRPr="00CA3FBF">
              <w:rPr>
                <w:rStyle w:val="Hyperlink"/>
                <w:noProof/>
              </w:rPr>
              <w:t>3.1.1</w:t>
            </w:r>
            <w:r w:rsidR="00983918">
              <w:rPr>
                <w:rFonts w:eastAsiaTheme="minorEastAsia"/>
                <w:noProof/>
              </w:rPr>
              <w:tab/>
            </w:r>
            <w:r w:rsidR="00983918" w:rsidRPr="00CA3FBF">
              <w:rPr>
                <w:rStyle w:val="Hyperlink"/>
                <w:noProof/>
              </w:rPr>
              <w:t>Bundling and Packaging</w:t>
            </w:r>
            <w:r w:rsidR="00983918">
              <w:rPr>
                <w:noProof/>
                <w:webHidden/>
              </w:rPr>
              <w:tab/>
            </w:r>
            <w:r w:rsidR="00983918">
              <w:rPr>
                <w:noProof/>
                <w:webHidden/>
              </w:rPr>
              <w:fldChar w:fldCharType="begin"/>
            </w:r>
            <w:r w:rsidR="00983918">
              <w:rPr>
                <w:noProof/>
                <w:webHidden/>
              </w:rPr>
              <w:instrText xml:space="preserve"> PAGEREF _Toc520325659 \h </w:instrText>
            </w:r>
            <w:r w:rsidR="00983918">
              <w:rPr>
                <w:noProof/>
                <w:webHidden/>
              </w:rPr>
            </w:r>
            <w:r w:rsidR="00983918">
              <w:rPr>
                <w:noProof/>
                <w:webHidden/>
              </w:rPr>
              <w:fldChar w:fldCharType="separate"/>
            </w:r>
            <w:r w:rsidR="00983918">
              <w:rPr>
                <w:noProof/>
                <w:webHidden/>
              </w:rPr>
              <w:t>5</w:t>
            </w:r>
            <w:r w:rsidR="00983918">
              <w:rPr>
                <w:noProof/>
                <w:webHidden/>
              </w:rPr>
              <w:fldChar w:fldCharType="end"/>
            </w:r>
          </w:hyperlink>
        </w:p>
        <w:p w:rsidR="00983918" w:rsidRDefault="006662E7">
          <w:pPr>
            <w:pStyle w:val="TOC3"/>
            <w:tabs>
              <w:tab w:val="left" w:pos="1320"/>
              <w:tab w:val="right" w:leader="dot" w:pos="9350"/>
            </w:tabs>
            <w:rPr>
              <w:rFonts w:eastAsiaTheme="minorEastAsia"/>
              <w:noProof/>
            </w:rPr>
          </w:pPr>
          <w:hyperlink w:anchor="_Toc520325660" w:history="1">
            <w:r w:rsidR="00983918" w:rsidRPr="00CA3FBF">
              <w:rPr>
                <w:rStyle w:val="Hyperlink"/>
                <w:noProof/>
              </w:rPr>
              <w:t>3.1.2</w:t>
            </w:r>
            <w:r w:rsidR="00983918">
              <w:rPr>
                <w:rFonts w:eastAsiaTheme="minorEastAsia"/>
                <w:noProof/>
              </w:rPr>
              <w:tab/>
            </w:r>
            <w:r w:rsidR="00983918" w:rsidRPr="00CA3FBF">
              <w:rPr>
                <w:rStyle w:val="Hyperlink"/>
                <w:noProof/>
              </w:rPr>
              <w:t>Lack of DLL or Other Dependencies Outside the Individual Executable</w:t>
            </w:r>
            <w:r w:rsidR="00983918">
              <w:rPr>
                <w:noProof/>
                <w:webHidden/>
              </w:rPr>
              <w:tab/>
            </w:r>
            <w:r w:rsidR="00983918">
              <w:rPr>
                <w:noProof/>
                <w:webHidden/>
              </w:rPr>
              <w:fldChar w:fldCharType="begin"/>
            </w:r>
            <w:r w:rsidR="00983918">
              <w:rPr>
                <w:noProof/>
                <w:webHidden/>
              </w:rPr>
              <w:instrText xml:space="preserve"> PAGEREF _Toc520325660 \h </w:instrText>
            </w:r>
            <w:r w:rsidR="00983918">
              <w:rPr>
                <w:noProof/>
                <w:webHidden/>
              </w:rPr>
            </w:r>
            <w:r w:rsidR="00983918">
              <w:rPr>
                <w:noProof/>
                <w:webHidden/>
              </w:rPr>
              <w:fldChar w:fldCharType="separate"/>
            </w:r>
            <w:r w:rsidR="00983918">
              <w:rPr>
                <w:noProof/>
                <w:webHidden/>
              </w:rPr>
              <w:t>6</w:t>
            </w:r>
            <w:r w:rsidR="00983918">
              <w:rPr>
                <w:noProof/>
                <w:webHidden/>
              </w:rPr>
              <w:fldChar w:fldCharType="end"/>
            </w:r>
          </w:hyperlink>
        </w:p>
        <w:p w:rsidR="00983918" w:rsidRDefault="006662E7">
          <w:pPr>
            <w:pStyle w:val="TOC3"/>
            <w:tabs>
              <w:tab w:val="left" w:pos="1320"/>
              <w:tab w:val="right" w:leader="dot" w:pos="9350"/>
            </w:tabs>
            <w:rPr>
              <w:rFonts w:eastAsiaTheme="minorEastAsia"/>
              <w:noProof/>
            </w:rPr>
          </w:pPr>
          <w:hyperlink w:anchor="_Toc520325661" w:history="1">
            <w:r w:rsidR="00983918" w:rsidRPr="00CA3FBF">
              <w:rPr>
                <w:rStyle w:val="Hyperlink"/>
                <w:noProof/>
              </w:rPr>
              <w:t>3.1.3</w:t>
            </w:r>
            <w:r w:rsidR="00983918">
              <w:rPr>
                <w:rFonts w:eastAsiaTheme="minorEastAsia"/>
                <w:noProof/>
              </w:rPr>
              <w:tab/>
            </w:r>
            <w:r w:rsidR="00983918" w:rsidRPr="00CA3FBF">
              <w:rPr>
                <w:rStyle w:val="Hyperlink"/>
                <w:noProof/>
              </w:rPr>
              <w:t>GUI Appearance</w:t>
            </w:r>
            <w:r w:rsidR="00983918">
              <w:rPr>
                <w:noProof/>
                <w:webHidden/>
              </w:rPr>
              <w:tab/>
            </w:r>
            <w:r w:rsidR="00983918">
              <w:rPr>
                <w:noProof/>
                <w:webHidden/>
              </w:rPr>
              <w:fldChar w:fldCharType="begin"/>
            </w:r>
            <w:r w:rsidR="00983918">
              <w:rPr>
                <w:noProof/>
                <w:webHidden/>
              </w:rPr>
              <w:instrText xml:space="preserve"> PAGEREF _Toc520325661 \h </w:instrText>
            </w:r>
            <w:r w:rsidR="00983918">
              <w:rPr>
                <w:noProof/>
                <w:webHidden/>
              </w:rPr>
            </w:r>
            <w:r w:rsidR="00983918">
              <w:rPr>
                <w:noProof/>
                <w:webHidden/>
              </w:rPr>
              <w:fldChar w:fldCharType="separate"/>
            </w:r>
            <w:r w:rsidR="00983918">
              <w:rPr>
                <w:noProof/>
                <w:webHidden/>
              </w:rPr>
              <w:t>8</w:t>
            </w:r>
            <w:r w:rsidR="00983918">
              <w:rPr>
                <w:noProof/>
                <w:webHidden/>
              </w:rPr>
              <w:fldChar w:fldCharType="end"/>
            </w:r>
          </w:hyperlink>
        </w:p>
        <w:p w:rsidR="00983918" w:rsidRDefault="006662E7">
          <w:pPr>
            <w:pStyle w:val="TOC1"/>
            <w:tabs>
              <w:tab w:val="left" w:pos="440"/>
              <w:tab w:val="right" w:leader="dot" w:pos="9350"/>
            </w:tabs>
            <w:rPr>
              <w:rFonts w:eastAsiaTheme="minorEastAsia"/>
              <w:noProof/>
            </w:rPr>
          </w:pPr>
          <w:hyperlink w:anchor="_Toc520325662" w:history="1">
            <w:r w:rsidR="00983918" w:rsidRPr="00CA3FBF">
              <w:rPr>
                <w:rStyle w:val="Hyperlink"/>
                <w:noProof/>
              </w:rPr>
              <w:t>4</w:t>
            </w:r>
            <w:r w:rsidR="00983918">
              <w:rPr>
                <w:rFonts w:eastAsiaTheme="minorEastAsia"/>
                <w:noProof/>
              </w:rPr>
              <w:tab/>
            </w:r>
            <w:r w:rsidR="00983918" w:rsidRPr="00CA3FBF">
              <w:rPr>
                <w:rStyle w:val="Hyperlink"/>
                <w:noProof/>
              </w:rPr>
              <w:t>The Clike Programming Language</w:t>
            </w:r>
            <w:r w:rsidR="00983918">
              <w:rPr>
                <w:noProof/>
                <w:webHidden/>
              </w:rPr>
              <w:tab/>
            </w:r>
            <w:r w:rsidR="00983918">
              <w:rPr>
                <w:noProof/>
                <w:webHidden/>
              </w:rPr>
              <w:fldChar w:fldCharType="begin"/>
            </w:r>
            <w:r w:rsidR="00983918">
              <w:rPr>
                <w:noProof/>
                <w:webHidden/>
              </w:rPr>
              <w:instrText xml:space="preserve"> PAGEREF _Toc520325662 \h </w:instrText>
            </w:r>
            <w:r w:rsidR="00983918">
              <w:rPr>
                <w:noProof/>
                <w:webHidden/>
              </w:rPr>
            </w:r>
            <w:r w:rsidR="00983918">
              <w:rPr>
                <w:noProof/>
                <w:webHidden/>
              </w:rPr>
              <w:fldChar w:fldCharType="separate"/>
            </w:r>
            <w:r w:rsidR="00983918">
              <w:rPr>
                <w:noProof/>
                <w:webHidden/>
              </w:rPr>
              <w:t>11</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63" w:history="1">
            <w:r w:rsidR="00983918" w:rsidRPr="00CA3FBF">
              <w:rPr>
                <w:rStyle w:val="Hyperlink"/>
                <w:noProof/>
              </w:rPr>
              <w:t>4.1</w:t>
            </w:r>
            <w:r w:rsidR="00983918">
              <w:rPr>
                <w:rFonts w:eastAsiaTheme="minorEastAsia"/>
                <w:noProof/>
              </w:rPr>
              <w:tab/>
            </w:r>
            <w:r w:rsidR="00983918" w:rsidRPr="00CA3FBF">
              <w:rPr>
                <w:rStyle w:val="Hyperlink"/>
                <w:noProof/>
              </w:rPr>
              <w:t>Organization of the Chapter</w:t>
            </w:r>
            <w:r w:rsidR="00983918">
              <w:rPr>
                <w:noProof/>
                <w:webHidden/>
              </w:rPr>
              <w:tab/>
            </w:r>
            <w:r w:rsidR="00983918">
              <w:rPr>
                <w:noProof/>
                <w:webHidden/>
              </w:rPr>
              <w:fldChar w:fldCharType="begin"/>
            </w:r>
            <w:r w:rsidR="00983918">
              <w:rPr>
                <w:noProof/>
                <w:webHidden/>
              </w:rPr>
              <w:instrText xml:space="preserve"> PAGEREF _Toc520325663 \h </w:instrText>
            </w:r>
            <w:r w:rsidR="00983918">
              <w:rPr>
                <w:noProof/>
                <w:webHidden/>
              </w:rPr>
            </w:r>
            <w:r w:rsidR="00983918">
              <w:rPr>
                <w:noProof/>
                <w:webHidden/>
              </w:rPr>
              <w:fldChar w:fldCharType="separate"/>
            </w:r>
            <w:r w:rsidR="00983918">
              <w:rPr>
                <w:noProof/>
                <w:webHidden/>
              </w:rPr>
              <w:t>11</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64" w:history="1">
            <w:r w:rsidR="00983918" w:rsidRPr="00CA3FBF">
              <w:rPr>
                <w:rStyle w:val="Hyperlink"/>
                <w:noProof/>
              </w:rPr>
              <w:t>4.2</w:t>
            </w:r>
            <w:r w:rsidR="00983918">
              <w:rPr>
                <w:rFonts w:eastAsiaTheme="minorEastAsia"/>
                <w:noProof/>
              </w:rPr>
              <w:tab/>
            </w:r>
            <w:r w:rsidR="00983918" w:rsidRPr="00CA3FBF">
              <w:rPr>
                <w:rStyle w:val="Hyperlink"/>
                <w:noProof/>
              </w:rPr>
              <w:t>Credits</w:t>
            </w:r>
            <w:r w:rsidR="00983918">
              <w:rPr>
                <w:noProof/>
                <w:webHidden/>
              </w:rPr>
              <w:tab/>
            </w:r>
            <w:r w:rsidR="00983918">
              <w:rPr>
                <w:noProof/>
                <w:webHidden/>
              </w:rPr>
              <w:fldChar w:fldCharType="begin"/>
            </w:r>
            <w:r w:rsidR="00983918">
              <w:rPr>
                <w:noProof/>
                <w:webHidden/>
              </w:rPr>
              <w:instrText xml:space="preserve"> PAGEREF _Toc520325664 \h </w:instrText>
            </w:r>
            <w:r w:rsidR="00983918">
              <w:rPr>
                <w:noProof/>
                <w:webHidden/>
              </w:rPr>
            </w:r>
            <w:r w:rsidR="00983918">
              <w:rPr>
                <w:noProof/>
                <w:webHidden/>
              </w:rPr>
              <w:fldChar w:fldCharType="separate"/>
            </w:r>
            <w:r w:rsidR="00983918">
              <w:rPr>
                <w:noProof/>
                <w:webHidden/>
              </w:rPr>
              <w:t>12</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65" w:history="1">
            <w:r w:rsidR="00983918" w:rsidRPr="00CA3FBF">
              <w:rPr>
                <w:rStyle w:val="Hyperlink"/>
                <w:noProof/>
              </w:rPr>
              <w:t>4.3</w:t>
            </w:r>
            <w:r w:rsidR="00983918">
              <w:rPr>
                <w:rFonts w:eastAsiaTheme="minorEastAsia"/>
                <w:noProof/>
              </w:rPr>
              <w:tab/>
            </w:r>
            <w:r w:rsidR="00983918" w:rsidRPr="00CA3FBF">
              <w:rPr>
                <w:rStyle w:val="Hyperlink"/>
                <w:noProof/>
              </w:rPr>
              <w:t>Simple Variables</w:t>
            </w:r>
            <w:r w:rsidR="00983918">
              <w:rPr>
                <w:noProof/>
                <w:webHidden/>
              </w:rPr>
              <w:tab/>
            </w:r>
            <w:r w:rsidR="00983918">
              <w:rPr>
                <w:noProof/>
                <w:webHidden/>
              </w:rPr>
              <w:fldChar w:fldCharType="begin"/>
            </w:r>
            <w:r w:rsidR="00983918">
              <w:rPr>
                <w:noProof/>
                <w:webHidden/>
              </w:rPr>
              <w:instrText xml:space="preserve"> PAGEREF _Toc520325665 \h </w:instrText>
            </w:r>
            <w:r w:rsidR="00983918">
              <w:rPr>
                <w:noProof/>
                <w:webHidden/>
              </w:rPr>
            </w:r>
            <w:r w:rsidR="00983918">
              <w:rPr>
                <w:noProof/>
                <w:webHidden/>
              </w:rPr>
              <w:fldChar w:fldCharType="separate"/>
            </w:r>
            <w:r w:rsidR="00983918">
              <w:rPr>
                <w:noProof/>
                <w:webHidden/>
              </w:rPr>
              <w:t>12</w:t>
            </w:r>
            <w:r w:rsidR="00983918">
              <w:rPr>
                <w:noProof/>
                <w:webHidden/>
              </w:rPr>
              <w:fldChar w:fldCharType="end"/>
            </w:r>
          </w:hyperlink>
        </w:p>
        <w:p w:rsidR="00983918" w:rsidRDefault="006662E7">
          <w:pPr>
            <w:pStyle w:val="TOC3"/>
            <w:tabs>
              <w:tab w:val="left" w:pos="1320"/>
              <w:tab w:val="right" w:leader="dot" w:pos="9350"/>
            </w:tabs>
            <w:rPr>
              <w:rFonts w:eastAsiaTheme="minorEastAsia"/>
              <w:noProof/>
            </w:rPr>
          </w:pPr>
          <w:hyperlink w:anchor="_Toc520325666" w:history="1">
            <w:r w:rsidR="00983918" w:rsidRPr="00CA3FBF">
              <w:rPr>
                <w:rStyle w:val="Hyperlink"/>
                <w:noProof/>
              </w:rPr>
              <w:t>4.3.1</w:t>
            </w:r>
            <w:r w:rsidR="00983918">
              <w:rPr>
                <w:rFonts w:eastAsiaTheme="minorEastAsia"/>
                <w:noProof/>
              </w:rPr>
              <w:tab/>
            </w:r>
            <w:r w:rsidR="00983918" w:rsidRPr="00CA3FBF">
              <w:rPr>
                <w:rStyle w:val="Hyperlink"/>
                <w:noProof/>
              </w:rPr>
              <w:t>Language Features</w:t>
            </w:r>
            <w:r w:rsidR="00983918">
              <w:rPr>
                <w:noProof/>
                <w:webHidden/>
              </w:rPr>
              <w:tab/>
            </w:r>
            <w:r w:rsidR="00983918">
              <w:rPr>
                <w:noProof/>
                <w:webHidden/>
              </w:rPr>
              <w:fldChar w:fldCharType="begin"/>
            </w:r>
            <w:r w:rsidR="00983918">
              <w:rPr>
                <w:noProof/>
                <w:webHidden/>
              </w:rPr>
              <w:instrText xml:space="preserve"> PAGEREF _Toc520325666 \h </w:instrText>
            </w:r>
            <w:r w:rsidR="00983918">
              <w:rPr>
                <w:noProof/>
                <w:webHidden/>
              </w:rPr>
            </w:r>
            <w:r w:rsidR="00983918">
              <w:rPr>
                <w:noProof/>
                <w:webHidden/>
              </w:rPr>
              <w:fldChar w:fldCharType="separate"/>
            </w:r>
            <w:r w:rsidR="00983918">
              <w:rPr>
                <w:noProof/>
                <w:webHidden/>
              </w:rPr>
              <w:t>12</w:t>
            </w:r>
            <w:r w:rsidR="00983918">
              <w:rPr>
                <w:noProof/>
                <w:webHidden/>
              </w:rPr>
              <w:fldChar w:fldCharType="end"/>
            </w:r>
          </w:hyperlink>
        </w:p>
        <w:p w:rsidR="00983918" w:rsidRDefault="006662E7">
          <w:pPr>
            <w:pStyle w:val="TOC3"/>
            <w:tabs>
              <w:tab w:val="left" w:pos="1320"/>
              <w:tab w:val="right" w:leader="dot" w:pos="9350"/>
            </w:tabs>
            <w:rPr>
              <w:rFonts w:eastAsiaTheme="minorEastAsia"/>
              <w:noProof/>
            </w:rPr>
          </w:pPr>
          <w:hyperlink w:anchor="_Toc520325667" w:history="1">
            <w:r w:rsidR="00983918" w:rsidRPr="00CA3FBF">
              <w:rPr>
                <w:rStyle w:val="Hyperlink"/>
                <w:noProof/>
              </w:rPr>
              <w:t>4.3.2</w:t>
            </w:r>
            <w:r w:rsidR="00983918">
              <w:rPr>
                <w:rFonts w:eastAsiaTheme="minorEastAsia"/>
                <w:noProof/>
              </w:rPr>
              <w:tab/>
            </w:r>
            <w:r w:rsidR="00983918" w:rsidRPr="00CA3FBF">
              <w:rPr>
                <w:rStyle w:val="Hyperlink"/>
                <w:noProof/>
              </w:rPr>
              <w:t>Interpreter Design</w:t>
            </w:r>
            <w:r w:rsidR="00983918">
              <w:rPr>
                <w:noProof/>
                <w:webHidden/>
              </w:rPr>
              <w:tab/>
            </w:r>
            <w:r w:rsidR="00983918">
              <w:rPr>
                <w:noProof/>
                <w:webHidden/>
              </w:rPr>
              <w:fldChar w:fldCharType="begin"/>
            </w:r>
            <w:r w:rsidR="00983918">
              <w:rPr>
                <w:noProof/>
                <w:webHidden/>
              </w:rPr>
              <w:instrText xml:space="preserve"> PAGEREF _Toc520325667 \h </w:instrText>
            </w:r>
            <w:r w:rsidR="00983918">
              <w:rPr>
                <w:noProof/>
                <w:webHidden/>
              </w:rPr>
            </w:r>
            <w:r w:rsidR="00983918">
              <w:rPr>
                <w:noProof/>
                <w:webHidden/>
              </w:rPr>
              <w:fldChar w:fldCharType="separate"/>
            </w:r>
            <w:r w:rsidR="00983918">
              <w:rPr>
                <w:noProof/>
                <w:webHidden/>
              </w:rPr>
              <w:t>12</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68" w:history="1">
            <w:r w:rsidR="00983918" w:rsidRPr="00CA3FBF">
              <w:rPr>
                <w:rStyle w:val="Hyperlink"/>
                <w:noProof/>
              </w:rPr>
              <w:t>4.4</w:t>
            </w:r>
            <w:r w:rsidR="00983918">
              <w:rPr>
                <w:rFonts w:eastAsiaTheme="minorEastAsia"/>
                <w:noProof/>
              </w:rPr>
              <w:tab/>
            </w:r>
            <w:r w:rsidR="00983918" w:rsidRPr="00CA3FBF">
              <w:rPr>
                <w:rStyle w:val="Hyperlink"/>
                <w:noProof/>
              </w:rPr>
              <w:t>Structure Members and Array Elements</w:t>
            </w:r>
            <w:r w:rsidR="00983918">
              <w:rPr>
                <w:noProof/>
                <w:webHidden/>
              </w:rPr>
              <w:tab/>
            </w:r>
            <w:r w:rsidR="00983918">
              <w:rPr>
                <w:noProof/>
                <w:webHidden/>
              </w:rPr>
              <w:fldChar w:fldCharType="begin"/>
            </w:r>
            <w:r w:rsidR="00983918">
              <w:rPr>
                <w:noProof/>
                <w:webHidden/>
              </w:rPr>
              <w:instrText xml:space="preserve"> PAGEREF _Toc520325668 \h </w:instrText>
            </w:r>
            <w:r w:rsidR="00983918">
              <w:rPr>
                <w:noProof/>
                <w:webHidden/>
              </w:rPr>
            </w:r>
            <w:r w:rsidR="00983918">
              <w:rPr>
                <w:noProof/>
                <w:webHidden/>
              </w:rPr>
              <w:fldChar w:fldCharType="separate"/>
            </w:r>
            <w:r w:rsidR="00983918">
              <w:rPr>
                <w:noProof/>
                <w:webHidden/>
              </w:rPr>
              <w:t>13</w:t>
            </w:r>
            <w:r w:rsidR="00983918">
              <w:rPr>
                <w:noProof/>
                <w:webHidden/>
              </w:rPr>
              <w:fldChar w:fldCharType="end"/>
            </w:r>
          </w:hyperlink>
        </w:p>
        <w:p w:rsidR="00983918" w:rsidRDefault="006662E7">
          <w:pPr>
            <w:pStyle w:val="TOC3"/>
            <w:tabs>
              <w:tab w:val="left" w:pos="1320"/>
              <w:tab w:val="right" w:leader="dot" w:pos="9350"/>
            </w:tabs>
            <w:rPr>
              <w:rFonts w:eastAsiaTheme="minorEastAsia"/>
              <w:noProof/>
            </w:rPr>
          </w:pPr>
          <w:hyperlink w:anchor="_Toc520325669" w:history="1">
            <w:r w:rsidR="00983918" w:rsidRPr="00CA3FBF">
              <w:rPr>
                <w:rStyle w:val="Hyperlink"/>
                <w:noProof/>
              </w:rPr>
              <w:t>4.4.1</w:t>
            </w:r>
            <w:r w:rsidR="00983918">
              <w:rPr>
                <w:rFonts w:eastAsiaTheme="minorEastAsia"/>
                <w:noProof/>
              </w:rPr>
              <w:tab/>
            </w:r>
            <w:r w:rsidR="00983918" w:rsidRPr="00CA3FBF">
              <w:rPr>
                <w:rStyle w:val="Hyperlink"/>
                <w:noProof/>
              </w:rPr>
              <w:t>Language Features</w:t>
            </w:r>
            <w:r w:rsidR="00983918">
              <w:rPr>
                <w:noProof/>
                <w:webHidden/>
              </w:rPr>
              <w:tab/>
            </w:r>
            <w:r w:rsidR="00983918">
              <w:rPr>
                <w:noProof/>
                <w:webHidden/>
              </w:rPr>
              <w:fldChar w:fldCharType="begin"/>
            </w:r>
            <w:r w:rsidR="00983918">
              <w:rPr>
                <w:noProof/>
                <w:webHidden/>
              </w:rPr>
              <w:instrText xml:space="preserve"> PAGEREF _Toc520325669 \h </w:instrText>
            </w:r>
            <w:r w:rsidR="00983918">
              <w:rPr>
                <w:noProof/>
                <w:webHidden/>
              </w:rPr>
            </w:r>
            <w:r w:rsidR="00983918">
              <w:rPr>
                <w:noProof/>
                <w:webHidden/>
              </w:rPr>
              <w:fldChar w:fldCharType="separate"/>
            </w:r>
            <w:r w:rsidR="00983918">
              <w:rPr>
                <w:noProof/>
                <w:webHidden/>
              </w:rPr>
              <w:t>13</w:t>
            </w:r>
            <w:r w:rsidR="00983918">
              <w:rPr>
                <w:noProof/>
                <w:webHidden/>
              </w:rPr>
              <w:fldChar w:fldCharType="end"/>
            </w:r>
          </w:hyperlink>
        </w:p>
        <w:p w:rsidR="00983918" w:rsidRDefault="006662E7">
          <w:pPr>
            <w:pStyle w:val="TOC3"/>
            <w:tabs>
              <w:tab w:val="left" w:pos="1320"/>
              <w:tab w:val="right" w:leader="dot" w:pos="9350"/>
            </w:tabs>
            <w:rPr>
              <w:rFonts w:eastAsiaTheme="minorEastAsia"/>
              <w:noProof/>
            </w:rPr>
          </w:pPr>
          <w:hyperlink w:anchor="_Toc520325670" w:history="1">
            <w:r w:rsidR="00983918" w:rsidRPr="00CA3FBF">
              <w:rPr>
                <w:rStyle w:val="Hyperlink"/>
                <w:noProof/>
              </w:rPr>
              <w:t>4.4.2</w:t>
            </w:r>
            <w:r w:rsidR="00983918">
              <w:rPr>
                <w:rFonts w:eastAsiaTheme="minorEastAsia"/>
                <w:noProof/>
              </w:rPr>
              <w:tab/>
            </w:r>
            <w:r w:rsidR="00983918" w:rsidRPr="00CA3FBF">
              <w:rPr>
                <w:rStyle w:val="Hyperlink"/>
                <w:noProof/>
              </w:rPr>
              <w:t>Interpreter Design</w:t>
            </w:r>
            <w:r w:rsidR="00983918">
              <w:rPr>
                <w:noProof/>
                <w:webHidden/>
              </w:rPr>
              <w:tab/>
            </w:r>
            <w:r w:rsidR="00983918">
              <w:rPr>
                <w:noProof/>
                <w:webHidden/>
              </w:rPr>
              <w:fldChar w:fldCharType="begin"/>
            </w:r>
            <w:r w:rsidR="00983918">
              <w:rPr>
                <w:noProof/>
                <w:webHidden/>
              </w:rPr>
              <w:instrText xml:space="preserve"> PAGEREF _Toc520325670 \h </w:instrText>
            </w:r>
            <w:r w:rsidR="00983918">
              <w:rPr>
                <w:noProof/>
                <w:webHidden/>
              </w:rPr>
            </w:r>
            <w:r w:rsidR="00983918">
              <w:rPr>
                <w:noProof/>
                <w:webHidden/>
              </w:rPr>
              <w:fldChar w:fldCharType="separate"/>
            </w:r>
            <w:r w:rsidR="00983918">
              <w:rPr>
                <w:noProof/>
                <w:webHidden/>
              </w:rPr>
              <w:t>13</w:t>
            </w:r>
            <w:r w:rsidR="00983918">
              <w:rPr>
                <w:noProof/>
                <w:webHidden/>
              </w:rPr>
              <w:fldChar w:fldCharType="end"/>
            </w:r>
          </w:hyperlink>
        </w:p>
        <w:p w:rsidR="00983918" w:rsidRDefault="006662E7">
          <w:pPr>
            <w:pStyle w:val="TOC1"/>
            <w:tabs>
              <w:tab w:val="left" w:pos="440"/>
              <w:tab w:val="right" w:leader="dot" w:pos="9350"/>
            </w:tabs>
            <w:rPr>
              <w:rFonts w:eastAsiaTheme="minorEastAsia"/>
              <w:noProof/>
            </w:rPr>
          </w:pPr>
          <w:hyperlink w:anchor="_Toc520325671" w:history="1">
            <w:r w:rsidR="00983918" w:rsidRPr="00CA3FBF">
              <w:rPr>
                <w:rStyle w:val="Hyperlink"/>
                <w:noProof/>
              </w:rPr>
              <w:t>5</w:t>
            </w:r>
            <w:r w:rsidR="00983918">
              <w:rPr>
                <w:rFonts w:eastAsiaTheme="minorEastAsia"/>
                <w:noProof/>
              </w:rPr>
              <w:tab/>
            </w:r>
            <w:r w:rsidR="00983918" w:rsidRPr="00CA3FBF">
              <w:rPr>
                <w:rStyle w:val="Hyperlink"/>
                <w:noProof/>
              </w:rPr>
              <w:t>Tool Set Requirements and Goals</w:t>
            </w:r>
            <w:r w:rsidR="00983918">
              <w:rPr>
                <w:noProof/>
                <w:webHidden/>
              </w:rPr>
              <w:tab/>
            </w:r>
            <w:r w:rsidR="00983918">
              <w:rPr>
                <w:noProof/>
                <w:webHidden/>
              </w:rPr>
              <w:fldChar w:fldCharType="begin"/>
            </w:r>
            <w:r w:rsidR="00983918">
              <w:rPr>
                <w:noProof/>
                <w:webHidden/>
              </w:rPr>
              <w:instrText xml:space="preserve"> PAGEREF _Toc520325671 \h </w:instrText>
            </w:r>
            <w:r w:rsidR="00983918">
              <w:rPr>
                <w:noProof/>
                <w:webHidden/>
              </w:rPr>
            </w:r>
            <w:r w:rsidR="00983918">
              <w:rPr>
                <w:noProof/>
                <w:webHidden/>
              </w:rPr>
              <w:fldChar w:fldCharType="separate"/>
            </w:r>
            <w:r w:rsidR="00983918">
              <w:rPr>
                <w:noProof/>
                <w:webHidden/>
              </w:rPr>
              <w:t>13</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72" w:history="1">
            <w:r w:rsidR="00983918" w:rsidRPr="00CA3FBF">
              <w:rPr>
                <w:rStyle w:val="Hyperlink"/>
                <w:noProof/>
              </w:rPr>
              <w:t>5.1</w:t>
            </w:r>
            <w:r w:rsidR="00983918">
              <w:rPr>
                <w:rFonts w:eastAsiaTheme="minorEastAsia"/>
                <w:noProof/>
              </w:rPr>
              <w:tab/>
            </w:r>
            <w:r w:rsidR="00983918" w:rsidRPr="00CA3FBF">
              <w:rPr>
                <w:rStyle w:val="Hyperlink"/>
                <w:noProof/>
              </w:rPr>
              <w:t>Overview of Requirements and Goals</w:t>
            </w:r>
            <w:r w:rsidR="00983918">
              <w:rPr>
                <w:noProof/>
                <w:webHidden/>
              </w:rPr>
              <w:tab/>
            </w:r>
            <w:r w:rsidR="00983918">
              <w:rPr>
                <w:noProof/>
                <w:webHidden/>
              </w:rPr>
              <w:fldChar w:fldCharType="begin"/>
            </w:r>
            <w:r w:rsidR="00983918">
              <w:rPr>
                <w:noProof/>
                <w:webHidden/>
              </w:rPr>
              <w:instrText xml:space="preserve"> PAGEREF _Toc520325672 \h </w:instrText>
            </w:r>
            <w:r w:rsidR="00983918">
              <w:rPr>
                <w:noProof/>
                <w:webHidden/>
              </w:rPr>
            </w:r>
            <w:r w:rsidR="00983918">
              <w:rPr>
                <w:noProof/>
                <w:webHidden/>
              </w:rPr>
              <w:fldChar w:fldCharType="separate"/>
            </w:r>
            <w:r w:rsidR="00983918">
              <w:rPr>
                <w:noProof/>
                <w:webHidden/>
              </w:rPr>
              <w:t>13</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73" w:history="1">
            <w:r w:rsidR="00983918" w:rsidRPr="00CA3FBF">
              <w:rPr>
                <w:rStyle w:val="Hyperlink"/>
                <w:noProof/>
              </w:rPr>
              <w:t>5.2</w:t>
            </w:r>
            <w:r w:rsidR="00983918">
              <w:rPr>
                <w:rFonts w:eastAsiaTheme="minorEastAsia"/>
                <w:noProof/>
              </w:rPr>
              <w:tab/>
            </w:r>
            <w:r w:rsidR="00983918" w:rsidRPr="00CA3FBF">
              <w:rPr>
                <w:rStyle w:val="Hyperlink"/>
                <w:noProof/>
              </w:rPr>
              <w:t>Explanation of Individual Requirements and Goals</w:t>
            </w:r>
            <w:r w:rsidR="00983918">
              <w:rPr>
                <w:noProof/>
                <w:webHidden/>
              </w:rPr>
              <w:tab/>
            </w:r>
            <w:r w:rsidR="00983918">
              <w:rPr>
                <w:noProof/>
                <w:webHidden/>
              </w:rPr>
              <w:fldChar w:fldCharType="begin"/>
            </w:r>
            <w:r w:rsidR="00983918">
              <w:rPr>
                <w:noProof/>
                <w:webHidden/>
              </w:rPr>
              <w:instrText xml:space="preserve"> PAGEREF _Toc520325673 \h </w:instrText>
            </w:r>
            <w:r w:rsidR="00983918">
              <w:rPr>
                <w:noProof/>
                <w:webHidden/>
              </w:rPr>
            </w:r>
            <w:r w:rsidR="00983918">
              <w:rPr>
                <w:noProof/>
                <w:webHidden/>
              </w:rPr>
              <w:fldChar w:fldCharType="separate"/>
            </w:r>
            <w:r w:rsidR="00983918">
              <w:rPr>
                <w:noProof/>
                <w:webHidden/>
              </w:rPr>
              <w:t>14</w:t>
            </w:r>
            <w:r w:rsidR="00983918">
              <w:rPr>
                <w:noProof/>
                <w:webHidden/>
              </w:rPr>
              <w:fldChar w:fldCharType="end"/>
            </w:r>
          </w:hyperlink>
        </w:p>
        <w:p w:rsidR="00983918" w:rsidRDefault="006662E7">
          <w:pPr>
            <w:pStyle w:val="TOC1"/>
            <w:tabs>
              <w:tab w:val="left" w:pos="440"/>
              <w:tab w:val="right" w:leader="dot" w:pos="9350"/>
            </w:tabs>
            <w:rPr>
              <w:rFonts w:eastAsiaTheme="minorEastAsia"/>
              <w:noProof/>
            </w:rPr>
          </w:pPr>
          <w:hyperlink w:anchor="_Toc520325674" w:history="1">
            <w:r w:rsidR="00983918" w:rsidRPr="00CA3FBF">
              <w:rPr>
                <w:rStyle w:val="Hyperlink"/>
                <w:noProof/>
              </w:rPr>
              <w:t>6</w:t>
            </w:r>
            <w:r w:rsidR="00983918">
              <w:rPr>
                <w:rFonts w:eastAsiaTheme="minorEastAsia"/>
                <w:noProof/>
              </w:rPr>
              <w:tab/>
            </w:r>
            <w:r w:rsidR="00983918" w:rsidRPr="00CA3FBF">
              <w:rPr>
                <w:rStyle w:val="Hyperlink"/>
                <w:noProof/>
              </w:rPr>
              <w:t>Supported Platforms and Build Variants</w:t>
            </w:r>
            <w:r w:rsidR="00983918">
              <w:rPr>
                <w:noProof/>
                <w:webHidden/>
              </w:rPr>
              <w:tab/>
            </w:r>
            <w:r w:rsidR="00983918">
              <w:rPr>
                <w:noProof/>
                <w:webHidden/>
              </w:rPr>
              <w:fldChar w:fldCharType="begin"/>
            </w:r>
            <w:r w:rsidR="00983918">
              <w:rPr>
                <w:noProof/>
                <w:webHidden/>
              </w:rPr>
              <w:instrText xml:space="preserve"> PAGEREF _Toc520325674 \h </w:instrText>
            </w:r>
            <w:r w:rsidR="00983918">
              <w:rPr>
                <w:noProof/>
                <w:webHidden/>
              </w:rPr>
            </w:r>
            <w:r w:rsidR="00983918">
              <w:rPr>
                <w:noProof/>
                <w:webHidden/>
              </w:rPr>
              <w:fldChar w:fldCharType="separate"/>
            </w:r>
            <w:r w:rsidR="00983918">
              <w:rPr>
                <w:noProof/>
                <w:webHidden/>
              </w:rPr>
              <w:t>14</w:t>
            </w:r>
            <w:r w:rsidR="00983918">
              <w:rPr>
                <w:noProof/>
                <w:webHidden/>
              </w:rPr>
              <w:fldChar w:fldCharType="end"/>
            </w:r>
          </w:hyperlink>
        </w:p>
        <w:p w:rsidR="00983918" w:rsidRDefault="006662E7">
          <w:pPr>
            <w:pStyle w:val="TOC1"/>
            <w:tabs>
              <w:tab w:val="left" w:pos="440"/>
              <w:tab w:val="right" w:leader="dot" w:pos="9350"/>
            </w:tabs>
            <w:rPr>
              <w:rFonts w:eastAsiaTheme="minorEastAsia"/>
              <w:noProof/>
            </w:rPr>
          </w:pPr>
          <w:hyperlink w:anchor="_Toc520325675" w:history="1">
            <w:r w:rsidR="00983918" w:rsidRPr="00CA3FBF">
              <w:rPr>
                <w:rStyle w:val="Hyperlink"/>
                <w:noProof/>
              </w:rPr>
              <w:t>7</w:t>
            </w:r>
            <w:r w:rsidR="00983918">
              <w:rPr>
                <w:rFonts w:eastAsiaTheme="minorEastAsia"/>
                <w:noProof/>
              </w:rPr>
              <w:tab/>
            </w:r>
            <w:r w:rsidR="00983918" w:rsidRPr="00CA3FBF">
              <w:rPr>
                <w:rStyle w:val="Hyperlink"/>
                <w:noProof/>
              </w:rPr>
              <w:t>Build Instructions</w:t>
            </w:r>
            <w:r w:rsidR="00983918">
              <w:rPr>
                <w:noProof/>
                <w:webHidden/>
              </w:rPr>
              <w:tab/>
            </w:r>
            <w:r w:rsidR="00983918">
              <w:rPr>
                <w:noProof/>
                <w:webHidden/>
              </w:rPr>
              <w:fldChar w:fldCharType="begin"/>
            </w:r>
            <w:r w:rsidR="00983918">
              <w:rPr>
                <w:noProof/>
                <w:webHidden/>
              </w:rPr>
              <w:instrText xml:space="preserve"> PAGEREF _Toc520325675 \h </w:instrText>
            </w:r>
            <w:r w:rsidR="00983918">
              <w:rPr>
                <w:noProof/>
                <w:webHidden/>
              </w:rPr>
            </w:r>
            <w:r w:rsidR="00983918">
              <w:rPr>
                <w:noProof/>
                <w:webHidden/>
              </w:rPr>
              <w:fldChar w:fldCharType="separate"/>
            </w:r>
            <w:r w:rsidR="00983918">
              <w:rPr>
                <w:noProof/>
                <w:webHidden/>
              </w:rPr>
              <w:t>17</w:t>
            </w:r>
            <w:r w:rsidR="00983918">
              <w:rPr>
                <w:noProof/>
                <w:webHidden/>
              </w:rPr>
              <w:fldChar w:fldCharType="end"/>
            </w:r>
          </w:hyperlink>
        </w:p>
        <w:p w:rsidR="00983918" w:rsidRDefault="006662E7">
          <w:pPr>
            <w:pStyle w:val="TOC1"/>
            <w:tabs>
              <w:tab w:val="left" w:pos="440"/>
              <w:tab w:val="right" w:leader="dot" w:pos="9350"/>
            </w:tabs>
            <w:rPr>
              <w:rFonts w:eastAsiaTheme="minorEastAsia"/>
              <w:noProof/>
            </w:rPr>
          </w:pPr>
          <w:hyperlink w:anchor="_Toc520325676" w:history="1">
            <w:r w:rsidR="00983918" w:rsidRPr="00CA3FBF">
              <w:rPr>
                <w:rStyle w:val="Hyperlink"/>
                <w:noProof/>
              </w:rPr>
              <w:t>8</w:t>
            </w:r>
            <w:r w:rsidR="00983918">
              <w:rPr>
                <w:rFonts w:eastAsiaTheme="minorEastAsia"/>
                <w:noProof/>
              </w:rPr>
              <w:tab/>
            </w:r>
            <w:r w:rsidR="00983918" w:rsidRPr="00CA3FBF">
              <w:rPr>
                <w:rStyle w:val="Hyperlink"/>
                <w:noProof/>
              </w:rPr>
              <w:t>Coding Standards</w:t>
            </w:r>
            <w:r w:rsidR="00983918">
              <w:rPr>
                <w:noProof/>
                <w:webHidden/>
              </w:rPr>
              <w:tab/>
            </w:r>
            <w:r w:rsidR="00983918">
              <w:rPr>
                <w:noProof/>
                <w:webHidden/>
              </w:rPr>
              <w:fldChar w:fldCharType="begin"/>
            </w:r>
            <w:r w:rsidR="00983918">
              <w:rPr>
                <w:noProof/>
                <w:webHidden/>
              </w:rPr>
              <w:instrText xml:space="preserve"> PAGEREF _Toc520325676 \h </w:instrText>
            </w:r>
            <w:r w:rsidR="00983918">
              <w:rPr>
                <w:noProof/>
                <w:webHidden/>
              </w:rPr>
            </w:r>
            <w:r w:rsidR="00983918">
              <w:rPr>
                <w:noProof/>
                <w:webHidden/>
              </w:rPr>
              <w:fldChar w:fldCharType="separate"/>
            </w:r>
            <w:r w:rsidR="00983918">
              <w:rPr>
                <w:noProof/>
                <w:webHidden/>
              </w:rPr>
              <w:t>17</w:t>
            </w:r>
            <w:r w:rsidR="00983918">
              <w:rPr>
                <w:noProof/>
                <w:webHidden/>
              </w:rPr>
              <w:fldChar w:fldCharType="end"/>
            </w:r>
          </w:hyperlink>
        </w:p>
        <w:p w:rsidR="00983918" w:rsidRDefault="006662E7">
          <w:pPr>
            <w:pStyle w:val="TOC1"/>
            <w:tabs>
              <w:tab w:val="left" w:pos="440"/>
              <w:tab w:val="right" w:leader="dot" w:pos="9350"/>
            </w:tabs>
            <w:rPr>
              <w:rFonts w:eastAsiaTheme="minorEastAsia"/>
              <w:noProof/>
            </w:rPr>
          </w:pPr>
          <w:hyperlink w:anchor="_Toc520325677" w:history="1">
            <w:r w:rsidR="00983918" w:rsidRPr="00CA3FBF">
              <w:rPr>
                <w:rStyle w:val="Hyperlink"/>
                <w:noProof/>
              </w:rPr>
              <w:t>9</w:t>
            </w:r>
            <w:r w:rsidR="00983918">
              <w:rPr>
                <w:rFonts w:eastAsiaTheme="minorEastAsia"/>
                <w:noProof/>
              </w:rPr>
              <w:tab/>
            </w:r>
            <w:r w:rsidR="00983918" w:rsidRPr="00CA3FBF">
              <w:rPr>
                <w:rStyle w:val="Hyperlink"/>
                <w:noProof/>
              </w:rPr>
              <w:t>Design Standards</w:t>
            </w:r>
            <w:r w:rsidR="00983918">
              <w:rPr>
                <w:noProof/>
                <w:webHidden/>
              </w:rPr>
              <w:tab/>
            </w:r>
            <w:r w:rsidR="00983918">
              <w:rPr>
                <w:noProof/>
                <w:webHidden/>
              </w:rPr>
              <w:fldChar w:fldCharType="begin"/>
            </w:r>
            <w:r w:rsidR="00983918">
              <w:rPr>
                <w:noProof/>
                <w:webHidden/>
              </w:rPr>
              <w:instrText xml:space="preserve"> PAGEREF _Toc520325677 \h </w:instrText>
            </w:r>
            <w:r w:rsidR="00983918">
              <w:rPr>
                <w:noProof/>
                <w:webHidden/>
              </w:rPr>
            </w:r>
            <w:r w:rsidR="00983918">
              <w:rPr>
                <w:noProof/>
                <w:webHidden/>
              </w:rPr>
              <w:fldChar w:fldCharType="separate"/>
            </w:r>
            <w:r w:rsidR="00983918">
              <w:rPr>
                <w:noProof/>
                <w:webHidden/>
              </w:rPr>
              <w:t>17</w:t>
            </w:r>
            <w:r w:rsidR="00983918">
              <w:rPr>
                <w:noProof/>
                <w:webHidden/>
              </w:rPr>
              <w:fldChar w:fldCharType="end"/>
            </w:r>
          </w:hyperlink>
        </w:p>
        <w:p w:rsidR="00983918" w:rsidRDefault="006662E7">
          <w:pPr>
            <w:pStyle w:val="TOC1"/>
            <w:tabs>
              <w:tab w:val="left" w:pos="660"/>
              <w:tab w:val="right" w:leader="dot" w:pos="9350"/>
            </w:tabs>
            <w:rPr>
              <w:rFonts w:eastAsiaTheme="minorEastAsia"/>
              <w:noProof/>
            </w:rPr>
          </w:pPr>
          <w:hyperlink w:anchor="_Toc520325678" w:history="1">
            <w:r w:rsidR="00983918" w:rsidRPr="00CA3FBF">
              <w:rPr>
                <w:rStyle w:val="Hyperlink"/>
                <w:noProof/>
              </w:rPr>
              <w:t>10</w:t>
            </w:r>
            <w:r w:rsidR="00983918">
              <w:rPr>
                <w:rFonts w:eastAsiaTheme="minorEastAsia"/>
                <w:noProof/>
              </w:rPr>
              <w:tab/>
            </w:r>
            <w:r w:rsidR="00983918" w:rsidRPr="00CA3FBF">
              <w:rPr>
                <w:rStyle w:val="Hyperlink"/>
                <w:noProof/>
              </w:rPr>
              <w:t>Testing Standards, and Testing</w:t>
            </w:r>
            <w:r w:rsidR="00983918">
              <w:rPr>
                <w:noProof/>
                <w:webHidden/>
              </w:rPr>
              <w:tab/>
            </w:r>
            <w:r w:rsidR="00983918">
              <w:rPr>
                <w:noProof/>
                <w:webHidden/>
              </w:rPr>
              <w:fldChar w:fldCharType="begin"/>
            </w:r>
            <w:r w:rsidR="00983918">
              <w:rPr>
                <w:noProof/>
                <w:webHidden/>
              </w:rPr>
              <w:instrText xml:space="preserve"> PAGEREF _Toc520325678 \h </w:instrText>
            </w:r>
            <w:r w:rsidR="00983918">
              <w:rPr>
                <w:noProof/>
                <w:webHidden/>
              </w:rPr>
            </w:r>
            <w:r w:rsidR="00983918">
              <w:rPr>
                <w:noProof/>
                <w:webHidden/>
              </w:rPr>
              <w:fldChar w:fldCharType="separate"/>
            </w:r>
            <w:r w:rsidR="00983918">
              <w:rPr>
                <w:noProof/>
                <w:webHidden/>
              </w:rPr>
              <w:t>17</w:t>
            </w:r>
            <w:r w:rsidR="00983918">
              <w:rPr>
                <w:noProof/>
                <w:webHidden/>
              </w:rPr>
              <w:fldChar w:fldCharType="end"/>
            </w:r>
          </w:hyperlink>
        </w:p>
        <w:p w:rsidR="00983918" w:rsidRDefault="006662E7">
          <w:pPr>
            <w:pStyle w:val="TOC1"/>
            <w:tabs>
              <w:tab w:val="left" w:pos="660"/>
              <w:tab w:val="right" w:leader="dot" w:pos="9350"/>
            </w:tabs>
            <w:rPr>
              <w:rFonts w:eastAsiaTheme="minorEastAsia"/>
              <w:noProof/>
            </w:rPr>
          </w:pPr>
          <w:hyperlink w:anchor="_Toc520325679" w:history="1">
            <w:r w:rsidR="00983918" w:rsidRPr="00CA3FBF">
              <w:rPr>
                <w:rStyle w:val="Hyperlink"/>
                <w:noProof/>
              </w:rPr>
              <w:t>11</w:t>
            </w:r>
            <w:r w:rsidR="00983918">
              <w:rPr>
                <w:rFonts w:eastAsiaTheme="minorEastAsia"/>
                <w:noProof/>
              </w:rPr>
              <w:tab/>
            </w:r>
            <w:r w:rsidR="00983918" w:rsidRPr="00CA3FBF">
              <w:rPr>
                <w:rStyle w:val="Hyperlink"/>
                <w:noProof/>
              </w:rPr>
              <w:t>Procedures and Checklists</w:t>
            </w:r>
            <w:r w:rsidR="00983918">
              <w:rPr>
                <w:noProof/>
                <w:webHidden/>
              </w:rPr>
              <w:tab/>
            </w:r>
            <w:r w:rsidR="00983918">
              <w:rPr>
                <w:noProof/>
                <w:webHidden/>
              </w:rPr>
              <w:fldChar w:fldCharType="begin"/>
            </w:r>
            <w:r w:rsidR="00983918">
              <w:rPr>
                <w:noProof/>
                <w:webHidden/>
              </w:rPr>
              <w:instrText xml:space="preserve"> PAGEREF _Toc520325679 \h </w:instrText>
            </w:r>
            <w:r w:rsidR="00983918">
              <w:rPr>
                <w:noProof/>
                <w:webHidden/>
              </w:rPr>
            </w:r>
            <w:r w:rsidR="00983918">
              <w:rPr>
                <w:noProof/>
                <w:webHidden/>
              </w:rPr>
              <w:fldChar w:fldCharType="separate"/>
            </w:r>
            <w:r w:rsidR="00983918">
              <w:rPr>
                <w:noProof/>
                <w:webHidden/>
              </w:rPr>
              <w:t>17</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80" w:history="1">
            <w:r w:rsidR="00983918" w:rsidRPr="00CA3FBF">
              <w:rPr>
                <w:rStyle w:val="Hyperlink"/>
                <w:noProof/>
              </w:rPr>
              <w:t>11.1</w:t>
            </w:r>
            <w:r w:rsidR="00983918">
              <w:rPr>
                <w:rFonts w:eastAsiaTheme="minorEastAsia"/>
                <w:noProof/>
              </w:rPr>
              <w:tab/>
            </w:r>
            <w:r w:rsidR="00983918" w:rsidRPr="00CA3FBF">
              <w:rPr>
                <w:rStyle w:val="Hyperlink"/>
                <w:noProof/>
              </w:rPr>
              <w:t>Creating Dave Ashley’s Home Server from Stock Linux Distribution</w:t>
            </w:r>
            <w:r w:rsidR="00983918">
              <w:rPr>
                <w:noProof/>
                <w:webHidden/>
              </w:rPr>
              <w:tab/>
            </w:r>
            <w:r w:rsidR="00983918">
              <w:rPr>
                <w:noProof/>
                <w:webHidden/>
              </w:rPr>
              <w:fldChar w:fldCharType="begin"/>
            </w:r>
            <w:r w:rsidR="00983918">
              <w:rPr>
                <w:noProof/>
                <w:webHidden/>
              </w:rPr>
              <w:instrText xml:space="preserve"> PAGEREF _Toc520325680 \h </w:instrText>
            </w:r>
            <w:r w:rsidR="00983918">
              <w:rPr>
                <w:noProof/>
                <w:webHidden/>
              </w:rPr>
            </w:r>
            <w:r w:rsidR="00983918">
              <w:rPr>
                <w:noProof/>
                <w:webHidden/>
              </w:rPr>
              <w:fldChar w:fldCharType="separate"/>
            </w:r>
            <w:r w:rsidR="00983918">
              <w:rPr>
                <w:noProof/>
                <w:webHidden/>
              </w:rPr>
              <w:t>17</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81" w:history="1">
            <w:r w:rsidR="00983918" w:rsidRPr="00CA3FBF">
              <w:rPr>
                <w:rStyle w:val="Hyperlink"/>
                <w:noProof/>
              </w:rPr>
              <w:t>11.2</w:t>
            </w:r>
            <w:r w:rsidR="00983918">
              <w:rPr>
                <w:rFonts w:eastAsiaTheme="minorEastAsia"/>
                <w:noProof/>
              </w:rPr>
              <w:tab/>
            </w:r>
            <w:r w:rsidR="00983918" w:rsidRPr="00CA3FBF">
              <w:rPr>
                <w:rStyle w:val="Hyperlink"/>
                <w:noProof/>
              </w:rPr>
              <w:t>Moving Directories Under SVN on *nix Server</w:t>
            </w:r>
            <w:r w:rsidR="00983918">
              <w:rPr>
                <w:noProof/>
                <w:webHidden/>
              </w:rPr>
              <w:tab/>
            </w:r>
            <w:r w:rsidR="00983918">
              <w:rPr>
                <w:noProof/>
                <w:webHidden/>
              </w:rPr>
              <w:fldChar w:fldCharType="begin"/>
            </w:r>
            <w:r w:rsidR="00983918">
              <w:rPr>
                <w:noProof/>
                <w:webHidden/>
              </w:rPr>
              <w:instrText xml:space="preserve"> PAGEREF _Toc520325681 \h </w:instrText>
            </w:r>
            <w:r w:rsidR="00983918">
              <w:rPr>
                <w:noProof/>
                <w:webHidden/>
              </w:rPr>
            </w:r>
            <w:r w:rsidR="00983918">
              <w:rPr>
                <w:noProof/>
                <w:webHidden/>
              </w:rPr>
              <w:fldChar w:fldCharType="separate"/>
            </w:r>
            <w:r w:rsidR="00983918">
              <w:rPr>
                <w:noProof/>
                <w:webHidden/>
              </w:rPr>
              <w:t>17</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82" w:history="1">
            <w:r w:rsidR="00983918" w:rsidRPr="00CA3FBF">
              <w:rPr>
                <w:rStyle w:val="Hyperlink"/>
                <w:noProof/>
              </w:rPr>
              <w:t>11.3</w:t>
            </w:r>
            <w:r w:rsidR="00983918">
              <w:rPr>
                <w:rFonts w:eastAsiaTheme="minorEastAsia"/>
                <w:noProof/>
              </w:rPr>
              <w:tab/>
            </w:r>
            <w:r w:rsidR="00983918" w:rsidRPr="00CA3FBF">
              <w:rPr>
                <w:rStyle w:val="Hyperlink"/>
                <w:noProof/>
              </w:rPr>
              <w:t>Setting Attributes for Keyword Expansion and EOL on *nix Server</w:t>
            </w:r>
            <w:r w:rsidR="00983918">
              <w:rPr>
                <w:noProof/>
                <w:webHidden/>
              </w:rPr>
              <w:tab/>
            </w:r>
            <w:r w:rsidR="00983918">
              <w:rPr>
                <w:noProof/>
                <w:webHidden/>
              </w:rPr>
              <w:fldChar w:fldCharType="begin"/>
            </w:r>
            <w:r w:rsidR="00983918">
              <w:rPr>
                <w:noProof/>
                <w:webHidden/>
              </w:rPr>
              <w:instrText xml:space="preserve"> PAGEREF _Toc520325682 \h </w:instrText>
            </w:r>
            <w:r w:rsidR="00983918">
              <w:rPr>
                <w:noProof/>
                <w:webHidden/>
              </w:rPr>
            </w:r>
            <w:r w:rsidR="00983918">
              <w:rPr>
                <w:noProof/>
                <w:webHidden/>
              </w:rPr>
              <w:fldChar w:fldCharType="separate"/>
            </w:r>
            <w:r w:rsidR="00983918">
              <w:rPr>
                <w:noProof/>
                <w:webHidden/>
              </w:rPr>
              <w:t>17</w:t>
            </w:r>
            <w:r w:rsidR="00983918">
              <w:rPr>
                <w:noProof/>
                <w:webHidden/>
              </w:rPr>
              <w:fldChar w:fldCharType="end"/>
            </w:r>
          </w:hyperlink>
        </w:p>
        <w:p w:rsidR="00983918" w:rsidRDefault="006662E7">
          <w:pPr>
            <w:pStyle w:val="TOC1"/>
            <w:tabs>
              <w:tab w:val="left" w:pos="660"/>
              <w:tab w:val="right" w:leader="dot" w:pos="9350"/>
            </w:tabs>
            <w:rPr>
              <w:rFonts w:eastAsiaTheme="minorEastAsia"/>
              <w:noProof/>
            </w:rPr>
          </w:pPr>
          <w:hyperlink w:anchor="_Toc520325683" w:history="1">
            <w:r w:rsidR="00983918" w:rsidRPr="00CA3FBF">
              <w:rPr>
                <w:rStyle w:val="Hyperlink"/>
                <w:noProof/>
              </w:rPr>
              <w:t>12</w:t>
            </w:r>
            <w:r w:rsidR="00983918">
              <w:rPr>
                <w:rFonts w:eastAsiaTheme="minorEastAsia"/>
                <w:noProof/>
              </w:rPr>
              <w:tab/>
            </w:r>
            <w:r w:rsidR="00983918" w:rsidRPr="00CA3FBF">
              <w:rPr>
                <w:rStyle w:val="Hyperlink"/>
                <w:noProof/>
              </w:rPr>
              <w:t>Topics to be Filed</w:t>
            </w:r>
            <w:r w:rsidR="00983918">
              <w:rPr>
                <w:noProof/>
                <w:webHidden/>
              </w:rPr>
              <w:tab/>
            </w:r>
            <w:r w:rsidR="00983918">
              <w:rPr>
                <w:noProof/>
                <w:webHidden/>
              </w:rPr>
              <w:fldChar w:fldCharType="begin"/>
            </w:r>
            <w:r w:rsidR="00983918">
              <w:rPr>
                <w:noProof/>
                <w:webHidden/>
              </w:rPr>
              <w:instrText xml:space="preserve"> PAGEREF _Toc520325683 \h </w:instrText>
            </w:r>
            <w:r w:rsidR="00983918">
              <w:rPr>
                <w:noProof/>
                <w:webHidden/>
              </w:rPr>
            </w:r>
            <w:r w:rsidR="00983918">
              <w:rPr>
                <w:noProof/>
                <w:webHidden/>
              </w:rPr>
              <w:fldChar w:fldCharType="separate"/>
            </w:r>
            <w:r w:rsidR="00983918">
              <w:rPr>
                <w:noProof/>
                <w:webHidden/>
              </w:rPr>
              <w:t>17</w:t>
            </w:r>
            <w:r w:rsidR="00983918">
              <w:rPr>
                <w:noProof/>
                <w:webHidden/>
              </w:rPr>
              <w:fldChar w:fldCharType="end"/>
            </w:r>
          </w:hyperlink>
        </w:p>
        <w:p w:rsidR="00983918" w:rsidRDefault="006662E7">
          <w:pPr>
            <w:pStyle w:val="TOC2"/>
            <w:tabs>
              <w:tab w:val="left" w:pos="880"/>
              <w:tab w:val="right" w:leader="dot" w:pos="9350"/>
            </w:tabs>
            <w:rPr>
              <w:rFonts w:eastAsiaTheme="minorEastAsia"/>
              <w:noProof/>
            </w:rPr>
          </w:pPr>
          <w:hyperlink w:anchor="_Toc520325684" w:history="1">
            <w:r w:rsidR="00983918" w:rsidRPr="00CA3FBF">
              <w:rPr>
                <w:rStyle w:val="Hyperlink"/>
                <w:noProof/>
              </w:rPr>
              <w:t>12.1</w:t>
            </w:r>
            <w:r w:rsidR="00983918">
              <w:rPr>
                <w:rFonts w:eastAsiaTheme="minorEastAsia"/>
                <w:noProof/>
              </w:rPr>
              <w:tab/>
            </w:r>
            <w:r w:rsidR="00983918" w:rsidRPr="00CA3FBF">
              <w:rPr>
                <w:rStyle w:val="Hyperlink"/>
                <w:noProof/>
              </w:rPr>
              <w:t>Use of Code Signing Key</w:t>
            </w:r>
            <w:r w:rsidR="00983918">
              <w:rPr>
                <w:noProof/>
                <w:webHidden/>
              </w:rPr>
              <w:tab/>
            </w:r>
            <w:r w:rsidR="00983918">
              <w:rPr>
                <w:noProof/>
                <w:webHidden/>
              </w:rPr>
              <w:fldChar w:fldCharType="begin"/>
            </w:r>
            <w:r w:rsidR="00983918">
              <w:rPr>
                <w:noProof/>
                <w:webHidden/>
              </w:rPr>
              <w:instrText xml:space="preserve"> PAGEREF _Toc520325684 \h </w:instrText>
            </w:r>
            <w:r w:rsidR="00983918">
              <w:rPr>
                <w:noProof/>
                <w:webHidden/>
              </w:rPr>
            </w:r>
            <w:r w:rsidR="00983918">
              <w:rPr>
                <w:noProof/>
                <w:webHidden/>
              </w:rPr>
              <w:fldChar w:fldCharType="separate"/>
            </w:r>
            <w:r w:rsidR="00983918">
              <w:rPr>
                <w:noProof/>
                <w:webHidden/>
              </w:rPr>
              <w:t>17</w:t>
            </w:r>
            <w:r w:rsidR="00983918">
              <w:rPr>
                <w:noProof/>
                <w:webHidden/>
              </w:rPr>
              <w:fldChar w:fldCharType="end"/>
            </w:r>
          </w:hyperlink>
        </w:p>
        <w:p w:rsidR="00983918" w:rsidRDefault="006662E7">
          <w:pPr>
            <w:pStyle w:val="TOC1"/>
            <w:tabs>
              <w:tab w:val="left" w:pos="660"/>
              <w:tab w:val="right" w:leader="dot" w:pos="9350"/>
            </w:tabs>
            <w:rPr>
              <w:rFonts w:eastAsiaTheme="minorEastAsia"/>
              <w:noProof/>
            </w:rPr>
          </w:pPr>
          <w:hyperlink w:anchor="_Toc520325685" w:history="1">
            <w:r w:rsidR="00983918" w:rsidRPr="00CA3FBF">
              <w:rPr>
                <w:rStyle w:val="Hyperlink"/>
                <w:noProof/>
              </w:rPr>
              <w:t>13</w:t>
            </w:r>
            <w:r w:rsidR="00983918">
              <w:rPr>
                <w:rFonts w:eastAsiaTheme="minorEastAsia"/>
                <w:noProof/>
              </w:rPr>
              <w:tab/>
            </w:r>
            <w:r w:rsidR="00983918" w:rsidRPr="00CA3FBF">
              <w:rPr>
                <w:rStyle w:val="Hyperlink"/>
                <w:noProof/>
              </w:rPr>
              <w:t>Index</w:t>
            </w:r>
            <w:r w:rsidR="00983918">
              <w:rPr>
                <w:noProof/>
                <w:webHidden/>
              </w:rPr>
              <w:tab/>
            </w:r>
            <w:r w:rsidR="00983918">
              <w:rPr>
                <w:noProof/>
                <w:webHidden/>
              </w:rPr>
              <w:fldChar w:fldCharType="begin"/>
            </w:r>
            <w:r w:rsidR="00983918">
              <w:rPr>
                <w:noProof/>
                <w:webHidden/>
              </w:rPr>
              <w:instrText xml:space="preserve"> PAGEREF _Toc520325685 \h </w:instrText>
            </w:r>
            <w:r w:rsidR="00983918">
              <w:rPr>
                <w:noProof/>
                <w:webHidden/>
              </w:rPr>
            </w:r>
            <w:r w:rsidR="00983918">
              <w:rPr>
                <w:noProof/>
                <w:webHidden/>
              </w:rPr>
              <w:fldChar w:fldCharType="separate"/>
            </w:r>
            <w:r w:rsidR="00983918">
              <w:rPr>
                <w:noProof/>
                <w:webHidden/>
              </w:rPr>
              <w:t>19</w:t>
            </w:r>
            <w:r w:rsidR="00983918">
              <w:rPr>
                <w:noProof/>
                <w:webHidden/>
              </w:rPr>
              <w:fldChar w:fldCharType="end"/>
            </w:r>
          </w:hyperlink>
        </w:p>
        <w:p w:rsidR="00CF7E15" w:rsidRDefault="00840745">
          <w:r>
            <w:rPr>
              <w:b/>
              <w:bCs/>
              <w:noProof/>
            </w:rPr>
            <w:fldChar w:fldCharType="end"/>
          </w:r>
        </w:p>
      </w:sdtContent>
    </w:sdt>
    <w:p w:rsidR="00CF7E15" w:rsidRDefault="00CF7E15">
      <w:r>
        <w:br w:type="page"/>
      </w:r>
    </w:p>
    <w:p w:rsidR="00CF7E15" w:rsidRDefault="00CF7E15"/>
    <w:p w:rsidR="00CF7E15" w:rsidRDefault="00CF7E15" w:rsidP="00CF7E15">
      <w:pPr>
        <w:pStyle w:val="Heading1"/>
      </w:pPr>
      <w:bookmarkStart w:id="0" w:name="_Toc520325651"/>
      <w:r>
        <w:t>Introduction and Overview</w:t>
      </w:r>
      <w:bookmarkEnd w:id="0"/>
    </w:p>
    <w:p w:rsidR="00600740" w:rsidRDefault="00E84808" w:rsidP="00037723">
      <w:r>
        <w:t xml:space="preserve">The </w:t>
      </w:r>
      <w:r w:rsidRPr="00E84808">
        <w:rPr>
          <w:i/>
        </w:rPr>
        <w:t>Embedded Tool Set</w:t>
      </w:r>
      <w:r>
        <w:t xml:space="preserve"> (or </w:t>
      </w:r>
      <w:r w:rsidRPr="00E84808">
        <w:rPr>
          <w:i/>
        </w:rPr>
        <w:t>ETS</w:t>
      </w:r>
      <w:r>
        <w:t>)</w:t>
      </w:r>
      <w:r w:rsidR="00BF5E52">
        <w:t xml:space="preserve"> </w:t>
      </w:r>
      <w:r>
        <w:t xml:space="preserve">is a collection of </w:t>
      </w:r>
      <w:r w:rsidR="00DD1F0C">
        <w:t>open-source software</w:t>
      </w:r>
      <w:r>
        <w:t xml:space="preserve"> tools</w:t>
      </w:r>
      <w:r w:rsidR="00DE71F6">
        <w:t xml:space="preserve"> that are </w:t>
      </w:r>
      <w:r w:rsidR="00DE1521">
        <w:t>designed</w:t>
      </w:r>
      <w:r w:rsidR="00DE71F6">
        <w:t xml:space="preserve"> to run on a personal computer or server (rather than on an embedded system)</w:t>
      </w:r>
      <w:r w:rsidR="00DD1F0C">
        <w:t xml:space="preserve">.  </w:t>
      </w:r>
      <w:r w:rsidR="00600740">
        <w:t>Much of the tool set is geared towards embedded software development</w:t>
      </w:r>
      <w:r w:rsidR="0002233A">
        <w:t>, but it is an eclectic collection</w:t>
      </w:r>
      <w:r w:rsidR="00600740">
        <w:t>.</w:t>
      </w:r>
    </w:p>
    <w:p w:rsidR="00DE1521" w:rsidRDefault="00DE1521" w:rsidP="00037723">
      <w:r>
        <w:t xml:space="preserve">This document is designed to accommodate both </w:t>
      </w:r>
      <w:r w:rsidRPr="00DE1521">
        <w:rPr>
          <w:i/>
        </w:rPr>
        <w:t>users</w:t>
      </w:r>
      <w:r>
        <w:t xml:space="preserve"> of the tool set (those that usually do not use the source code</w:t>
      </w:r>
      <w:r w:rsidR="000A42C5">
        <w:t>, and only desire to know how to use the tool set</w:t>
      </w:r>
      <w:r>
        <w:t xml:space="preserve">), and </w:t>
      </w:r>
      <w:r w:rsidRPr="00DE1521">
        <w:rPr>
          <w:i/>
        </w:rPr>
        <w:t>developers</w:t>
      </w:r>
      <w:r>
        <w:t xml:space="preserve"> (those that desire to extend or modify the tool set</w:t>
      </w:r>
      <w:r w:rsidR="000A42C5">
        <w:t xml:space="preserve">, </w:t>
      </w:r>
      <w:r>
        <w:t>do use the source code</w:t>
      </w:r>
      <w:r w:rsidR="000A42C5">
        <w:t>, and desire to know how the tool set works internally</w:t>
      </w:r>
      <w:r>
        <w:t>).</w:t>
      </w:r>
    </w:p>
    <w:p w:rsidR="00DE1521" w:rsidRDefault="00DE1521" w:rsidP="00037723">
      <w:r>
        <w:t>The user manual (which would normally be intended for users) and the software engineering manual (which would normally be intend</w:t>
      </w:r>
      <w:r w:rsidR="000A42C5">
        <w:t>ed for developers) are combined;</w:t>
      </w:r>
      <w:r>
        <w:t xml:space="preserve"> because if they were separate documents, there would be a great amount of duplicated information.</w:t>
      </w:r>
    </w:p>
    <w:p w:rsidR="00A60457" w:rsidRDefault="00A60457" w:rsidP="00A60457">
      <w:pPr>
        <w:pStyle w:val="Heading1"/>
      </w:pPr>
      <w:bookmarkStart w:id="1" w:name="_Toc520325652"/>
      <w:r>
        <w:t>Licensing</w:t>
      </w:r>
      <w:bookmarkEnd w:id="1"/>
    </w:p>
    <w:p w:rsidR="00A31CAF" w:rsidRPr="00A31CAF" w:rsidRDefault="006329A8" w:rsidP="006329A8">
      <w:pPr>
        <w:pStyle w:val="Heading2"/>
      </w:pPr>
      <w:bookmarkStart w:id="2" w:name="_Toc520325653"/>
      <w:r>
        <w:t>Licensing for Source Code, Binaries, and Installation Packages</w:t>
      </w:r>
      <w:bookmarkEnd w:id="2"/>
    </w:p>
    <w:p w:rsidR="00A60457" w:rsidRDefault="00E84808" w:rsidP="00A60457">
      <w:r>
        <w:t xml:space="preserve">The </w:t>
      </w:r>
      <w:r w:rsidRPr="00E84808">
        <w:rPr>
          <w:i/>
        </w:rPr>
        <w:t>Embedded</w:t>
      </w:r>
      <w:r w:rsidR="00A60457" w:rsidRPr="00E84808">
        <w:rPr>
          <w:i/>
        </w:rPr>
        <w:t xml:space="preserve"> Tool Set</w:t>
      </w:r>
      <w:r w:rsidR="00A60457">
        <w:t xml:space="preserve"> (source code, binaries, ancillary documents / files / images) is released under The MIT License.  The license text is reproduced below.</w:t>
      </w:r>
    </w:p>
    <w:p w:rsidR="00487D94" w:rsidRPr="00487D94" w:rsidRDefault="00487D94" w:rsidP="0048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87D94">
        <w:rPr>
          <w:rFonts w:ascii="Courier New" w:eastAsia="Times New Roman" w:hAnsi="Courier New" w:cs="Courier New"/>
          <w:sz w:val="20"/>
          <w:szCs w:val="20"/>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87D94" w:rsidRPr="00487D94" w:rsidRDefault="00487D94" w:rsidP="0048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487D94" w:rsidRPr="00487D94" w:rsidRDefault="00487D94" w:rsidP="0048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87D94">
        <w:rPr>
          <w:rFonts w:ascii="Courier New" w:eastAsia="Times New Roman" w:hAnsi="Courier New" w:cs="Courier New"/>
          <w:sz w:val="20"/>
          <w:szCs w:val="20"/>
          <w:lang w:val="en"/>
        </w:rPr>
        <w:t>The above copyright notice and this permission notice shall be included in all copies or substantial portions of the Software.</w:t>
      </w:r>
    </w:p>
    <w:p w:rsidR="00487D94" w:rsidRPr="00487D94" w:rsidRDefault="00487D94" w:rsidP="0048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A60457" w:rsidRPr="00487D94" w:rsidRDefault="00487D94" w:rsidP="00487D94">
      <w:pPr>
        <w:rPr>
          <w:rFonts w:ascii="Courier New" w:hAnsi="Courier New" w:cs="Courier New"/>
          <w:sz w:val="20"/>
          <w:szCs w:val="20"/>
        </w:rPr>
      </w:pPr>
      <w:r w:rsidRPr="00487D94">
        <w:rPr>
          <w:rFonts w:ascii="Courier New" w:eastAsia="Times New Roman" w:hAnsi="Courier New" w:cs="Courier New"/>
          <w:sz w:val="20"/>
          <w:szCs w:val="20"/>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329A8" w:rsidRDefault="005C16C1" w:rsidP="005C16C1">
      <w:pPr>
        <w:pStyle w:val="Heading2"/>
      </w:pPr>
      <w:bookmarkStart w:id="3" w:name="_Toc520325654"/>
      <w:r>
        <w:t>Licensing for Use of Web-Based Tools</w:t>
      </w:r>
      <w:bookmarkEnd w:id="3"/>
    </w:p>
    <w:p w:rsidR="005C16C1" w:rsidRDefault="00531ADA" w:rsidP="005C16C1">
      <w:r>
        <w:t>The licensing needs to include a strong browse-wrap disclaimer system.</w:t>
      </w:r>
    </w:p>
    <w:p w:rsidR="00E84808" w:rsidRDefault="00E84808" w:rsidP="00E84808">
      <w:pPr>
        <w:pStyle w:val="Heading2"/>
      </w:pPr>
      <w:bookmarkStart w:id="4" w:name="_Toc520325655"/>
      <w:r>
        <w:t>Licensing for Software Used Within the Embedded Tool Set</w:t>
      </w:r>
      <w:bookmarkEnd w:id="4"/>
    </w:p>
    <w:p w:rsidR="00E84808" w:rsidRDefault="00175BD5" w:rsidP="00493B66">
      <w:pPr>
        <w:pStyle w:val="Heading3"/>
      </w:pPr>
      <w:bookmarkStart w:id="5" w:name="_Toc520325656"/>
      <w:r>
        <w:t xml:space="preserve">GMP (GNU </w:t>
      </w:r>
      <w:r w:rsidR="00493B66">
        <w:t>Multiple Precision Arithmetic Library)</w:t>
      </w:r>
      <w:bookmarkEnd w:id="5"/>
    </w:p>
    <w:p w:rsidR="00493B66" w:rsidRDefault="00493B66" w:rsidP="005C16C1">
      <w:r>
        <w:t>The GMP (provided under the LGPL) is used:</w:t>
      </w:r>
    </w:p>
    <w:p w:rsidR="00493B66" w:rsidRDefault="00493B66" w:rsidP="00493B66">
      <w:pPr>
        <w:pStyle w:val="ListParagraph"/>
        <w:numPr>
          <w:ilvl w:val="0"/>
          <w:numId w:val="15"/>
        </w:numPr>
      </w:pPr>
      <w:r>
        <w:t>Modified in PC applications.</w:t>
      </w:r>
    </w:p>
    <w:p w:rsidR="00493B66" w:rsidRDefault="00493B66" w:rsidP="00493B66">
      <w:pPr>
        <w:pStyle w:val="ListParagraph"/>
        <w:numPr>
          <w:ilvl w:val="1"/>
          <w:numId w:val="15"/>
        </w:numPr>
      </w:pPr>
      <w:r>
        <w:t>Must provide modified source.</w:t>
      </w:r>
    </w:p>
    <w:p w:rsidR="00493B66" w:rsidRDefault="00493B66" w:rsidP="00493B66">
      <w:pPr>
        <w:pStyle w:val="ListParagraph"/>
        <w:numPr>
          <w:ilvl w:val="1"/>
          <w:numId w:val="15"/>
        </w:numPr>
      </w:pPr>
      <w:r>
        <w:t>Must not prevent users from modifying that portion of the source code further.</w:t>
      </w:r>
    </w:p>
    <w:p w:rsidR="00493B66" w:rsidRDefault="00493B66" w:rsidP="00493B66">
      <w:pPr>
        <w:pStyle w:val="ListParagraph"/>
        <w:numPr>
          <w:ilvl w:val="0"/>
          <w:numId w:val="15"/>
        </w:numPr>
      </w:pPr>
      <w:r>
        <w:lastRenderedPageBreak/>
        <w:t>Unmodified in server applications.</w:t>
      </w:r>
    </w:p>
    <w:p w:rsidR="00493B66" w:rsidRDefault="00493B66" w:rsidP="00493B66">
      <w:pPr>
        <w:pStyle w:val="ListParagraph"/>
        <w:numPr>
          <w:ilvl w:val="1"/>
          <w:numId w:val="15"/>
        </w:numPr>
      </w:pPr>
      <w:r>
        <w:t>No obligations.</w:t>
      </w:r>
    </w:p>
    <w:p w:rsidR="00493B66" w:rsidRPr="005C16C1" w:rsidRDefault="00493B66" w:rsidP="00493B66">
      <w:pPr>
        <w:pStyle w:val="ListParagraph"/>
        <w:numPr>
          <w:ilvl w:val="1"/>
          <w:numId w:val="15"/>
        </w:numPr>
      </w:pPr>
      <w:r>
        <w:t>May provide the source as a courtesy, in case user has difficulty obtaining it any other way.</w:t>
      </w:r>
    </w:p>
    <w:p w:rsidR="002937EF" w:rsidRDefault="002937EF" w:rsidP="002937EF">
      <w:pPr>
        <w:pStyle w:val="Heading1"/>
      </w:pPr>
      <w:bookmarkStart w:id="6" w:name="_Ref519959369"/>
      <w:bookmarkStart w:id="7" w:name="_Toc520325657"/>
      <w:r>
        <w:t>Tool Set Architecture</w:t>
      </w:r>
      <w:bookmarkEnd w:id="6"/>
      <w:bookmarkEnd w:id="7"/>
    </w:p>
    <w:p w:rsidR="002937EF" w:rsidRDefault="00C908BE" w:rsidP="002937EF">
      <w:r>
        <w:t>The general architecture of the tool set is described before the requirements (§</w:t>
      </w:r>
      <w:r>
        <w:fldChar w:fldCharType="begin"/>
      </w:r>
      <w:r>
        <w:instrText xml:space="preserve"> REF _Ref518236204 \r \h </w:instrText>
      </w:r>
      <w:r>
        <w:fldChar w:fldCharType="separate"/>
      </w:r>
      <w:r w:rsidR="00983918">
        <w:t>5</w:t>
      </w:r>
      <w:r>
        <w:fldChar w:fldCharType="end"/>
      </w:r>
      <w:r>
        <w:t>).  This presentation order allows the architecture to be traced to the requirements in §</w:t>
      </w:r>
      <w:r>
        <w:fldChar w:fldCharType="begin"/>
      </w:r>
      <w:r>
        <w:instrText xml:space="preserve"> REF _Ref518236204 \r \h </w:instrText>
      </w:r>
      <w:r>
        <w:fldChar w:fldCharType="separate"/>
      </w:r>
      <w:r w:rsidR="00983918">
        <w:t>5</w:t>
      </w:r>
      <w:r>
        <w:fldChar w:fldCharType="end"/>
      </w:r>
      <w:r>
        <w:t>.</w:t>
      </w:r>
    </w:p>
    <w:p w:rsidR="00C76E26" w:rsidRDefault="00C76E26" w:rsidP="002937EF">
      <w:r>
        <w:t>Each subsection is divided into the architectural features and the implementation implications.</w:t>
      </w:r>
    </w:p>
    <w:p w:rsidR="003144E3" w:rsidRDefault="003144E3" w:rsidP="003144E3">
      <w:pPr>
        <w:pStyle w:val="Heading2"/>
      </w:pPr>
      <w:bookmarkStart w:id="8" w:name="_Toc520325658"/>
      <w:r>
        <w:t>General Organization</w:t>
      </w:r>
      <w:bookmarkEnd w:id="8"/>
    </w:p>
    <w:p w:rsidR="00C76E26" w:rsidRPr="00C76E26" w:rsidRDefault="00C76E26" w:rsidP="00C76E26">
      <w:pPr>
        <w:pStyle w:val="Heading3"/>
      </w:pPr>
      <w:bookmarkStart w:id="9" w:name="_Toc520325659"/>
      <w:r>
        <w:t>Bundling and Packaging</w:t>
      </w:r>
      <w:bookmarkEnd w:id="9"/>
    </w:p>
    <w:p w:rsidR="00C76E26" w:rsidRPr="00C76E26" w:rsidRDefault="00C76E26" w:rsidP="00C76E26">
      <w:pPr>
        <w:pStyle w:val="Heading4"/>
      </w:pPr>
      <w:r>
        <w:t>Description</w:t>
      </w:r>
    </w:p>
    <w:p w:rsidR="00502562" w:rsidRDefault="00502562" w:rsidP="00502562">
      <w:r>
        <w:t>The tool set is hierarchically decomposed into:</w:t>
      </w:r>
    </w:p>
    <w:p w:rsidR="00502562" w:rsidRDefault="00502562" w:rsidP="00502562">
      <w:pPr>
        <w:pStyle w:val="ListParagraph"/>
        <w:numPr>
          <w:ilvl w:val="0"/>
          <w:numId w:val="16"/>
        </w:numPr>
      </w:pPr>
      <w:r>
        <w:t>Tool Set (TS).  (The entire ETS tool set.)</w:t>
      </w:r>
    </w:p>
    <w:p w:rsidR="00502562" w:rsidRDefault="00502562" w:rsidP="00502562">
      <w:pPr>
        <w:pStyle w:val="ListParagraph"/>
        <w:numPr>
          <w:ilvl w:val="0"/>
          <w:numId w:val="16"/>
        </w:numPr>
      </w:pPr>
      <w:r>
        <w:t>Tool Collection (TC).  (A set of logical tools that are packaged together in one executable.)</w:t>
      </w:r>
    </w:p>
    <w:p w:rsidR="00502562" w:rsidRDefault="00502562" w:rsidP="00502562">
      <w:pPr>
        <w:pStyle w:val="ListParagraph"/>
        <w:numPr>
          <w:ilvl w:val="0"/>
          <w:numId w:val="16"/>
        </w:numPr>
      </w:pPr>
      <w:r>
        <w:t>Tool (TL).  (A set of functions that have related functionality: for example, analyzing a first-order filter and designing a first-order filter.</w:t>
      </w:r>
      <w:r w:rsidR="00226294">
        <w:t xml:space="preserve">  The </w:t>
      </w:r>
      <w:r w:rsidR="00226294" w:rsidRPr="00226294">
        <w:rPr>
          <w:i/>
        </w:rPr>
        <w:t>tool</w:t>
      </w:r>
      <w:r w:rsidR="00226294">
        <w:t xml:space="preserve"> is the minimum unit that can be bundled within an executable—tools, by design rule, cannot be split up.</w:t>
      </w:r>
      <w:r>
        <w:t>)</w:t>
      </w:r>
    </w:p>
    <w:p w:rsidR="00502562" w:rsidRDefault="00502562" w:rsidP="00502562">
      <w:pPr>
        <w:pStyle w:val="ListParagraph"/>
        <w:numPr>
          <w:ilvl w:val="0"/>
          <w:numId w:val="16"/>
        </w:numPr>
      </w:pPr>
      <w:r>
        <w:t>Tool Function (TF).  (An individual function within a tool.)</w:t>
      </w:r>
    </w:p>
    <w:p w:rsidR="00502562" w:rsidRDefault="00502562" w:rsidP="00502562">
      <w:r>
        <w:t>Tools and tool functions are p</w:t>
      </w:r>
      <w:r w:rsidR="00226294">
        <w:t>ackaged within the tool set in 4</w:t>
      </w:r>
      <w:r>
        <w:t xml:space="preserve"> ways:</w:t>
      </w:r>
    </w:p>
    <w:p w:rsidR="00502562" w:rsidRDefault="00502562" w:rsidP="00502562">
      <w:pPr>
        <w:pStyle w:val="ListParagraph"/>
        <w:numPr>
          <w:ilvl w:val="0"/>
          <w:numId w:val="17"/>
        </w:numPr>
      </w:pPr>
      <w:r>
        <w:t>As built-in functions for a script interpreter.</w:t>
      </w:r>
      <w:r>
        <w:rPr>
          <w:rStyle w:val="FootnoteReference"/>
        </w:rPr>
        <w:footnoteReference w:id="1"/>
      </w:r>
      <w:r>
        <w:t xml:space="preserve">  (The script interpreter can process built-in functions both interactively and as part of a script.</w:t>
      </w:r>
      <w:r w:rsidR="00226294">
        <w:t>)</w:t>
      </w:r>
    </w:p>
    <w:p w:rsidR="00226294" w:rsidRDefault="00502562" w:rsidP="00226294">
      <w:pPr>
        <w:pStyle w:val="ListParagraph"/>
        <w:numPr>
          <w:ilvl w:val="0"/>
          <w:numId w:val="17"/>
        </w:numPr>
      </w:pPr>
      <w:r>
        <w:t>As GUI interfaces within executables.</w:t>
      </w:r>
    </w:p>
    <w:p w:rsidR="00502562" w:rsidRDefault="00502562" w:rsidP="00502562">
      <w:pPr>
        <w:pStyle w:val="ListParagraph"/>
        <w:numPr>
          <w:ilvl w:val="0"/>
          <w:numId w:val="17"/>
        </w:numPr>
      </w:pPr>
      <w:r>
        <w:t>As stand-alone console-mode executables that implement specific sets of tools or tool functions.</w:t>
      </w:r>
    </w:p>
    <w:p w:rsidR="00226294" w:rsidRDefault="00502562" w:rsidP="00226294">
      <w:pPr>
        <w:pStyle w:val="ListParagraph"/>
        <w:numPr>
          <w:ilvl w:val="0"/>
          <w:numId w:val="17"/>
        </w:numPr>
      </w:pPr>
      <w:r>
        <w:t>As functionality implemented by a web page.</w:t>
      </w:r>
    </w:p>
    <w:p w:rsidR="00226294" w:rsidRDefault="00226294" w:rsidP="00226294">
      <w:pPr>
        <w:pStyle w:val="Heading4"/>
      </w:pPr>
      <w:r>
        <w:t>Implementation Implications</w:t>
      </w:r>
    </w:p>
    <w:p w:rsidR="00226294" w:rsidRDefault="00140176" w:rsidP="00226294">
      <w:r>
        <w:t xml:space="preserve">Each tool should probably be packaged into source files as depicted in </w:t>
      </w:r>
      <w:r>
        <w:fldChar w:fldCharType="begin"/>
      </w:r>
      <w:r>
        <w:instrText xml:space="preserve"> REF _Ref520234476 \h </w:instrText>
      </w:r>
      <w:r>
        <w:fldChar w:fldCharType="separate"/>
      </w:r>
      <w:r w:rsidR="00983918">
        <w:t xml:space="preserve">Figure </w:t>
      </w:r>
      <w:r w:rsidR="00983918">
        <w:rPr>
          <w:noProof/>
        </w:rPr>
        <w:t>1</w:t>
      </w:r>
      <w:r>
        <w:fldChar w:fldCharType="end"/>
      </w:r>
      <w:r>
        <w:t xml:space="preserve"> (a minimum of 9 source files).  That way, each type of application only incorporates the modules it needs.</w:t>
      </w:r>
    </w:p>
    <w:p w:rsidR="00140176" w:rsidRDefault="00140176" w:rsidP="00226294">
      <w:r>
        <w:t>A possible 10</w:t>
      </w:r>
      <w:r w:rsidRPr="00140176">
        <w:rPr>
          <w:vertAlign w:val="superscript"/>
        </w:rPr>
        <w:t>th</w:t>
      </w:r>
      <w:r>
        <w:t xml:space="preserve"> source file would be one containing some commonality between two or more interface modules.</w:t>
      </w:r>
    </w:p>
    <w:p w:rsidR="00140176" w:rsidRDefault="00140176" w:rsidP="00226294">
      <w:r>
        <w:t xml:space="preserve">There are also </w:t>
      </w:r>
      <w:proofErr w:type="spellStart"/>
      <w:r>
        <w:t>threadedness</w:t>
      </w:r>
      <w:proofErr w:type="spellEnd"/>
      <w:r>
        <w:t xml:space="preserve"> implications:</w:t>
      </w:r>
    </w:p>
    <w:p w:rsidR="00140176" w:rsidRDefault="00140176" w:rsidP="00140176">
      <w:pPr>
        <w:pStyle w:val="ListParagraph"/>
        <w:numPr>
          <w:ilvl w:val="0"/>
          <w:numId w:val="20"/>
        </w:numPr>
      </w:pPr>
      <w:r>
        <w:t xml:space="preserve">Web auxiliary CGI program, </w:t>
      </w:r>
      <w:proofErr w:type="spellStart"/>
      <w:r>
        <w:t>Cmdline</w:t>
      </w:r>
      <w:proofErr w:type="spellEnd"/>
      <w:r>
        <w:t xml:space="preserve"> app.</w:t>
      </w:r>
    </w:p>
    <w:p w:rsidR="00140176" w:rsidRDefault="00140176" w:rsidP="00140176">
      <w:pPr>
        <w:pStyle w:val="ListParagraph"/>
        <w:numPr>
          <w:ilvl w:val="1"/>
          <w:numId w:val="20"/>
        </w:numPr>
      </w:pPr>
      <w:r>
        <w:t xml:space="preserve">Probably no consideration needs to be given to </w:t>
      </w:r>
      <w:proofErr w:type="spellStart"/>
      <w:r>
        <w:t>threadedness</w:t>
      </w:r>
      <w:proofErr w:type="spellEnd"/>
      <w:r>
        <w:t>.  Each invocation of the executable is standalone, does a specific task, and terminates.</w:t>
      </w:r>
    </w:p>
    <w:p w:rsidR="00C35BFD" w:rsidRDefault="00C35BFD" w:rsidP="00140176">
      <w:pPr>
        <w:pStyle w:val="ListParagraph"/>
        <w:numPr>
          <w:ilvl w:val="1"/>
          <w:numId w:val="20"/>
        </w:numPr>
      </w:pPr>
      <w:r>
        <w:lastRenderedPageBreak/>
        <w:t xml:space="preserve">However, the tool core itself may be multithreaded </w:t>
      </w:r>
      <w:proofErr w:type="gramStart"/>
      <w:r>
        <w:t>in order to</w:t>
      </w:r>
      <w:proofErr w:type="gramEnd"/>
      <w:r>
        <w:t xml:space="preserve"> complete a compute task more quickly.  This needs to be included in the model.</w:t>
      </w:r>
    </w:p>
    <w:p w:rsidR="00C35BFD" w:rsidRDefault="00C35BFD" w:rsidP="00C35BFD">
      <w:pPr>
        <w:pStyle w:val="ListParagraph"/>
        <w:numPr>
          <w:ilvl w:val="0"/>
          <w:numId w:val="20"/>
        </w:numPr>
      </w:pPr>
      <w:proofErr w:type="spellStart"/>
      <w:r>
        <w:t>Gui</w:t>
      </w:r>
      <w:proofErr w:type="spellEnd"/>
      <w:r>
        <w:t xml:space="preserve"> app, </w:t>
      </w:r>
      <w:proofErr w:type="spellStart"/>
      <w:r>
        <w:t>Clike</w:t>
      </w:r>
      <w:proofErr w:type="spellEnd"/>
      <w:r>
        <w:t xml:space="preserve"> interpreter command</w:t>
      </w:r>
    </w:p>
    <w:p w:rsidR="00C35BFD" w:rsidRDefault="001B2B0A" w:rsidP="001B2B0A">
      <w:pPr>
        <w:pStyle w:val="ListParagraph"/>
        <w:numPr>
          <w:ilvl w:val="1"/>
          <w:numId w:val="20"/>
        </w:numPr>
      </w:pPr>
      <w:r>
        <w:t xml:space="preserve">In an executable with </w:t>
      </w:r>
      <w:r w:rsidR="009B1037">
        <w:t xml:space="preserve">both </w:t>
      </w:r>
      <w:proofErr w:type="spellStart"/>
      <w:r w:rsidR="009B1037">
        <w:t>Gui</w:t>
      </w:r>
      <w:proofErr w:type="spellEnd"/>
      <w:r w:rsidR="009B1037">
        <w:t xml:space="preserve"> apps and the </w:t>
      </w:r>
      <w:proofErr w:type="spellStart"/>
      <w:r w:rsidR="009B1037">
        <w:t>Clike</w:t>
      </w:r>
      <w:proofErr w:type="spellEnd"/>
      <w:r w:rsidR="009B1037">
        <w:t xml:space="preserve"> interpreter, the two may be running concurrently.  This implies that the tool core (and, for consistency, things above it), should be thread-safe.</w:t>
      </w:r>
    </w:p>
    <w:p w:rsidR="009B1037" w:rsidRDefault="009B1037" w:rsidP="001B2B0A">
      <w:pPr>
        <w:pStyle w:val="ListParagraph"/>
        <w:numPr>
          <w:ilvl w:val="1"/>
          <w:numId w:val="20"/>
        </w:numPr>
      </w:pPr>
      <w:r>
        <w:t xml:space="preserve">The plan is also that </w:t>
      </w:r>
      <w:proofErr w:type="spellStart"/>
      <w:r>
        <w:t>Clike</w:t>
      </w:r>
      <w:proofErr w:type="spellEnd"/>
      <w:r>
        <w:t xml:space="preserve"> support multi-threading (</w:t>
      </w:r>
      <w:proofErr w:type="gramStart"/>
      <w:r>
        <w:t>similar to</w:t>
      </w:r>
      <w:proofErr w:type="gramEnd"/>
      <w:r>
        <w:t xml:space="preserve"> Unix </w:t>
      </w:r>
      <w:r w:rsidRPr="009B1037">
        <w:rPr>
          <w:i/>
        </w:rPr>
        <w:t>fork</w:t>
      </w:r>
      <w:r>
        <w:t xml:space="preserve">).  Multiple threads within </w:t>
      </w:r>
      <w:proofErr w:type="spellStart"/>
      <w:r>
        <w:t>Clike</w:t>
      </w:r>
      <w:proofErr w:type="spellEnd"/>
      <w:r>
        <w:t xml:space="preserve"> may use the same tool at the same time.  It follows that the </w:t>
      </w:r>
      <w:proofErr w:type="spellStart"/>
      <w:r>
        <w:t>Clike</w:t>
      </w:r>
      <w:proofErr w:type="spellEnd"/>
      <w:r>
        <w:t xml:space="preserve"> interface and the tool core </w:t>
      </w:r>
      <w:proofErr w:type="gramStart"/>
      <w:r>
        <w:t>have to</w:t>
      </w:r>
      <w:proofErr w:type="gramEnd"/>
      <w:r>
        <w:t xml:space="preserve"> be re-entrant.</w:t>
      </w:r>
    </w:p>
    <w:p w:rsidR="00B81042" w:rsidRDefault="00B81042" w:rsidP="00226294"/>
    <w:p w:rsidR="00140176" w:rsidRDefault="009F170C" w:rsidP="00140176">
      <w:pPr>
        <w:keepNext/>
        <w:jc w:val="center"/>
      </w:pPr>
      <w:r>
        <w:rPr>
          <w:noProof/>
        </w:rPr>
        <w:drawing>
          <wp:inline distT="0" distB="0" distL="0" distR="0" wp14:anchorId="676A462B" wp14:editId="3347542D">
            <wp:extent cx="51054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3067050"/>
                    </a:xfrm>
                    <a:prstGeom prst="rect">
                      <a:avLst/>
                    </a:prstGeom>
                  </pic:spPr>
                </pic:pic>
              </a:graphicData>
            </a:graphic>
          </wp:inline>
        </w:drawing>
      </w:r>
    </w:p>
    <w:p w:rsidR="00B81042" w:rsidRDefault="00140176" w:rsidP="00140176">
      <w:pPr>
        <w:pStyle w:val="Caption"/>
      </w:pPr>
      <w:bookmarkStart w:id="10" w:name="_Ref520234476"/>
      <w:r>
        <w:t xml:space="preserve">Figure </w:t>
      </w:r>
      <w:fldSimple w:instr=" SEQ Figure \* ARABIC ">
        <w:r w:rsidR="00983918">
          <w:rPr>
            <w:noProof/>
          </w:rPr>
          <w:t>1</w:t>
        </w:r>
      </w:fldSimple>
      <w:bookmarkEnd w:id="10"/>
      <w:r>
        <w:t xml:space="preserve">:  Modularization </w:t>
      </w:r>
      <w:r w:rsidR="00FA438D">
        <w:t xml:space="preserve">of Tools </w:t>
      </w:r>
      <w:r>
        <w:t>for Bundling and Packaging</w:t>
      </w:r>
    </w:p>
    <w:p w:rsidR="00FA438D" w:rsidRDefault="00FA438D" w:rsidP="0090365A">
      <w:pPr>
        <w:pStyle w:val="Heading3"/>
      </w:pPr>
      <w:bookmarkStart w:id="11" w:name="_Toc520325660"/>
      <w:r>
        <w:t>Lack of DLL or Other Dependencies Outside the Individual Executable</w:t>
      </w:r>
      <w:bookmarkEnd w:id="11"/>
    </w:p>
    <w:p w:rsidR="00FA438D" w:rsidRPr="00C76E26" w:rsidRDefault="00FA438D" w:rsidP="00FA438D">
      <w:pPr>
        <w:pStyle w:val="Heading4"/>
      </w:pPr>
      <w:r>
        <w:t>Description</w:t>
      </w:r>
    </w:p>
    <w:p w:rsidR="00FA438D" w:rsidRDefault="00FA438D" w:rsidP="00FA438D">
      <w:r>
        <w:t xml:space="preserve">These use cases </w:t>
      </w:r>
      <w:r w:rsidR="00C40331">
        <w:t xml:space="preserve">and needs </w:t>
      </w:r>
      <w:r>
        <w:t>are anticipated:</w:t>
      </w:r>
    </w:p>
    <w:p w:rsidR="00C40331" w:rsidRDefault="00C40331" w:rsidP="00C40331">
      <w:pPr>
        <w:pStyle w:val="ListParagraph"/>
        <w:numPr>
          <w:ilvl w:val="0"/>
          <w:numId w:val="23"/>
        </w:numPr>
      </w:pPr>
      <w:r>
        <w:t>The tool set would need to be used on different computers and different operating systems with minimal chance of different behavior.</w:t>
      </w:r>
    </w:p>
    <w:p w:rsidR="00C40331" w:rsidRDefault="00C40331" w:rsidP="00C40331">
      <w:pPr>
        <w:pStyle w:val="ListParagraph"/>
        <w:numPr>
          <w:ilvl w:val="0"/>
          <w:numId w:val="23"/>
        </w:numPr>
      </w:pPr>
      <w:r>
        <w:t>Individual executables might be copied from machine to machine with no formal installation process.</w:t>
      </w:r>
    </w:p>
    <w:p w:rsidR="00C40331" w:rsidRDefault="00AB21EE" w:rsidP="00C40331">
      <w:pPr>
        <w:pStyle w:val="ListParagraph"/>
        <w:numPr>
          <w:ilvl w:val="0"/>
          <w:numId w:val="23"/>
        </w:numPr>
      </w:pPr>
      <w:r>
        <w:t xml:space="preserve">It would be advantageous to use a cryptographic hash to identify the executable(s) of the tool(s) being used (and desirable that this single hash give </w:t>
      </w:r>
      <w:r w:rsidRPr="00AB21EE">
        <w:rPr>
          <w:i/>
        </w:rPr>
        <w:t>all</w:t>
      </w:r>
      <w:r>
        <w:t xml:space="preserve"> information about sameness of an executable and its behaviors).</w:t>
      </w:r>
    </w:p>
    <w:p w:rsidR="00AB21EE" w:rsidRDefault="00AB21EE" w:rsidP="00C40331">
      <w:pPr>
        <w:pStyle w:val="ListParagraph"/>
        <w:numPr>
          <w:ilvl w:val="0"/>
          <w:numId w:val="23"/>
        </w:numPr>
      </w:pPr>
      <w:r>
        <w:t>It might be advantageous to archive tool executables with source code for a reproducible build.</w:t>
      </w:r>
    </w:p>
    <w:p w:rsidR="00FA438D" w:rsidRDefault="00FA438D" w:rsidP="00FA438D">
      <w:pPr>
        <w:pStyle w:val="Heading4"/>
      </w:pPr>
      <w:r>
        <w:t>Implementation Implications</w:t>
      </w:r>
    </w:p>
    <w:p w:rsidR="00AB21EE" w:rsidRDefault="00AB21EE" w:rsidP="00AB21EE">
      <w:r>
        <w:t>These requirements imply that:</w:t>
      </w:r>
    </w:p>
    <w:p w:rsidR="002D4136" w:rsidRDefault="002D4136" w:rsidP="00AB21EE">
      <w:pPr>
        <w:pStyle w:val="ListParagraph"/>
        <w:numPr>
          <w:ilvl w:val="0"/>
          <w:numId w:val="24"/>
        </w:numPr>
      </w:pPr>
      <w:r>
        <w:lastRenderedPageBreak/>
        <w:t>The executables would need to not rely on DLLs (as much as this is possible).  (This is the static linking option in Visual Studio, and results in larger executables.)</w:t>
      </w:r>
    </w:p>
    <w:p w:rsidR="00AB21EE" w:rsidRDefault="002D4136" w:rsidP="00AB21EE">
      <w:pPr>
        <w:pStyle w:val="ListParagraph"/>
        <w:numPr>
          <w:ilvl w:val="0"/>
          <w:numId w:val="24"/>
        </w:numPr>
      </w:pPr>
      <w:r>
        <w:t>T</w:t>
      </w:r>
      <w:r w:rsidR="00E32F6D">
        <w:t>he minimum required components are brought into any given executable.</w:t>
      </w:r>
      <w:r>
        <w:t xml:space="preserve">  (If this isn’t done, the executables would be larger than necessary.)</w:t>
      </w:r>
    </w:p>
    <w:p w:rsidR="00E32F6D" w:rsidRDefault="002D4136" w:rsidP="00AB21EE">
      <w:pPr>
        <w:pStyle w:val="ListParagraph"/>
        <w:numPr>
          <w:ilvl w:val="0"/>
          <w:numId w:val="24"/>
        </w:numPr>
      </w:pPr>
      <w:r>
        <w:t>The software should self-signature in four ways:</w:t>
      </w:r>
    </w:p>
    <w:p w:rsidR="002D4136" w:rsidRDefault="002D4136" w:rsidP="002D4136">
      <w:pPr>
        <w:pStyle w:val="ListParagraph"/>
        <w:numPr>
          <w:ilvl w:val="1"/>
          <w:numId w:val="24"/>
        </w:numPr>
      </w:pPr>
      <w:r>
        <w:t xml:space="preserve">All tool executables should have a self-hash option where the executable calculates a cryptographic hash of itself and reports it.  (It isn’t possible for it to compare the value for validity, because embedding the hash in the executable for comparison would change the hash, and it would be impossible to get a match, so it can only </w:t>
      </w:r>
      <w:r w:rsidRPr="002D4136">
        <w:rPr>
          <w:i/>
        </w:rPr>
        <w:t>report</w:t>
      </w:r>
      <w:r>
        <w:t xml:space="preserve"> the value, but not check it.)</w:t>
      </w:r>
    </w:p>
    <w:p w:rsidR="002D4136" w:rsidRDefault="002D4136" w:rsidP="002D4136">
      <w:pPr>
        <w:pStyle w:val="ListParagraph"/>
        <w:numPr>
          <w:ilvl w:val="1"/>
          <w:numId w:val="24"/>
        </w:numPr>
      </w:pPr>
      <w:r>
        <w:t>All tool executables should be able to report on demand:</w:t>
      </w:r>
    </w:p>
    <w:p w:rsidR="002D4136" w:rsidRDefault="002D4136" w:rsidP="002D4136">
      <w:pPr>
        <w:pStyle w:val="ListParagraph"/>
        <w:numPr>
          <w:ilvl w:val="2"/>
          <w:numId w:val="24"/>
        </w:numPr>
      </w:pPr>
      <w:r>
        <w:t>The version control strings in each source file used for the build (or perhaps even for the whole tool set’s source at the time the build was done).</w:t>
      </w:r>
    </w:p>
    <w:p w:rsidR="002D4136" w:rsidRDefault="002D4136" w:rsidP="002D4136">
      <w:pPr>
        <w:pStyle w:val="ListParagraph"/>
        <w:numPr>
          <w:ilvl w:val="2"/>
          <w:numId w:val="24"/>
        </w:numPr>
      </w:pPr>
      <w:r>
        <w:t>The hash of each source file</w:t>
      </w:r>
      <w:r w:rsidRPr="002D4136">
        <w:t xml:space="preserve"> </w:t>
      </w:r>
      <w:r>
        <w:t>used for the build (or perhaps even for the whole tool set’s source at the time the build was done).</w:t>
      </w:r>
    </w:p>
    <w:p w:rsidR="00C00421" w:rsidRDefault="00C00421" w:rsidP="00C00421">
      <w:pPr>
        <w:pStyle w:val="ListParagraph"/>
        <w:numPr>
          <w:ilvl w:val="1"/>
          <w:numId w:val="24"/>
        </w:numPr>
      </w:pPr>
      <w:proofErr w:type="spellStart"/>
      <w:r>
        <w:t>Clike</w:t>
      </w:r>
      <w:proofErr w:type="spellEnd"/>
      <w:r>
        <w:t xml:space="preserve"> should have a built-in function to calculate the cryptographic hash of files.  (This could be used for checking tools or for other purposes.)</w:t>
      </w:r>
    </w:p>
    <w:p w:rsidR="00C00421" w:rsidRDefault="00C00421" w:rsidP="00C00421">
      <w:r>
        <w:t>Regarding the requirement for minimally-sized executables:</w:t>
      </w:r>
    </w:p>
    <w:p w:rsidR="00C00421" w:rsidRDefault="00E16331" w:rsidP="00C00421">
      <w:pPr>
        <w:pStyle w:val="ListParagraph"/>
        <w:numPr>
          <w:ilvl w:val="0"/>
          <w:numId w:val="25"/>
        </w:numPr>
      </w:pPr>
      <w:r>
        <w:t xml:space="preserve">Use of libraries:  </w:t>
      </w:r>
      <w:r w:rsidR="00C00421">
        <w:t>I have two libraries planned (will also speed up builds).</w:t>
      </w:r>
    </w:p>
    <w:p w:rsidR="00C42209" w:rsidRDefault="00C00421" w:rsidP="00C00421">
      <w:pPr>
        <w:pStyle w:val="ListParagraph"/>
        <w:numPr>
          <w:ilvl w:val="1"/>
          <w:numId w:val="25"/>
        </w:numPr>
      </w:pPr>
      <w:r>
        <w:t>Visual Studio has an option to extract only the required functions from each module, and this is turned on by default for release builds</w:t>
      </w:r>
      <w:r w:rsidR="00C42209">
        <w:t>.</w:t>
      </w:r>
    </w:p>
    <w:p w:rsidR="00C00421" w:rsidRDefault="00C00421" w:rsidP="00C42209">
      <w:pPr>
        <w:pStyle w:val="ListParagraph"/>
        <w:numPr>
          <w:ilvl w:val="2"/>
          <w:numId w:val="25"/>
        </w:numPr>
      </w:pPr>
      <w:r>
        <w:t xml:space="preserve">If the option can be turned on for debug </w:t>
      </w:r>
      <w:r w:rsidR="00C42209">
        <w:t xml:space="preserve">builds, if it works as expected, and if there is a similar option for </w:t>
      </w:r>
      <w:proofErr w:type="spellStart"/>
      <w:r w:rsidR="00C42209" w:rsidRPr="00C42209">
        <w:rPr>
          <w:i/>
        </w:rPr>
        <w:t>gcc</w:t>
      </w:r>
      <w:proofErr w:type="spellEnd"/>
      <w:r w:rsidR="00C42209">
        <w:t>, then this should do the trick.</w:t>
      </w:r>
    </w:p>
    <w:p w:rsidR="00C42209" w:rsidRDefault="00C42209" w:rsidP="00C42209">
      <w:pPr>
        <w:pStyle w:val="ListParagraph"/>
        <w:numPr>
          <w:ilvl w:val="2"/>
          <w:numId w:val="25"/>
        </w:numPr>
      </w:pPr>
      <w:r>
        <w:t xml:space="preserve">If no to any of the above, the libraries can be built in the standard way (compiling one </w:t>
      </w:r>
      <w:r w:rsidR="00BD0F55">
        <w:t>function per module).  (Annoying, but standard practice for libraries.)</w:t>
      </w:r>
    </w:p>
    <w:p w:rsidR="00357A00" w:rsidRDefault="00E16331" w:rsidP="00357A00">
      <w:pPr>
        <w:pStyle w:val="ListParagraph"/>
        <w:numPr>
          <w:ilvl w:val="0"/>
          <w:numId w:val="25"/>
        </w:numPr>
      </w:pPr>
      <w:r>
        <w:t>The modularization of tool functionality (</w:t>
      </w:r>
      <w:r>
        <w:fldChar w:fldCharType="begin"/>
      </w:r>
      <w:r>
        <w:instrText xml:space="preserve"> REF _Ref520234476 \h </w:instrText>
      </w:r>
      <w:r>
        <w:fldChar w:fldCharType="separate"/>
      </w:r>
      <w:r w:rsidR="00983918">
        <w:t xml:space="preserve">Figure </w:t>
      </w:r>
      <w:r w:rsidR="00983918">
        <w:rPr>
          <w:noProof/>
        </w:rPr>
        <w:t>1</w:t>
      </w:r>
      <w:r>
        <w:fldChar w:fldCharType="end"/>
      </w:r>
      <w:r>
        <w:t>) ensures that no unnecessary functionality will be linked in.</w:t>
      </w:r>
    </w:p>
    <w:p w:rsidR="00E16331" w:rsidRDefault="00E16331" w:rsidP="00357A00">
      <w:pPr>
        <w:pStyle w:val="ListParagraph"/>
        <w:numPr>
          <w:ilvl w:val="0"/>
          <w:numId w:val="25"/>
        </w:numPr>
      </w:pPr>
      <w:r>
        <w:t xml:space="preserve">Tools </w:t>
      </w:r>
      <w:proofErr w:type="gramStart"/>
      <w:r>
        <w:t>have to</w:t>
      </w:r>
      <w:proofErr w:type="gramEnd"/>
      <w:r>
        <w:t xml:space="preserve"> be easily movable between executables so that as an executable grows too large, its components can be shifted.</w:t>
      </w:r>
    </w:p>
    <w:p w:rsidR="00E16331" w:rsidRDefault="00E16331" w:rsidP="00E16331">
      <w:pPr>
        <w:pStyle w:val="ListParagraph"/>
        <w:numPr>
          <w:ilvl w:val="1"/>
          <w:numId w:val="25"/>
        </w:numPr>
      </w:pPr>
      <w:r>
        <w:t xml:space="preserve">The </w:t>
      </w:r>
      <w:proofErr w:type="spellStart"/>
      <w:r>
        <w:t>Clike</w:t>
      </w:r>
      <w:proofErr w:type="spellEnd"/>
      <w:r>
        <w:t xml:space="preserve"> interpreter might best be viewed as a “tool” in that framework.</w:t>
      </w:r>
    </w:p>
    <w:p w:rsidR="00E16331" w:rsidRDefault="00E16331" w:rsidP="00E16331">
      <w:pPr>
        <w:pStyle w:val="ListParagraph"/>
        <w:numPr>
          <w:ilvl w:val="1"/>
          <w:numId w:val="25"/>
        </w:numPr>
      </w:pPr>
      <w:r>
        <w:t>It can be present or not present in a GUI build.</w:t>
      </w:r>
    </w:p>
    <w:p w:rsidR="00E16331" w:rsidRDefault="00E16331" w:rsidP="00E16331">
      <w:pPr>
        <w:pStyle w:val="ListParagraph"/>
        <w:numPr>
          <w:ilvl w:val="1"/>
          <w:numId w:val="25"/>
        </w:numPr>
      </w:pPr>
      <w:r>
        <w:t xml:space="preserve">In a </w:t>
      </w:r>
      <w:proofErr w:type="spellStart"/>
      <w:r>
        <w:t>Cmdline</w:t>
      </w:r>
      <w:proofErr w:type="spellEnd"/>
      <w:r>
        <w:t xml:space="preserve"> build:</w:t>
      </w:r>
    </w:p>
    <w:p w:rsidR="00E16331" w:rsidRDefault="00E16331" w:rsidP="00E16331">
      <w:pPr>
        <w:pStyle w:val="ListParagraph"/>
        <w:numPr>
          <w:ilvl w:val="2"/>
          <w:numId w:val="25"/>
        </w:numPr>
      </w:pPr>
      <w:r>
        <w:t>Either it won’t be present at all, because the tool does something else, OR</w:t>
      </w:r>
    </w:p>
    <w:p w:rsidR="00E16331" w:rsidRDefault="00E16331" w:rsidP="00E16331">
      <w:pPr>
        <w:pStyle w:val="ListParagraph"/>
        <w:numPr>
          <w:ilvl w:val="2"/>
          <w:numId w:val="25"/>
        </w:numPr>
      </w:pPr>
      <w:r>
        <w:t xml:space="preserve">It will be the only tool, and any </w:t>
      </w:r>
      <w:proofErr w:type="spellStart"/>
      <w:r>
        <w:t>toolish</w:t>
      </w:r>
      <w:proofErr w:type="spellEnd"/>
      <w:r>
        <w:t xml:space="preserve"> functionality will be implemented via </w:t>
      </w:r>
      <w:proofErr w:type="spellStart"/>
      <w:r>
        <w:t>Clike</w:t>
      </w:r>
      <w:proofErr w:type="spellEnd"/>
      <w:r>
        <w:t xml:space="preserve"> built-in commands.</w:t>
      </w:r>
    </w:p>
    <w:p w:rsidR="00E16331" w:rsidRDefault="00E16331" w:rsidP="00E16331">
      <w:pPr>
        <w:pStyle w:val="ListParagraph"/>
        <w:numPr>
          <w:ilvl w:val="2"/>
          <w:numId w:val="25"/>
        </w:numPr>
      </w:pPr>
      <w:r>
        <w:t xml:space="preserve">The </w:t>
      </w:r>
      <w:proofErr w:type="spellStart"/>
      <w:r>
        <w:t>Clike</w:t>
      </w:r>
      <w:proofErr w:type="spellEnd"/>
      <w:r>
        <w:t xml:space="preserve"> interpreter and a tool are mutually exclusive ideas.  A </w:t>
      </w:r>
      <w:proofErr w:type="spellStart"/>
      <w:r>
        <w:t>Cmdline</w:t>
      </w:r>
      <w:proofErr w:type="spellEnd"/>
      <w:r>
        <w:t xml:space="preserve"> build is one or the other, but not both.</w:t>
      </w:r>
    </w:p>
    <w:p w:rsidR="00BD0F55" w:rsidRDefault="005D36C0" w:rsidP="005D36C0">
      <w:pPr>
        <w:pStyle w:val="Heading4"/>
      </w:pPr>
      <w:r>
        <w:t>Software Design</w:t>
      </w:r>
    </w:p>
    <w:p w:rsidR="005D36C0" w:rsidRDefault="00610AFB" w:rsidP="00BD0F55">
      <w:r>
        <w:t>Need to cover:</w:t>
      </w:r>
    </w:p>
    <w:p w:rsidR="00610AFB" w:rsidRDefault="00610AFB" w:rsidP="00610AFB">
      <w:pPr>
        <w:pStyle w:val="ListParagraph"/>
        <w:numPr>
          <w:ilvl w:val="0"/>
          <w:numId w:val="26"/>
        </w:numPr>
      </w:pPr>
      <w:r>
        <w:t xml:space="preserve">How </w:t>
      </w:r>
      <w:proofErr w:type="spellStart"/>
      <w:r>
        <w:t>Clike</w:t>
      </w:r>
      <w:proofErr w:type="spellEnd"/>
      <w:r>
        <w:t xml:space="preserve"> is treated as an application.</w:t>
      </w:r>
    </w:p>
    <w:p w:rsidR="00610AFB" w:rsidRDefault="00610AFB" w:rsidP="00610AFB">
      <w:pPr>
        <w:pStyle w:val="ListParagraph"/>
        <w:numPr>
          <w:ilvl w:val="0"/>
          <w:numId w:val="26"/>
        </w:numPr>
      </w:pPr>
      <w:r>
        <w:t xml:space="preserve">The </w:t>
      </w:r>
      <w:proofErr w:type="spellStart"/>
      <w:r>
        <w:t>Clike</w:t>
      </w:r>
      <w:proofErr w:type="spellEnd"/>
      <w:r>
        <w:t xml:space="preserve"> interpreter in </w:t>
      </w:r>
      <w:proofErr w:type="spellStart"/>
      <w:r>
        <w:t>Cmdline</w:t>
      </w:r>
      <w:proofErr w:type="spellEnd"/>
      <w:r>
        <w:t xml:space="preserve"> and </w:t>
      </w:r>
      <w:proofErr w:type="spellStart"/>
      <w:r>
        <w:t>Gui</w:t>
      </w:r>
      <w:proofErr w:type="spellEnd"/>
      <w:r>
        <w:t xml:space="preserve"> builds.</w:t>
      </w:r>
    </w:p>
    <w:p w:rsidR="00610AFB" w:rsidRDefault="00610AFB" w:rsidP="00610AFB">
      <w:pPr>
        <w:pStyle w:val="ListParagraph"/>
        <w:numPr>
          <w:ilvl w:val="0"/>
          <w:numId w:val="26"/>
        </w:numPr>
      </w:pPr>
      <w:r>
        <w:lastRenderedPageBreak/>
        <w:t>How windowing functionality is packaged.</w:t>
      </w:r>
    </w:p>
    <w:p w:rsidR="00FA438D" w:rsidRPr="00FA438D" w:rsidRDefault="00610AFB" w:rsidP="00FA438D">
      <w:pPr>
        <w:pStyle w:val="ListParagraph"/>
        <w:numPr>
          <w:ilvl w:val="0"/>
          <w:numId w:val="26"/>
        </w:numPr>
      </w:pPr>
      <w:r>
        <w:t>Any required tool support for the packaging selection, assembly, or build process.</w:t>
      </w:r>
    </w:p>
    <w:p w:rsidR="00226294" w:rsidRDefault="009B1037" w:rsidP="0090365A">
      <w:pPr>
        <w:pStyle w:val="Heading3"/>
      </w:pPr>
      <w:bookmarkStart w:id="12" w:name="_Toc520325661"/>
      <w:r>
        <w:t>GUI Appearance</w:t>
      </w:r>
      <w:bookmarkEnd w:id="12"/>
    </w:p>
    <w:p w:rsidR="009B1037" w:rsidRDefault="0090365A" w:rsidP="0090365A">
      <w:pPr>
        <w:pStyle w:val="Heading4"/>
      </w:pPr>
      <w:r>
        <w:t>Description</w:t>
      </w:r>
    </w:p>
    <w:p w:rsidR="0090365A" w:rsidRDefault="0090365A" w:rsidP="00226294">
      <w:r>
        <w:t xml:space="preserve">When multiple tool GUIs are combined into the same executable, a scheme such as shown in </w:t>
      </w:r>
      <w:r>
        <w:fldChar w:fldCharType="begin"/>
      </w:r>
      <w:r>
        <w:instrText xml:space="preserve"> REF _Ref520237100 \h </w:instrText>
      </w:r>
      <w:r>
        <w:fldChar w:fldCharType="separate"/>
      </w:r>
      <w:r w:rsidR="00983918">
        <w:t xml:space="preserve">Figure </w:t>
      </w:r>
      <w:r w:rsidR="00983918">
        <w:rPr>
          <w:noProof/>
        </w:rPr>
        <w:t>2</w:t>
      </w:r>
      <w:r>
        <w:fldChar w:fldCharType="end"/>
      </w:r>
      <w:r>
        <w:t>.</w:t>
      </w:r>
    </w:p>
    <w:p w:rsidR="0090365A" w:rsidRDefault="0090365A" w:rsidP="00226294"/>
    <w:p w:rsidR="0090365A" w:rsidRDefault="00142127" w:rsidP="0090365A">
      <w:pPr>
        <w:keepNext/>
        <w:jc w:val="center"/>
      </w:pPr>
      <w:r>
        <w:rPr>
          <w:noProof/>
        </w:rPr>
        <w:drawing>
          <wp:inline distT="0" distB="0" distL="0" distR="0" wp14:anchorId="1B14EC28" wp14:editId="05B87D2E">
            <wp:extent cx="4248150"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3867150"/>
                    </a:xfrm>
                    <a:prstGeom prst="rect">
                      <a:avLst/>
                    </a:prstGeom>
                  </pic:spPr>
                </pic:pic>
              </a:graphicData>
            </a:graphic>
          </wp:inline>
        </w:drawing>
      </w:r>
    </w:p>
    <w:p w:rsidR="0090365A" w:rsidRDefault="0090365A" w:rsidP="0090365A">
      <w:pPr>
        <w:pStyle w:val="Caption"/>
      </w:pPr>
      <w:bookmarkStart w:id="13" w:name="_Ref520237100"/>
      <w:r>
        <w:t xml:space="preserve">Figure </w:t>
      </w:r>
      <w:fldSimple w:instr=" SEQ Figure \* ARABIC ">
        <w:r w:rsidR="00983918">
          <w:rPr>
            <w:noProof/>
          </w:rPr>
          <w:t>2</w:t>
        </w:r>
      </w:fldSimple>
      <w:bookmarkEnd w:id="13"/>
      <w:r>
        <w:t xml:space="preserve">:  Multiple Tool GUIs Combined </w:t>
      </w:r>
      <w:proofErr w:type="gramStart"/>
      <w:r>
        <w:t>Into</w:t>
      </w:r>
      <w:proofErr w:type="gramEnd"/>
      <w:r>
        <w:t xml:space="preserve"> Same Executable</w:t>
      </w:r>
    </w:p>
    <w:p w:rsidR="0090365A" w:rsidRDefault="007A59FD" w:rsidP="00226294">
      <w:r>
        <w:t xml:space="preserve">In </w:t>
      </w:r>
      <w:r>
        <w:fldChar w:fldCharType="begin"/>
      </w:r>
      <w:r>
        <w:instrText xml:space="preserve"> REF _Ref520237100 \h </w:instrText>
      </w:r>
      <w:r>
        <w:fldChar w:fldCharType="separate"/>
      </w:r>
      <w:r w:rsidR="00983918">
        <w:t xml:space="preserve">Figure </w:t>
      </w:r>
      <w:r w:rsidR="00983918">
        <w:rPr>
          <w:noProof/>
        </w:rPr>
        <w:t>2</w:t>
      </w:r>
      <w:r>
        <w:fldChar w:fldCharType="end"/>
      </w:r>
      <w:r>
        <w:t>, the essential features are:</w:t>
      </w:r>
    </w:p>
    <w:p w:rsidR="007A59FD" w:rsidRDefault="007A59FD" w:rsidP="007A59FD">
      <w:pPr>
        <w:pStyle w:val="ListParagraph"/>
        <w:numPr>
          <w:ilvl w:val="0"/>
          <w:numId w:val="21"/>
        </w:numPr>
      </w:pPr>
      <w:r>
        <w:t>The tabs along the left (#1 in the figure) are used to select between applications.</w:t>
      </w:r>
    </w:p>
    <w:p w:rsidR="007A59FD" w:rsidRDefault="007A59FD" w:rsidP="007A59FD">
      <w:pPr>
        <w:pStyle w:val="ListParagraph"/>
        <w:numPr>
          <w:ilvl w:val="0"/>
          <w:numId w:val="21"/>
        </w:numPr>
      </w:pPr>
      <w:r>
        <w:t xml:space="preserve">Once an application is selected, if the application has multiple screens of content, a set of horizontal tabs will be presented at the bottom (#3 in the figure), </w:t>
      </w:r>
      <w:proofErr w:type="gramStart"/>
      <w:r>
        <w:t>similar to</w:t>
      </w:r>
      <w:proofErr w:type="gramEnd"/>
      <w:r>
        <w:t xml:space="preserve"> what Microsoft Excel does with multiple worksheets in the same spreadsheet.</w:t>
      </w:r>
    </w:p>
    <w:p w:rsidR="007A59FD" w:rsidRDefault="007A59FD" w:rsidP="007A59FD">
      <w:pPr>
        <w:pStyle w:val="ListParagraph"/>
        <w:numPr>
          <w:ilvl w:val="0"/>
          <w:numId w:val="21"/>
        </w:numPr>
      </w:pPr>
      <w:r>
        <w:t>With both the tabs on the left and the tabs on the bottom, scrolling may be necessary (#2 in the figure).</w:t>
      </w:r>
    </w:p>
    <w:p w:rsidR="007A59FD" w:rsidRDefault="007A59FD" w:rsidP="007A59FD">
      <w:pPr>
        <w:pStyle w:val="ListParagraph"/>
        <w:numPr>
          <w:ilvl w:val="0"/>
          <w:numId w:val="21"/>
        </w:numPr>
      </w:pPr>
      <w:r>
        <w:t>Within the area dedicated to the tool, vertical and horizontal scroll bars may be necessary (#4 in the figure).</w:t>
      </w:r>
    </w:p>
    <w:p w:rsidR="007A59FD" w:rsidRDefault="007A59FD" w:rsidP="007A59FD">
      <w:r>
        <w:t xml:space="preserve">One or more of the tabs along the left edge may be devoted to </w:t>
      </w:r>
      <w:proofErr w:type="spellStart"/>
      <w:r>
        <w:t>Clike</w:t>
      </w:r>
      <w:proofErr w:type="spellEnd"/>
      <w:r>
        <w:t>.</w:t>
      </w:r>
    </w:p>
    <w:p w:rsidR="007A59FD" w:rsidRDefault="007A59FD" w:rsidP="007A59FD">
      <w:r>
        <w:lastRenderedPageBreak/>
        <w:t>There may be some provision to duplicate or clone the tabs along the left (to have more than one instance of a tool selectable by tabs).</w:t>
      </w:r>
    </w:p>
    <w:p w:rsidR="007A59FD" w:rsidRDefault="007A59FD" w:rsidP="007A59FD">
      <w:r>
        <w:t>No decision has been made about multi-document display.</w:t>
      </w:r>
    </w:p>
    <w:p w:rsidR="007A59FD" w:rsidRDefault="007A59FD" w:rsidP="007A59FD">
      <w:r>
        <w:t>When only one tool exists within an executable, the tabs along the left would either:</w:t>
      </w:r>
    </w:p>
    <w:p w:rsidR="007A59FD" w:rsidRDefault="007A59FD" w:rsidP="007A59FD">
      <w:pPr>
        <w:pStyle w:val="ListParagraph"/>
        <w:numPr>
          <w:ilvl w:val="0"/>
          <w:numId w:val="22"/>
        </w:numPr>
      </w:pPr>
      <w:r>
        <w:t>Be absent, OR</w:t>
      </w:r>
    </w:p>
    <w:p w:rsidR="007A59FD" w:rsidRDefault="007A59FD" w:rsidP="007A59FD">
      <w:pPr>
        <w:pStyle w:val="ListParagraph"/>
        <w:numPr>
          <w:ilvl w:val="0"/>
          <w:numId w:val="22"/>
        </w:numPr>
      </w:pPr>
      <w:r>
        <w:t>There would be only one tab.</w:t>
      </w:r>
    </w:p>
    <w:p w:rsidR="0090365A" w:rsidRDefault="0090365A" w:rsidP="0090365A">
      <w:pPr>
        <w:pStyle w:val="Heading4"/>
      </w:pPr>
      <w:r>
        <w:t>Implementation Implications</w:t>
      </w:r>
    </w:p>
    <w:p w:rsidR="00FA438D" w:rsidRDefault="00FA438D" w:rsidP="00226294"/>
    <w:p w:rsidR="00C55B22" w:rsidRDefault="00C55B22" w:rsidP="00226294"/>
    <w:p w:rsidR="00C55B22" w:rsidRDefault="00C55B22" w:rsidP="00226294">
      <w:pPr>
        <w:pBdr>
          <w:bottom w:val="single" w:sz="6" w:space="1" w:color="auto"/>
        </w:pBdr>
      </w:pPr>
    </w:p>
    <w:p w:rsidR="00983918" w:rsidRDefault="00983918" w:rsidP="00226294"/>
    <w:p w:rsidR="009B1037" w:rsidRDefault="009B1037" w:rsidP="00226294"/>
    <w:p w:rsidR="00502562" w:rsidRDefault="00502562" w:rsidP="00502562">
      <w:r>
        <w:t>Every effort has been made to keep naming and functionality consistent among the 4 packaging methods.  Consistency helps to:</w:t>
      </w:r>
    </w:p>
    <w:p w:rsidR="00502562" w:rsidRDefault="00502562" w:rsidP="00502562">
      <w:pPr>
        <w:pStyle w:val="ListParagraph"/>
        <w:numPr>
          <w:ilvl w:val="0"/>
          <w:numId w:val="18"/>
        </w:numPr>
      </w:pPr>
      <w:r>
        <w:t>Facilitate ease of use.  (The same names and input and output formats are shared among all packaging styles.)</w:t>
      </w:r>
    </w:p>
    <w:p w:rsidR="003144E3" w:rsidRDefault="00502562" w:rsidP="00502562">
      <w:r>
        <w:t>Minimize source code bulk.  (The same source code is used to build all 4 packaging styles.)</w:t>
      </w:r>
    </w:p>
    <w:p w:rsidR="00502562" w:rsidRDefault="00502562" w:rsidP="002937EF">
      <w:r>
        <w:t>Conceptually,</w:t>
      </w:r>
      <w:r>
        <w:rPr>
          <w:rStyle w:val="FootnoteReference"/>
        </w:rPr>
        <w:footnoteReference w:id="2"/>
      </w:r>
      <w:r>
        <w:t xml:space="preserve"> each tool function accepts a regular language as input(s) and produces a regular language as output(s).  </w:t>
      </w:r>
    </w:p>
    <w:p w:rsidR="003144E3" w:rsidRDefault="00142127" w:rsidP="003144E3">
      <w:pPr>
        <w:keepNext/>
        <w:jc w:val="center"/>
      </w:pPr>
      <w:r>
        <w:rPr>
          <w:noProof/>
        </w:rPr>
        <w:lastRenderedPageBreak/>
        <w:drawing>
          <wp:inline distT="0" distB="0" distL="0" distR="0" wp14:anchorId="00BD4AA8" wp14:editId="7BFF9882">
            <wp:extent cx="457200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362325"/>
                    </a:xfrm>
                    <a:prstGeom prst="rect">
                      <a:avLst/>
                    </a:prstGeom>
                  </pic:spPr>
                </pic:pic>
              </a:graphicData>
            </a:graphic>
          </wp:inline>
        </w:drawing>
      </w:r>
    </w:p>
    <w:p w:rsidR="0040174F" w:rsidRDefault="003144E3" w:rsidP="003144E3">
      <w:pPr>
        <w:pStyle w:val="Caption"/>
        <w:rPr>
          <w:noProof/>
        </w:rPr>
      </w:pPr>
      <w:bookmarkStart w:id="14" w:name="_Ref518244532"/>
      <w:r>
        <w:t xml:space="preserve">Figure </w:t>
      </w:r>
      <w:fldSimple w:instr=" SEQ Figure \* ARABIC ">
        <w:r w:rsidR="00983918">
          <w:rPr>
            <w:noProof/>
          </w:rPr>
          <w:t>3</w:t>
        </w:r>
      </w:fldSimple>
      <w:bookmarkEnd w:id="14"/>
      <w:r>
        <w:rPr>
          <w:noProof/>
        </w:rPr>
        <w:t>:  Tool Set Architecture</w:t>
      </w:r>
    </w:p>
    <w:p w:rsidR="003144E3" w:rsidRPr="003144E3" w:rsidRDefault="003144E3" w:rsidP="003144E3"/>
    <w:p w:rsidR="003144E3" w:rsidRDefault="00C57ACE" w:rsidP="003144E3">
      <w:pPr>
        <w:pStyle w:val="ListParagraph"/>
        <w:numPr>
          <w:ilvl w:val="0"/>
          <w:numId w:val="14"/>
        </w:numPr>
      </w:pPr>
      <w:r>
        <w:t>Shared source code (</w:t>
      </w:r>
      <w:r w:rsidR="00E805D1">
        <w:fldChar w:fldCharType="begin"/>
      </w:r>
      <w:r w:rsidR="00E805D1">
        <w:instrText xml:space="preserve"> REF _Ref518244532 \h </w:instrText>
      </w:r>
      <w:r w:rsidR="00E805D1">
        <w:fldChar w:fldCharType="separate"/>
      </w:r>
      <w:r w:rsidR="00983918">
        <w:t xml:space="preserve">Figure </w:t>
      </w:r>
      <w:r w:rsidR="00983918">
        <w:rPr>
          <w:noProof/>
        </w:rPr>
        <w:t>3</w:t>
      </w:r>
      <w:r w:rsidR="00E805D1">
        <w:fldChar w:fldCharType="end"/>
      </w:r>
      <w:r>
        <w:t>).</w:t>
      </w:r>
    </w:p>
    <w:p w:rsidR="00E805D1" w:rsidRDefault="00E805D1" w:rsidP="00E805D1">
      <w:pPr>
        <w:pStyle w:val="ListParagraph"/>
        <w:numPr>
          <w:ilvl w:val="1"/>
          <w:numId w:val="14"/>
        </w:numPr>
      </w:pPr>
      <w:r>
        <w:t>The tool set uses a great deal of shared source code.  This source code is potentially shared between all tools.</w:t>
      </w:r>
    </w:p>
    <w:p w:rsidR="00E805D1" w:rsidRDefault="00E805D1" w:rsidP="00E805D1">
      <w:pPr>
        <w:pStyle w:val="ListParagraph"/>
        <w:numPr>
          <w:ilvl w:val="1"/>
          <w:numId w:val="14"/>
        </w:numPr>
      </w:pPr>
      <w:r>
        <w:t>The shared source code may take the following forms (TBD):</w:t>
      </w:r>
    </w:p>
    <w:p w:rsidR="00E805D1" w:rsidRDefault="00E805D1" w:rsidP="00E805D1">
      <w:pPr>
        <w:pStyle w:val="ListParagraph"/>
        <w:numPr>
          <w:ilvl w:val="2"/>
          <w:numId w:val="14"/>
        </w:numPr>
      </w:pPr>
      <w:r>
        <w:t>DLL’s are not permitted, for the reasons explained in §</w:t>
      </w:r>
      <w:r>
        <w:fldChar w:fldCharType="begin"/>
      </w:r>
      <w:r>
        <w:instrText xml:space="preserve"> REF _Ref518236204 \r \h </w:instrText>
      </w:r>
      <w:r>
        <w:fldChar w:fldCharType="separate"/>
      </w:r>
      <w:r w:rsidR="00983918">
        <w:t>5</w:t>
      </w:r>
      <w:r>
        <w:fldChar w:fldCharType="end"/>
      </w:r>
      <w:r>
        <w:t>.  Shared source code must be statically linked into each executable.</w:t>
      </w:r>
    </w:p>
    <w:p w:rsidR="00E805D1" w:rsidRDefault="00E805D1" w:rsidP="00E805D1">
      <w:pPr>
        <w:pStyle w:val="ListParagraph"/>
        <w:numPr>
          <w:ilvl w:val="2"/>
          <w:numId w:val="14"/>
        </w:numPr>
      </w:pPr>
      <w:r>
        <w:t>Libraries (or possibly a single library), that is compiled separately from any tool and linked in to each tool.</w:t>
      </w:r>
    </w:p>
    <w:p w:rsidR="00E91A03" w:rsidRDefault="00E805D1" w:rsidP="00E91A03">
      <w:pPr>
        <w:pStyle w:val="ListParagraph"/>
        <w:numPr>
          <w:ilvl w:val="2"/>
          <w:numId w:val="14"/>
        </w:numPr>
      </w:pPr>
      <w:r>
        <w:t>Both approaches would hopefully be used in such a way as to minimize the bulk introduced in each executable. (Libraries may in some cases be better in this regard, as they can be arranged so that the minimum unit incorporated into the executable is the function rather than the module.)</w:t>
      </w:r>
    </w:p>
    <w:p w:rsidR="00BE7F6D" w:rsidRDefault="003144E3" w:rsidP="003144E3">
      <w:pPr>
        <w:pStyle w:val="ListParagraph"/>
        <w:numPr>
          <w:ilvl w:val="0"/>
          <w:numId w:val="14"/>
        </w:numPr>
      </w:pPr>
      <w:r>
        <w:t xml:space="preserve">The tool set consists of </w:t>
      </w:r>
      <w:proofErr w:type="gramStart"/>
      <w:r>
        <w:t>a number of</w:t>
      </w:r>
      <w:proofErr w:type="gramEnd"/>
      <w:r>
        <w:t xml:space="preserve"> tools (in </w:t>
      </w:r>
      <w:r>
        <w:fldChar w:fldCharType="begin"/>
      </w:r>
      <w:r>
        <w:instrText xml:space="preserve"> REF _Ref518244532 \h </w:instrText>
      </w:r>
      <w:r>
        <w:fldChar w:fldCharType="separate"/>
      </w:r>
      <w:r w:rsidR="00983918">
        <w:t xml:space="preserve">Figure </w:t>
      </w:r>
      <w:r w:rsidR="00983918">
        <w:rPr>
          <w:noProof/>
        </w:rPr>
        <w:t>3</w:t>
      </w:r>
      <w:r>
        <w:fldChar w:fldCharType="end"/>
      </w:r>
      <w:r>
        <w:t>, Tool</w:t>
      </w:r>
      <w:r w:rsidRPr="003144E3">
        <w:rPr>
          <w:vertAlign w:val="subscript"/>
        </w:rPr>
        <w:t>1</w:t>
      </w:r>
      <w:r>
        <w:t>, Tool</w:t>
      </w:r>
      <w:r w:rsidRPr="003144E3">
        <w:rPr>
          <w:vertAlign w:val="subscript"/>
        </w:rPr>
        <w:t>2</w:t>
      </w:r>
      <w:r>
        <w:t xml:space="preserve">, </w:t>
      </w:r>
      <w:proofErr w:type="spellStart"/>
      <w:r>
        <w:t>Tool</w:t>
      </w:r>
      <w:r w:rsidRPr="003144E3">
        <w:rPr>
          <w:vertAlign w:val="subscript"/>
        </w:rPr>
        <w:t>N</w:t>
      </w:r>
      <w:proofErr w:type="spellEnd"/>
      <w:r>
        <w:t>).</w:t>
      </w:r>
    </w:p>
    <w:p w:rsidR="003144E3" w:rsidRDefault="003144E3" w:rsidP="003144E3">
      <w:pPr>
        <w:pStyle w:val="ListParagraph"/>
        <w:numPr>
          <w:ilvl w:val="1"/>
          <w:numId w:val="14"/>
        </w:numPr>
      </w:pPr>
      <w:r>
        <w:t xml:space="preserve">Each tool is logically cohesive and performs a </w:t>
      </w:r>
      <w:proofErr w:type="gramStart"/>
      <w:r>
        <w:t>fairly narrow</w:t>
      </w:r>
      <w:proofErr w:type="gramEnd"/>
      <w:r>
        <w:t xml:space="preserve"> function.  Examples:</w:t>
      </w:r>
    </w:p>
    <w:p w:rsidR="003144E3" w:rsidRDefault="003144E3" w:rsidP="003144E3">
      <w:pPr>
        <w:pStyle w:val="ListParagraph"/>
        <w:numPr>
          <w:ilvl w:val="2"/>
          <w:numId w:val="14"/>
        </w:numPr>
      </w:pPr>
      <w:r>
        <w:t>Analysis and reduction of Boolean functions.</w:t>
      </w:r>
    </w:p>
    <w:p w:rsidR="003144E3" w:rsidRDefault="003144E3" w:rsidP="003144E3">
      <w:pPr>
        <w:pStyle w:val="ListParagraph"/>
        <w:numPr>
          <w:ilvl w:val="2"/>
          <w:numId w:val="14"/>
        </w:numPr>
      </w:pPr>
      <w:r>
        <w:t>Generation of code to implement state machines.</w:t>
      </w:r>
    </w:p>
    <w:p w:rsidR="003144E3" w:rsidRDefault="003144E3" w:rsidP="003144E3">
      <w:pPr>
        <w:pStyle w:val="ListParagraph"/>
        <w:numPr>
          <w:ilvl w:val="2"/>
          <w:numId w:val="14"/>
        </w:numPr>
      </w:pPr>
      <w:r>
        <w:t>Analysis and generation of code to perform specialized approximations.</w:t>
      </w:r>
    </w:p>
    <w:p w:rsidR="003144E3" w:rsidRDefault="00E805D1" w:rsidP="00E805D1">
      <w:pPr>
        <w:pStyle w:val="ListParagraph"/>
        <w:numPr>
          <w:ilvl w:val="1"/>
          <w:numId w:val="14"/>
        </w:numPr>
      </w:pPr>
      <w:r>
        <w:t xml:space="preserve">Each tool potentially exists in </w:t>
      </w:r>
      <w:r w:rsidR="00E91A03">
        <w:t xml:space="preserve">some combination of </w:t>
      </w:r>
      <w:r>
        <w:t>the following three forms:</w:t>
      </w:r>
    </w:p>
    <w:p w:rsidR="00E805D1" w:rsidRDefault="00E91A03" w:rsidP="00E91A03">
      <w:pPr>
        <w:pStyle w:val="ListParagraph"/>
        <w:numPr>
          <w:ilvl w:val="2"/>
          <w:numId w:val="14"/>
        </w:numPr>
      </w:pPr>
      <w:r>
        <w:t>A standalone text-based console-mode executable.</w:t>
      </w:r>
    </w:p>
    <w:p w:rsidR="00E91A03" w:rsidRDefault="00E91A03" w:rsidP="00E91A03">
      <w:pPr>
        <w:pStyle w:val="ListParagraph"/>
        <w:numPr>
          <w:ilvl w:val="2"/>
          <w:numId w:val="14"/>
        </w:numPr>
      </w:pPr>
      <w:r>
        <w:t>A GUI-based tool.</w:t>
      </w:r>
    </w:p>
    <w:p w:rsidR="00E91A03" w:rsidRDefault="00E91A03" w:rsidP="00E91A03">
      <w:pPr>
        <w:pStyle w:val="ListParagraph"/>
        <w:numPr>
          <w:ilvl w:val="3"/>
          <w:numId w:val="14"/>
        </w:numPr>
      </w:pPr>
      <w:r>
        <w:t>The GUI-based tool is possibly bundled as part of a tool-collection.  If not, it might be considered a tool collection with one tool.</w:t>
      </w:r>
    </w:p>
    <w:p w:rsidR="00E91A03" w:rsidRDefault="00E91A03" w:rsidP="00E91A03">
      <w:pPr>
        <w:pStyle w:val="ListParagraph"/>
        <w:numPr>
          <w:ilvl w:val="2"/>
          <w:numId w:val="14"/>
        </w:numPr>
      </w:pPr>
      <w:r>
        <w:lastRenderedPageBreak/>
        <w:t>Command[s] built into the scripting language.</w:t>
      </w:r>
    </w:p>
    <w:p w:rsidR="00E91A03" w:rsidRDefault="00E91A03" w:rsidP="00E91A03">
      <w:pPr>
        <w:pStyle w:val="ListParagraph"/>
        <w:numPr>
          <w:ilvl w:val="0"/>
          <w:numId w:val="14"/>
        </w:numPr>
      </w:pPr>
      <w:r>
        <w:t xml:space="preserve">Each tool may have source code shared between the three forms (GUI, </w:t>
      </w:r>
      <w:proofErr w:type="spellStart"/>
      <w:r>
        <w:t>Cmdline</w:t>
      </w:r>
      <w:proofErr w:type="spellEnd"/>
      <w:r>
        <w:t>, Scripted).</w:t>
      </w:r>
    </w:p>
    <w:p w:rsidR="00E91A03" w:rsidRDefault="00E91A03" w:rsidP="00E91A03">
      <w:pPr>
        <w:pStyle w:val="ListParagraph"/>
        <w:numPr>
          <w:ilvl w:val="1"/>
          <w:numId w:val="14"/>
        </w:numPr>
      </w:pPr>
      <w:r>
        <w:t>Because the three forms are so close in functionality, there would be shared source code unique to the tool.</w:t>
      </w:r>
    </w:p>
    <w:p w:rsidR="00E91A03" w:rsidRDefault="00733F25" w:rsidP="00E91A03">
      <w:pPr>
        <w:pStyle w:val="ListParagraph"/>
        <w:numPr>
          <w:ilvl w:val="0"/>
          <w:numId w:val="14"/>
        </w:numPr>
      </w:pPr>
      <w:r>
        <w:t>Data storage for each tool.</w:t>
      </w:r>
    </w:p>
    <w:p w:rsidR="00733F25" w:rsidRDefault="00733F25" w:rsidP="00733F25">
      <w:pPr>
        <w:pStyle w:val="ListParagraph"/>
        <w:numPr>
          <w:ilvl w:val="1"/>
          <w:numId w:val="14"/>
        </w:numPr>
      </w:pPr>
      <w:r>
        <w:t>When tools need to store files, they should be:</w:t>
      </w:r>
    </w:p>
    <w:p w:rsidR="00733F25" w:rsidRDefault="00733F25" w:rsidP="00733F25">
      <w:pPr>
        <w:pStyle w:val="ListParagraph"/>
        <w:numPr>
          <w:ilvl w:val="2"/>
          <w:numId w:val="14"/>
        </w:numPr>
      </w:pPr>
      <w:r>
        <w:t xml:space="preserve">A regular </w:t>
      </w:r>
      <w:r w:rsidR="00C40A41">
        <w:t xml:space="preserve">text </w:t>
      </w:r>
      <w:r>
        <w:t>language, friendly to humans (not XML!).</w:t>
      </w:r>
    </w:p>
    <w:p w:rsidR="00733F25" w:rsidRDefault="00C40A41" w:rsidP="00733F25">
      <w:pPr>
        <w:pStyle w:val="ListParagraph"/>
        <w:numPr>
          <w:ilvl w:val="2"/>
          <w:numId w:val="14"/>
        </w:numPr>
      </w:pPr>
      <w:r>
        <w:t>Designed so that small changes in whatever is manipulated by the tool result in small changes to the file (so that a human can figure out what has changed using a diff tool).</w:t>
      </w:r>
    </w:p>
    <w:p w:rsidR="00C40A41" w:rsidRDefault="00C40A41" w:rsidP="00733F25">
      <w:pPr>
        <w:pStyle w:val="ListParagraph"/>
        <w:numPr>
          <w:ilvl w:val="2"/>
          <w:numId w:val="14"/>
        </w:numPr>
      </w:pPr>
      <w:r>
        <w:t>Should version control well, with minimal false positive changes.</w:t>
      </w:r>
    </w:p>
    <w:p w:rsidR="00C40A41" w:rsidRDefault="00C40A41" w:rsidP="00C40A41">
      <w:pPr>
        <w:pStyle w:val="ListParagraph"/>
        <w:numPr>
          <w:ilvl w:val="3"/>
          <w:numId w:val="14"/>
        </w:numPr>
      </w:pPr>
      <w:r>
        <w:t>Minimizes delta size with many version control tools.</w:t>
      </w:r>
    </w:p>
    <w:p w:rsidR="00C40A41" w:rsidRDefault="00C40A41" w:rsidP="00C40A41">
      <w:pPr>
        <w:pStyle w:val="ListParagraph"/>
        <w:numPr>
          <w:ilvl w:val="3"/>
          <w:numId w:val="14"/>
        </w:numPr>
      </w:pPr>
      <w:r>
        <w:t>Makes it easy for a human to figure out what has changed.</w:t>
      </w:r>
    </w:p>
    <w:p w:rsidR="00C40A41" w:rsidRDefault="00C40A41" w:rsidP="00C40A41">
      <w:pPr>
        <w:pStyle w:val="ListParagraph"/>
        <w:numPr>
          <w:ilvl w:val="3"/>
          <w:numId w:val="14"/>
        </w:numPr>
      </w:pPr>
      <w:r>
        <w:t>Indentation and trivial changes need to be controlled by the definition of the language to prevent false positive changes.</w:t>
      </w:r>
    </w:p>
    <w:p w:rsidR="00C40A41" w:rsidRDefault="00C40A41" w:rsidP="00C40A41">
      <w:pPr>
        <w:pStyle w:val="ListParagraph"/>
        <w:numPr>
          <w:ilvl w:val="2"/>
          <w:numId w:val="14"/>
        </w:numPr>
      </w:pPr>
      <w:r>
        <w:t>The regular language should have a formal parser that can determine:</w:t>
      </w:r>
    </w:p>
    <w:p w:rsidR="00C40A41" w:rsidRDefault="00C40A41" w:rsidP="00C40A41">
      <w:pPr>
        <w:pStyle w:val="ListParagraph"/>
        <w:numPr>
          <w:ilvl w:val="3"/>
          <w:numId w:val="14"/>
        </w:numPr>
      </w:pPr>
      <w:r>
        <w:t>Membership in the language.</w:t>
      </w:r>
    </w:p>
    <w:p w:rsidR="00C40A41" w:rsidRDefault="00C40A41" w:rsidP="00C40A41">
      <w:pPr>
        <w:pStyle w:val="ListParagraph"/>
        <w:numPr>
          <w:ilvl w:val="3"/>
          <w:numId w:val="14"/>
        </w:numPr>
      </w:pPr>
      <w:r>
        <w:t>Errors or warnings.</w:t>
      </w:r>
    </w:p>
    <w:p w:rsidR="00C40A41" w:rsidRDefault="00C40A41" w:rsidP="00C40A41">
      <w:pPr>
        <w:pStyle w:val="ListParagraph"/>
        <w:numPr>
          <w:ilvl w:val="3"/>
          <w:numId w:val="14"/>
        </w:numPr>
      </w:pPr>
      <w:r>
        <w:t>This will facilitate hand edits.</w:t>
      </w:r>
    </w:p>
    <w:p w:rsidR="00C40A41" w:rsidRDefault="00C40A41" w:rsidP="00C40A41">
      <w:pPr>
        <w:pStyle w:val="ListParagraph"/>
        <w:numPr>
          <w:ilvl w:val="0"/>
          <w:numId w:val="14"/>
        </w:numPr>
      </w:pPr>
      <w:r>
        <w:t>Data interchange between tools.</w:t>
      </w:r>
    </w:p>
    <w:p w:rsidR="00C40A41" w:rsidRDefault="00C40A41" w:rsidP="00C40A41">
      <w:pPr>
        <w:pStyle w:val="ListParagraph"/>
        <w:numPr>
          <w:ilvl w:val="1"/>
          <w:numId w:val="14"/>
        </w:numPr>
      </w:pPr>
      <w:r>
        <w:t>GUI:</w:t>
      </w:r>
    </w:p>
    <w:p w:rsidR="00C40A41" w:rsidRDefault="00C40A41" w:rsidP="00C40A41">
      <w:pPr>
        <w:pStyle w:val="ListParagraph"/>
        <w:numPr>
          <w:ilvl w:val="1"/>
          <w:numId w:val="14"/>
        </w:numPr>
      </w:pPr>
      <w:proofErr w:type="spellStart"/>
      <w:r>
        <w:t>Cmdline</w:t>
      </w:r>
      <w:proofErr w:type="spellEnd"/>
      <w:r>
        <w:t>:</w:t>
      </w:r>
    </w:p>
    <w:p w:rsidR="00C40A41" w:rsidRDefault="00C40A41" w:rsidP="00983918">
      <w:pPr>
        <w:pStyle w:val="ListParagraph"/>
        <w:numPr>
          <w:ilvl w:val="1"/>
          <w:numId w:val="14"/>
        </w:numPr>
      </w:pPr>
      <w:r>
        <w:t>Scripted:</w:t>
      </w:r>
    </w:p>
    <w:p w:rsidR="00983918" w:rsidRDefault="00983918" w:rsidP="00983918">
      <w:pPr>
        <w:pBdr>
          <w:bottom w:val="single" w:sz="6" w:space="1" w:color="auto"/>
        </w:pBdr>
      </w:pPr>
    </w:p>
    <w:p w:rsidR="00983918" w:rsidRDefault="00983918" w:rsidP="00983918">
      <w:pPr>
        <w:pBdr>
          <w:bottom w:val="single" w:sz="6" w:space="1" w:color="auto"/>
        </w:pBdr>
      </w:pPr>
    </w:p>
    <w:p w:rsidR="00983918" w:rsidRDefault="00983918" w:rsidP="002937EF"/>
    <w:p w:rsidR="002937EF" w:rsidRDefault="002937EF" w:rsidP="002937EF">
      <w:pPr>
        <w:pStyle w:val="ListParagraph"/>
        <w:numPr>
          <w:ilvl w:val="0"/>
          <w:numId w:val="4"/>
        </w:numPr>
      </w:pPr>
      <w:proofErr w:type="gramStart"/>
      <w:r>
        <w:t>A number of</w:t>
      </w:r>
      <w:proofErr w:type="gramEnd"/>
      <w:r>
        <w:t xml:space="preserve"> individual projects (i.e. programs):</w:t>
      </w:r>
    </w:p>
    <w:p w:rsidR="002937EF" w:rsidRDefault="002937EF" w:rsidP="002937EF">
      <w:pPr>
        <w:pStyle w:val="ListParagraph"/>
        <w:numPr>
          <w:ilvl w:val="1"/>
          <w:numId w:val="4"/>
        </w:numPr>
      </w:pPr>
      <w:r>
        <w:t>Each project consists of:</w:t>
      </w:r>
    </w:p>
    <w:p w:rsidR="002937EF" w:rsidRDefault="002937EF" w:rsidP="002937EF">
      <w:pPr>
        <w:pStyle w:val="ListParagraph"/>
        <w:numPr>
          <w:ilvl w:val="2"/>
          <w:numId w:val="4"/>
        </w:numPr>
      </w:pPr>
      <w:r>
        <w:t xml:space="preserve">The project files (Visual Studio project files, </w:t>
      </w:r>
      <w:proofErr w:type="spellStart"/>
      <w:r>
        <w:t>makefiles</w:t>
      </w:r>
      <w:proofErr w:type="spellEnd"/>
      <w:r>
        <w:t>, etc.).</w:t>
      </w:r>
    </w:p>
    <w:p w:rsidR="002937EF" w:rsidRDefault="002937EF" w:rsidP="002937EF">
      <w:pPr>
        <w:pStyle w:val="ListParagraph"/>
        <w:numPr>
          <w:ilvl w:val="2"/>
          <w:numId w:val="4"/>
        </w:numPr>
      </w:pPr>
      <w:r>
        <w:t xml:space="preserve">Source and graphics files that are unique to the program (the </w:t>
      </w:r>
      <w:proofErr w:type="gramStart"/>
      <w:r w:rsidRPr="00D3599B">
        <w:rPr>
          <w:i/>
        </w:rPr>
        <w:t>main(</w:t>
      </w:r>
      <w:proofErr w:type="gramEnd"/>
      <w:r w:rsidRPr="00D3599B">
        <w:rPr>
          <w:i/>
        </w:rPr>
        <w:t>)</w:t>
      </w:r>
      <w:r>
        <w:t xml:space="preserve"> function, icons, etc.).</w:t>
      </w:r>
    </w:p>
    <w:p w:rsidR="002937EF" w:rsidRDefault="002937EF" w:rsidP="002937EF">
      <w:pPr>
        <w:pStyle w:val="ListParagraph"/>
        <w:numPr>
          <w:ilvl w:val="1"/>
          <w:numId w:val="4"/>
        </w:numPr>
      </w:pPr>
      <w:r>
        <w:t xml:space="preserve">Each project may </w:t>
      </w:r>
      <w:proofErr w:type="gramStart"/>
      <w:r>
        <w:t>make reference</w:t>
      </w:r>
      <w:proofErr w:type="gramEnd"/>
      <w:r>
        <w:t xml:space="preserve"> to files in the shared source code (described below).</w:t>
      </w:r>
    </w:p>
    <w:p w:rsidR="002937EF" w:rsidRDefault="002937EF" w:rsidP="002937EF">
      <w:pPr>
        <w:pStyle w:val="ListParagraph"/>
        <w:numPr>
          <w:ilvl w:val="1"/>
          <w:numId w:val="4"/>
        </w:numPr>
      </w:pPr>
      <w:r>
        <w:t>Each project parameterizes the build (by setting preprocessor directives) for the target platform.</w:t>
      </w:r>
    </w:p>
    <w:p w:rsidR="002937EF" w:rsidRDefault="002937EF" w:rsidP="002937EF">
      <w:pPr>
        <w:pStyle w:val="ListParagraph"/>
        <w:numPr>
          <w:ilvl w:val="0"/>
          <w:numId w:val="4"/>
        </w:numPr>
      </w:pPr>
      <w:r>
        <w:t>Shared source code:</w:t>
      </w:r>
    </w:p>
    <w:p w:rsidR="002937EF" w:rsidRDefault="002937EF" w:rsidP="002937EF">
      <w:pPr>
        <w:pStyle w:val="ListParagraph"/>
        <w:numPr>
          <w:ilvl w:val="1"/>
          <w:numId w:val="4"/>
        </w:numPr>
      </w:pPr>
      <w:r>
        <w:t>Does not stand alone—it is included in a project.</w:t>
      </w:r>
    </w:p>
    <w:p w:rsidR="002937EF" w:rsidRDefault="002937EF" w:rsidP="002937EF">
      <w:pPr>
        <w:pStyle w:val="ListParagraph"/>
        <w:numPr>
          <w:ilvl w:val="1"/>
          <w:numId w:val="4"/>
        </w:numPr>
      </w:pPr>
      <w:r>
        <w:t>Parameterized for the build platforms and variants.</w:t>
      </w:r>
    </w:p>
    <w:p w:rsidR="00A149F7" w:rsidRDefault="008C5AE9" w:rsidP="00A149F7">
      <w:pPr>
        <w:pStyle w:val="Heading1"/>
      </w:pPr>
      <w:bookmarkStart w:id="15" w:name="_Toc520325662"/>
      <w:r>
        <w:t xml:space="preserve">The </w:t>
      </w:r>
      <w:proofErr w:type="spellStart"/>
      <w:r>
        <w:t>Clike</w:t>
      </w:r>
      <w:proofErr w:type="spellEnd"/>
      <w:r>
        <w:t xml:space="preserve"> Programming Language</w:t>
      </w:r>
      <w:bookmarkEnd w:id="15"/>
    </w:p>
    <w:p w:rsidR="00CD55FB" w:rsidRPr="008C5AE9" w:rsidRDefault="00CD55FB" w:rsidP="008C5AE9">
      <w:r>
        <w:t>The “$$” was inspired by Bash.</w:t>
      </w:r>
    </w:p>
    <w:p w:rsidR="00A149F7" w:rsidRDefault="00A149F7" w:rsidP="00A149F7">
      <w:pPr>
        <w:pStyle w:val="Heading2"/>
      </w:pPr>
      <w:bookmarkStart w:id="16" w:name="_Toc520325665"/>
      <w:r>
        <w:lastRenderedPageBreak/>
        <w:t>Simple Variables</w:t>
      </w:r>
      <w:bookmarkEnd w:id="16"/>
      <w:r w:rsidR="001B2458">
        <w:t>, User Types, and Type Casting</w:t>
      </w:r>
    </w:p>
    <w:p w:rsidR="00A149F7" w:rsidRDefault="00CD55FB" w:rsidP="00CD55FB">
      <w:pPr>
        <w:pStyle w:val="Heading3"/>
      </w:pPr>
      <w:bookmarkStart w:id="17" w:name="_Toc520325666"/>
      <w:r>
        <w:t>Language Features</w:t>
      </w:r>
      <w:bookmarkEnd w:id="17"/>
    </w:p>
    <w:p w:rsidR="00CD55FB" w:rsidRDefault="00CD55FB" w:rsidP="00A149F7">
      <w:r>
        <w:t>Variable names are always prefixed with a dollar sign, i.e. “$x”.</w:t>
      </w:r>
    </w:p>
    <w:p w:rsidR="00CD55FB" w:rsidRDefault="00CD55FB" w:rsidP="00A149F7">
      <w:r>
        <w:t>Variables may be one of the following types:</w:t>
      </w:r>
    </w:p>
    <w:p w:rsidR="005C21BD" w:rsidRDefault="005C21BD" w:rsidP="000C2118">
      <w:pPr>
        <w:pStyle w:val="ListParagraph"/>
        <w:numPr>
          <w:ilvl w:val="0"/>
          <w:numId w:val="19"/>
        </w:numPr>
      </w:pPr>
      <w:r>
        <w:t>ASCII string</w:t>
      </w:r>
      <w:r w:rsidR="00C12F26">
        <w:t xml:space="preserve"> (</w:t>
      </w:r>
      <w:proofErr w:type="spellStart"/>
      <w:r w:rsidR="00C12F26">
        <w:t>astring</w:t>
      </w:r>
      <w:proofErr w:type="spellEnd"/>
      <w:r w:rsidR="00C12F26">
        <w:t>)</w:t>
      </w:r>
      <w:r>
        <w:t>.</w:t>
      </w:r>
    </w:p>
    <w:p w:rsidR="005C21BD" w:rsidRDefault="005C21BD" w:rsidP="000C2118">
      <w:pPr>
        <w:pStyle w:val="ListParagraph"/>
        <w:numPr>
          <w:ilvl w:val="1"/>
          <w:numId w:val="19"/>
        </w:numPr>
      </w:pPr>
      <w:r>
        <w:t>No further description needed.</w:t>
      </w:r>
    </w:p>
    <w:p w:rsidR="00D32759" w:rsidRDefault="00D32759" w:rsidP="000C2118">
      <w:pPr>
        <w:pStyle w:val="ListParagraph"/>
        <w:numPr>
          <w:ilvl w:val="1"/>
          <w:numId w:val="19"/>
        </w:numPr>
      </w:pPr>
      <w:r>
        <w:t>Behavior the same on all platforms.</w:t>
      </w:r>
    </w:p>
    <w:p w:rsidR="00E069AE" w:rsidRDefault="00E069AE" w:rsidP="000C2118">
      <w:pPr>
        <w:pStyle w:val="ListParagraph"/>
        <w:numPr>
          <w:ilvl w:val="0"/>
          <w:numId w:val="19"/>
        </w:numPr>
      </w:pPr>
      <w:r>
        <w:t>Unicode string</w:t>
      </w:r>
      <w:r w:rsidR="00C12F26">
        <w:t xml:space="preserve"> (</w:t>
      </w:r>
      <w:proofErr w:type="spellStart"/>
      <w:r w:rsidR="00C12F26">
        <w:t>ustring</w:t>
      </w:r>
      <w:proofErr w:type="spellEnd"/>
      <w:r w:rsidR="00C12F26">
        <w:t>)</w:t>
      </w:r>
      <w:r>
        <w:t>.</w:t>
      </w:r>
    </w:p>
    <w:p w:rsidR="00E069AE" w:rsidRDefault="00E069AE" w:rsidP="000C2118">
      <w:pPr>
        <w:pStyle w:val="ListParagraph"/>
        <w:numPr>
          <w:ilvl w:val="1"/>
          <w:numId w:val="19"/>
        </w:numPr>
      </w:pPr>
      <w:r>
        <w:t>No further description needed.</w:t>
      </w:r>
    </w:p>
    <w:p w:rsidR="00E069AE" w:rsidRDefault="00E069AE" w:rsidP="000C2118">
      <w:pPr>
        <w:pStyle w:val="ListParagraph"/>
        <w:numPr>
          <w:ilvl w:val="1"/>
          <w:numId w:val="19"/>
        </w:numPr>
      </w:pPr>
      <w:r>
        <w:t>Behavior the same on all platforms.</w:t>
      </w:r>
    </w:p>
    <w:p w:rsidR="00450399" w:rsidRDefault="00450399" w:rsidP="000C2118">
      <w:pPr>
        <w:pStyle w:val="ListParagraph"/>
        <w:numPr>
          <w:ilvl w:val="0"/>
          <w:numId w:val="19"/>
        </w:numPr>
      </w:pPr>
      <w:r>
        <w:t>Binary string</w:t>
      </w:r>
      <w:r w:rsidR="00C12F26">
        <w:t xml:space="preserve"> (</w:t>
      </w:r>
      <w:proofErr w:type="spellStart"/>
      <w:r w:rsidR="00C12F26">
        <w:t>bstring</w:t>
      </w:r>
      <w:proofErr w:type="spellEnd"/>
      <w:r w:rsidR="00C12F26">
        <w:t>)</w:t>
      </w:r>
      <w:r>
        <w:t>.</w:t>
      </w:r>
    </w:p>
    <w:p w:rsidR="00450399" w:rsidRDefault="00450399" w:rsidP="000C2118">
      <w:pPr>
        <w:pStyle w:val="ListParagraph"/>
        <w:numPr>
          <w:ilvl w:val="1"/>
          <w:numId w:val="19"/>
        </w:numPr>
      </w:pPr>
      <w:r>
        <w:t>Arbitrary ordered collection of bytes.</w:t>
      </w:r>
    </w:p>
    <w:p w:rsidR="00450399" w:rsidRDefault="00450399" w:rsidP="000C2118">
      <w:pPr>
        <w:pStyle w:val="ListParagraph"/>
        <w:numPr>
          <w:ilvl w:val="1"/>
          <w:numId w:val="19"/>
        </w:numPr>
      </w:pPr>
      <w:r>
        <w:t>Can be an ordinary string like “Hello</w:t>
      </w:r>
      <w:proofErr w:type="gramStart"/>
      <w:r>
        <w:t>”, or</w:t>
      </w:r>
      <w:proofErr w:type="gramEnd"/>
      <w:r>
        <w:t xml:space="preserve"> buffer an entire object file (for example).</w:t>
      </w:r>
    </w:p>
    <w:p w:rsidR="00450399" w:rsidRDefault="00450399" w:rsidP="000C2118">
      <w:pPr>
        <w:pStyle w:val="ListParagraph"/>
        <w:numPr>
          <w:ilvl w:val="1"/>
          <w:numId w:val="19"/>
        </w:numPr>
      </w:pPr>
      <w:r>
        <w:t>Automatically set as the type on assignment such as $x</w:t>
      </w:r>
      <w:proofErr w:type="gramStart"/>
      <w:r>
        <w:t>=”Hello</w:t>
      </w:r>
      <w:proofErr w:type="gramEnd"/>
      <w:r>
        <w:t>”.</w:t>
      </w:r>
    </w:p>
    <w:p w:rsidR="00450399" w:rsidRDefault="00360359" w:rsidP="000C2118">
      <w:pPr>
        <w:pStyle w:val="ListParagraph"/>
        <w:numPr>
          <w:ilvl w:val="1"/>
          <w:numId w:val="19"/>
        </w:numPr>
      </w:pPr>
      <w:r>
        <w:t>Limited only by available memory.</w:t>
      </w:r>
    </w:p>
    <w:p w:rsidR="00360359" w:rsidRDefault="00360359" w:rsidP="000C2118">
      <w:pPr>
        <w:pStyle w:val="ListParagraph"/>
        <w:numPr>
          <w:ilvl w:val="1"/>
          <w:numId w:val="19"/>
        </w:numPr>
      </w:pPr>
      <w:r>
        <w:t>Behavior the same on all platforms.</w:t>
      </w:r>
    </w:p>
    <w:p w:rsidR="00360359" w:rsidRDefault="009162D6" w:rsidP="000C2118">
      <w:pPr>
        <w:pStyle w:val="ListParagraph"/>
        <w:numPr>
          <w:ilvl w:val="0"/>
          <w:numId w:val="19"/>
        </w:numPr>
      </w:pPr>
      <w:r>
        <w:t>64</w:t>
      </w:r>
      <w:r w:rsidR="00360359">
        <w:t>-bit signed integer</w:t>
      </w:r>
      <w:r w:rsidR="00C12F26">
        <w:t xml:space="preserve"> (</w:t>
      </w:r>
      <w:proofErr w:type="spellStart"/>
      <w:r w:rsidR="00C12F26">
        <w:t>int</w:t>
      </w:r>
      <w:proofErr w:type="spellEnd"/>
      <w:r w:rsidR="00C12F26">
        <w:t>)</w:t>
      </w:r>
      <w:r w:rsidR="00360359">
        <w:t>.</w:t>
      </w:r>
    </w:p>
    <w:p w:rsidR="00360359" w:rsidRDefault="009162D6" w:rsidP="000C2118">
      <w:pPr>
        <w:pStyle w:val="ListParagraph"/>
        <w:numPr>
          <w:ilvl w:val="1"/>
          <w:numId w:val="19"/>
        </w:numPr>
      </w:pPr>
      <w:r>
        <w:t>Always the same size (8</w:t>
      </w:r>
      <w:r w:rsidR="00360359">
        <w:t xml:space="preserve"> bytes).</w:t>
      </w:r>
    </w:p>
    <w:p w:rsidR="00360359" w:rsidRDefault="00360359" w:rsidP="000C2118">
      <w:pPr>
        <w:pStyle w:val="ListParagraph"/>
        <w:numPr>
          <w:ilvl w:val="1"/>
          <w:numId w:val="19"/>
        </w:numPr>
      </w:pPr>
      <w:r>
        <w:t>Behaves like C integer—will roll over and all that.</w:t>
      </w:r>
    </w:p>
    <w:p w:rsidR="00360359" w:rsidRDefault="00360359" w:rsidP="000C2118">
      <w:pPr>
        <w:pStyle w:val="ListParagraph"/>
        <w:numPr>
          <w:ilvl w:val="1"/>
          <w:numId w:val="19"/>
        </w:numPr>
      </w:pPr>
      <w:r>
        <w:t>Automatically set as the type on assignment such as $x=34.</w:t>
      </w:r>
    </w:p>
    <w:p w:rsidR="00360359" w:rsidRDefault="00360359" w:rsidP="000C2118">
      <w:pPr>
        <w:pStyle w:val="ListParagraph"/>
        <w:numPr>
          <w:ilvl w:val="0"/>
          <w:numId w:val="19"/>
        </w:numPr>
      </w:pPr>
      <w:r>
        <w:t>IEEE double</w:t>
      </w:r>
      <w:r w:rsidR="00C12F26">
        <w:t xml:space="preserve"> (double)</w:t>
      </w:r>
      <w:r>
        <w:t>.</w:t>
      </w:r>
    </w:p>
    <w:p w:rsidR="00360359" w:rsidRDefault="00360359" w:rsidP="000C2118">
      <w:pPr>
        <w:pStyle w:val="ListParagraph"/>
        <w:numPr>
          <w:ilvl w:val="1"/>
          <w:numId w:val="19"/>
        </w:numPr>
      </w:pPr>
      <w:r>
        <w:t>64 bits, per the IEEE standard.</w:t>
      </w:r>
    </w:p>
    <w:p w:rsidR="00360359" w:rsidRDefault="00360359" w:rsidP="000C2118">
      <w:pPr>
        <w:pStyle w:val="ListParagraph"/>
        <w:numPr>
          <w:ilvl w:val="1"/>
          <w:numId w:val="19"/>
        </w:numPr>
      </w:pPr>
      <w:r>
        <w:t>May be the most difficult to implement consistently across all platforms.</w:t>
      </w:r>
      <w:r w:rsidR="0060036C">
        <w:t xml:space="preserve">  This may be variable.</w:t>
      </w:r>
    </w:p>
    <w:p w:rsidR="00360359" w:rsidRDefault="00360359" w:rsidP="000C2118">
      <w:pPr>
        <w:pStyle w:val="ListParagraph"/>
        <w:numPr>
          <w:ilvl w:val="1"/>
          <w:numId w:val="19"/>
        </w:numPr>
      </w:pPr>
      <w:r>
        <w:t>Automatically set on type assignment such as $x=3.14.</w:t>
      </w:r>
    </w:p>
    <w:p w:rsidR="00591AF6" w:rsidRDefault="00591AF6" w:rsidP="000C2118">
      <w:pPr>
        <w:pStyle w:val="ListParagraph"/>
        <w:numPr>
          <w:ilvl w:val="1"/>
          <w:numId w:val="19"/>
        </w:numPr>
      </w:pPr>
      <w:r>
        <w:t xml:space="preserve">Overflow, underflow behavior </w:t>
      </w:r>
      <w:proofErr w:type="gramStart"/>
      <w:r>
        <w:t>as of yet</w:t>
      </w:r>
      <w:proofErr w:type="gramEnd"/>
      <w:r>
        <w:t xml:space="preserve"> undetermined.</w:t>
      </w:r>
    </w:p>
    <w:p w:rsidR="006E6C4A" w:rsidRDefault="0060036C" w:rsidP="000C2118">
      <w:pPr>
        <w:pStyle w:val="ListParagraph"/>
        <w:numPr>
          <w:ilvl w:val="1"/>
          <w:numId w:val="19"/>
        </w:numPr>
      </w:pPr>
      <w:r>
        <w:t xml:space="preserve">May write the </w:t>
      </w:r>
      <w:proofErr w:type="spellStart"/>
      <w:r>
        <w:t>C</w:t>
      </w:r>
      <w:r w:rsidR="006E6C4A">
        <w:t>like</w:t>
      </w:r>
      <w:proofErr w:type="spellEnd"/>
      <w:r w:rsidR="006E6C4A">
        <w:t xml:space="preserve"> standard to leave this up to the compiler, as there may be slight differences.</w:t>
      </w:r>
    </w:p>
    <w:p w:rsidR="001C6AF7" w:rsidRDefault="008B61D2" w:rsidP="0060036C">
      <w:r>
        <w:t>T</w:t>
      </w:r>
      <w:r w:rsidR="0060036C">
        <w:t xml:space="preserve">he binary string type allows writing arbitrary functions that </w:t>
      </w:r>
      <w:r w:rsidR="001C6AF7">
        <w:t>use binary data (large int</w:t>
      </w:r>
      <w:r>
        <w:t>eger functions, for example) that</w:t>
      </w:r>
      <w:r w:rsidR="001C6AF7">
        <w:t xml:space="preserve"> don’t need to do </w:t>
      </w:r>
      <w:r>
        <w:t xml:space="preserve">especially </w:t>
      </w:r>
      <w:r w:rsidR="001C6AF7">
        <w:t>expensive type conversions.</w:t>
      </w:r>
    </w:p>
    <w:p w:rsidR="001B2458" w:rsidRDefault="001B2458" w:rsidP="0060036C">
      <w:r>
        <w:t>No user-defined types are supported.</w:t>
      </w:r>
    </w:p>
    <w:p w:rsidR="001B2458" w:rsidRDefault="001B2458" w:rsidP="0060036C">
      <w:r>
        <w:t>Variables may be type cast.</w:t>
      </w:r>
    </w:p>
    <w:p w:rsidR="001B2458" w:rsidRDefault="001B2458" w:rsidP="0060036C">
      <w:r>
        <w:t xml:space="preserve">Types can be cast as in </w:t>
      </w:r>
      <w:r w:rsidRPr="00AE4439">
        <w:rPr>
          <w:i/>
        </w:rPr>
        <w:t>$j = (</w:t>
      </w:r>
      <w:proofErr w:type="spellStart"/>
      <w:r w:rsidRPr="00AE4439">
        <w:rPr>
          <w:i/>
        </w:rPr>
        <w:t>int</w:t>
      </w:r>
      <w:proofErr w:type="spellEnd"/>
      <w:r w:rsidRPr="00AE4439">
        <w:rPr>
          <w:i/>
        </w:rPr>
        <w:t>)$k</w:t>
      </w:r>
      <w:r>
        <w:t>.  Conversion failures result in possibly lossy conversions or a default value.  Casting a variable repeatedly (even between just two types) may cause its value to be altered substantially.</w:t>
      </w:r>
    </w:p>
    <w:p w:rsidR="00C12F26" w:rsidRDefault="00C12F26" w:rsidP="00C12F26">
      <w:pPr>
        <w:pStyle w:val="Heading3"/>
      </w:pPr>
      <w:r>
        <w:t>Implementation Implications</w:t>
      </w:r>
    </w:p>
    <w:p w:rsidR="00C12F26" w:rsidRPr="00C12F26" w:rsidRDefault="001B2458" w:rsidP="00C12F26">
      <w:r>
        <w:t>Nothing noteworthy.</w:t>
      </w:r>
    </w:p>
    <w:p w:rsidR="00C12F26" w:rsidRPr="00C12F26" w:rsidRDefault="00C12F26" w:rsidP="00C12F26">
      <w:pPr>
        <w:pStyle w:val="Heading3"/>
      </w:pPr>
      <w:bookmarkStart w:id="18" w:name="_Ref520402464"/>
      <w:r>
        <w:t>Software Design</w:t>
      </w:r>
      <w:bookmarkEnd w:id="18"/>
    </w:p>
    <w:p w:rsidR="009257DA" w:rsidRDefault="001B2458" w:rsidP="001C6AF7">
      <w:r>
        <w:t>Nothing noteworthy.</w:t>
      </w:r>
    </w:p>
    <w:p w:rsidR="00CD55FB" w:rsidRDefault="00A227A7" w:rsidP="007A66B9">
      <w:pPr>
        <w:pStyle w:val="Heading2"/>
      </w:pPr>
      <w:bookmarkStart w:id="19" w:name="_Toc520325668"/>
      <w:r>
        <w:lastRenderedPageBreak/>
        <w:t>Field Selectors</w:t>
      </w:r>
      <w:r w:rsidR="007A66B9">
        <w:t xml:space="preserve"> and Array Elements</w:t>
      </w:r>
      <w:bookmarkEnd w:id="19"/>
    </w:p>
    <w:p w:rsidR="00CD55FB" w:rsidRDefault="007A66B9" w:rsidP="007A66B9">
      <w:pPr>
        <w:pStyle w:val="Heading3"/>
      </w:pPr>
      <w:bookmarkStart w:id="20" w:name="_Toc520325669"/>
      <w:r>
        <w:t>Language Features</w:t>
      </w:r>
      <w:bookmarkEnd w:id="20"/>
    </w:p>
    <w:p w:rsidR="007A66B9" w:rsidRDefault="007A66B9" w:rsidP="00A149F7">
      <w:r>
        <w:t>Variables may have their names used in any of the following forms:</w:t>
      </w:r>
    </w:p>
    <w:p w:rsidR="007A66B9" w:rsidRDefault="007A66B9" w:rsidP="007A66B9">
      <w:pPr>
        <w:pStyle w:val="ListParagraph"/>
        <w:numPr>
          <w:ilvl w:val="0"/>
          <w:numId w:val="19"/>
        </w:numPr>
      </w:pPr>
      <w:r>
        <w:t>$x</w:t>
      </w:r>
    </w:p>
    <w:p w:rsidR="007A66B9" w:rsidRDefault="007A66B9" w:rsidP="007A66B9">
      <w:pPr>
        <w:pStyle w:val="ListParagraph"/>
        <w:numPr>
          <w:ilvl w:val="0"/>
          <w:numId w:val="19"/>
        </w:numPr>
      </w:pPr>
      <w:r>
        <w:t>$</w:t>
      </w:r>
      <w:proofErr w:type="gramStart"/>
      <w:r>
        <w:t>x[</w:t>
      </w:r>
      <w:proofErr w:type="gramEnd"/>
      <w:r>
        <w:t>1000]</w:t>
      </w:r>
    </w:p>
    <w:p w:rsidR="007A66B9" w:rsidRDefault="007A66B9" w:rsidP="007A66B9">
      <w:pPr>
        <w:pStyle w:val="ListParagraph"/>
        <w:numPr>
          <w:ilvl w:val="0"/>
          <w:numId w:val="19"/>
        </w:numPr>
      </w:pPr>
      <w:r>
        <w:t>$</w:t>
      </w:r>
      <w:proofErr w:type="spellStart"/>
      <w:proofErr w:type="gramStart"/>
      <w:r>
        <w:t>x.overflow</w:t>
      </w:r>
      <w:proofErr w:type="spellEnd"/>
      <w:proofErr w:type="gramEnd"/>
    </w:p>
    <w:p w:rsidR="007A66B9" w:rsidRDefault="007A66B9" w:rsidP="007A66B9">
      <w:pPr>
        <w:pStyle w:val="ListParagraph"/>
        <w:numPr>
          <w:ilvl w:val="0"/>
          <w:numId w:val="19"/>
        </w:numPr>
      </w:pPr>
      <w:r>
        <w:t>$</w:t>
      </w:r>
      <w:proofErr w:type="gramStart"/>
      <w:r>
        <w:t>x[</w:t>
      </w:r>
      <w:proofErr w:type="gramEnd"/>
      <w:r>
        <w:t>“1000”].</w:t>
      </w:r>
    </w:p>
    <w:p w:rsidR="007A66B9" w:rsidRDefault="00D44B1C" w:rsidP="007A66B9">
      <w:r>
        <w:t>It isn’t necessary that an unqualified variable be set in order that an array element or structure member be set.  It is acceptable if $</w:t>
      </w:r>
      <w:proofErr w:type="gramStart"/>
      <w:r>
        <w:t>x[</w:t>
      </w:r>
      <w:proofErr w:type="gramEnd"/>
      <w:r>
        <w:t>1000] has a value but $x does not.</w:t>
      </w:r>
    </w:p>
    <w:p w:rsidR="00446B22" w:rsidRDefault="00446B22" w:rsidP="007A66B9">
      <w:r>
        <w:t>Structure member and array reference may be used interchangeably and to an arbitrary depth, i.e.</w:t>
      </w:r>
    </w:p>
    <w:p w:rsidR="00446B22" w:rsidRDefault="00446B22" w:rsidP="007A66B9">
      <w:r>
        <w:t>$x[25</w:t>
      </w:r>
      <w:proofErr w:type="gramStart"/>
      <w:r>
        <w:t>].</w:t>
      </w:r>
      <w:proofErr w:type="spellStart"/>
      <w:r>
        <w:t>widget</w:t>
      </w:r>
      <w:proofErr w:type="gramEnd"/>
      <w:r>
        <w:t>.lugnut.whatever</w:t>
      </w:r>
      <w:proofErr w:type="spellEnd"/>
      <w:r>
        <w:t>[31].tire is fine.</w:t>
      </w:r>
    </w:p>
    <w:p w:rsidR="00446B22" w:rsidRDefault="00446B22" w:rsidP="007A66B9">
      <w:r>
        <w:t>Assigning a variable directly with no preparation (no dimensioning, etc.) is acceptable.</w:t>
      </w:r>
    </w:p>
    <w:p w:rsidR="00446B22" w:rsidRDefault="00446B22" w:rsidP="007A66B9">
      <w:r>
        <w:t>Intermediate values are not automatically assigned, i.e. if $x[25</w:t>
      </w:r>
      <w:proofErr w:type="gramStart"/>
      <w:r>
        <w:t>].</w:t>
      </w:r>
      <w:proofErr w:type="spellStart"/>
      <w:r>
        <w:t>widget</w:t>
      </w:r>
      <w:proofErr w:type="gramEnd"/>
      <w:r>
        <w:t>.lugnut.whatever</w:t>
      </w:r>
      <w:proofErr w:type="spellEnd"/>
      <w:r>
        <w:t>[31].tire is assigned, $x[25].widget will not have a value (it will only have children).</w:t>
      </w:r>
    </w:p>
    <w:p w:rsidR="007A66B9" w:rsidRDefault="007A66B9" w:rsidP="007A66B9">
      <w:pPr>
        <w:pStyle w:val="Heading3"/>
      </w:pPr>
      <w:bookmarkStart w:id="21" w:name="_Toc520325670"/>
      <w:r>
        <w:t>Interpreter Design</w:t>
      </w:r>
      <w:bookmarkEnd w:id="21"/>
    </w:p>
    <w:p w:rsidR="00D44B1C" w:rsidRDefault="00446B22" w:rsidP="00D44B1C">
      <w:r>
        <w:t>Structure members and array elements are treated identically.</w:t>
      </w:r>
    </w:p>
    <w:p w:rsidR="00446B22" w:rsidRDefault="00446B22" w:rsidP="00D44B1C">
      <w:r>
        <w:t>$x[“</w:t>
      </w:r>
      <w:proofErr w:type="spellStart"/>
      <w:r>
        <w:t>lugnut</w:t>
      </w:r>
      <w:proofErr w:type="spellEnd"/>
      <w:r>
        <w:t>”] will have the same value as $</w:t>
      </w:r>
      <w:proofErr w:type="spellStart"/>
      <w:proofErr w:type="gramStart"/>
      <w:r>
        <w:t>x.lugnut</w:t>
      </w:r>
      <w:proofErr w:type="spellEnd"/>
      <w:proofErr w:type="gramEnd"/>
      <w:r>
        <w:t>.</w:t>
      </w:r>
    </w:p>
    <w:p w:rsidR="00446B22" w:rsidRDefault="004B058F" w:rsidP="00D44B1C">
      <w:r>
        <w:t>All field selectors and array indices are strings.</w:t>
      </w:r>
    </w:p>
    <w:p w:rsidR="004B058F" w:rsidRDefault="00A227A7" w:rsidP="00A227A7">
      <w:pPr>
        <w:pStyle w:val="Heading2"/>
      </w:pPr>
      <w:r>
        <w:t xml:space="preserve">Full </w:t>
      </w:r>
      <w:proofErr w:type="spellStart"/>
      <w:r>
        <w:t>Bytecoding</w:t>
      </w:r>
      <w:proofErr w:type="spellEnd"/>
      <w:r>
        <w:t xml:space="preserve"> in Advance of Execution</w:t>
      </w:r>
    </w:p>
    <w:p w:rsidR="00A227A7" w:rsidRDefault="00A227A7" w:rsidP="00D44B1C"/>
    <w:p w:rsidR="00A227A7" w:rsidRDefault="00A227A7" w:rsidP="00A227A7">
      <w:pPr>
        <w:pStyle w:val="Heading2"/>
      </w:pPr>
      <w:r>
        <w:t>Support for Threads</w:t>
      </w:r>
    </w:p>
    <w:p w:rsidR="00A227A7" w:rsidRDefault="00A227A7" w:rsidP="00D44B1C">
      <w:r>
        <w:t xml:space="preserve">The </w:t>
      </w:r>
      <w:proofErr w:type="spellStart"/>
      <w:r>
        <w:t>bytecoding</w:t>
      </w:r>
      <w:proofErr w:type="spellEnd"/>
      <w:r>
        <w:t xml:space="preserve"> of a script is a constant data structure, known before execution begins.</w:t>
      </w:r>
    </w:p>
    <w:p w:rsidR="00A227A7" w:rsidRDefault="00A227A7" w:rsidP="00D44B1C">
      <w:r>
        <w:t xml:space="preserve">Variable fetches and assignments always </w:t>
      </w:r>
      <w:proofErr w:type="gramStart"/>
      <w:r>
        <w:t>have to</w:t>
      </w:r>
      <w:proofErr w:type="gramEnd"/>
      <w:r>
        <w:t xml:space="preserve"> be atomic (protected from concurrent thread access) due to the dynamic data structures.</w:t>
      </w:r>
    </w:p>
    <w:p w:rsidR="00A227A7" w:rsidRDefault="00A227A7" w:rsidP="00D44B1C">
      <w:r>
        <w:t>Functions are always re-entrant.  The standard expectations about automatic and static apply, except that a variable may not be corrupted “mid-stream”.  The granularity would always be larger.</w:t>
      </w:r>
    </w:p>
    <w:p w:rsidR="00A227A7" w:rsidRDefault="00A227A7" w:rsidP="00D44B1C">
      <w:r>
        <w:t xml:space="preserve">Threads are spawned by a </w:t>
      </w:r>
      <w:proofErr w:type="spellStart"/>
      <w:proofErr w:type="gramStart"/>
      <w:r>
        <w:t>CreateThread</w:t>
      </w:r>
      <w:proofErr w:type="spellEnd"/>
      <w:r>
        <w:t>(</w:t>
      </w:r>
      <w:proofErr w:type="gramEnd"/>
      <w:r>
        <w:t>)-like mechanism.  A funct</w:t>
      </w:r>
      <w:r w:rsidR="00E34735">
        <w:t>ion name and any number of parameters may</w:t>
      </w:r>
      <w:r>
        <w:t xml:space="preserve"> be supplied</w:t>
      </w:r>
      <w:r w:rsidR="00E34735">
        <w:t xml:space="preserve">.  The function must accept </w:t>
      </w:r>
      <w:proofErr w:type="gramStart"/>
      <w:r w:rsidR="00E34735">
        <w:t>those</w:t>
      </w:r>
      <w:r>
        <w:t xml:space="preserve"> parameter</w:t>
      </w:r>
      <w:proofErr w:type="gramEnd"/>
      <w:r>
        <w:t>.</w:t>
      </w:r>
    </w:p>
    <w:p w:rsidR="00A227A7" w:rsidRDefault="00E34735" w:rsidP="00D44B1C">
      <w:r>
        <w:t xml:space="preserve">After the </w:t>
      </w:r>
      <w:proofErr w:type="spellStart"/>
      <w:proofErr w:type="gramStart"/>
      <w:r>
        <w:t>CreateThread</w:t>
      </w:r>
      <w:proofErr w:type="spellEnd"/>
      <w:r w:rsidR="00A227A7">
        <w:t>(</w:t>
      </w:r>
      <w:proofErr w:type="gramEnd"/>
      <w:r w:rsidR="00A227A7">
        <w:t>):</w:t>
      </w:r>
    </w:p>
    <w:p w:rsidR="00A227A7" w:rsidRDefault="00A227A7" w:rsidP="00A227A7">
      <w:pPr>
        <w:pStyle w:val="ListParagraph"/>
        <w:numPr>
          <w:ilvl w:val="0"/>
          <w:numId w:val="27"/>
        </w:numPr>
      </w:pPr>
      <w:r>
        <w:t xml:space="preserve">The caller will receive a success code to </w:t>
      </w:r>
      <w:r w:rsidR="00E34735">
        <w:t>indicate success or failure.</w:t>
      </w:r>
    </w:p>
    <w:p w:rsidR="00E34735" w:rsidRDefault="00E34735" w:rsidP="00A227A7">
      <w:pPr>
        <w:pStyle w:val="ListParagraph"/>
        <w:numPr>
          <w:ilvl w:val="0"/>
          <w:numId w:val="27"/>
        </w:numPr>
      </w:pPr>
      <w:r>
        <w:t>Execution will begin at that function with the parameters.</w:t>
      </w:r>
    </w:p>
    <w:p w:rsidR="00E34735" w:rsidRDefault="00E34735" w:rsidP="00A227A7">
      <w:pPr>
        <w:pStyle w:val="ListParagraph"/>
        <w:numPr>
          <w:ilvl w:val="0"/>
          <w:numId w:val="27"/>
        </w:numPr>
      </w:pPr>
      <w:r>
        <w:t>Any process may determine if it is the primary thread or a secondary, how many threads are running, etc.</w:t>
      </w:r>
    </w:p>
    <w:p w:rsidR="00E34735" w:rsidRDefault="00E34735" w:rsidP="00A227A7">
      <w:pPr>
        <w:pStyle w:val="ListParagraph"/>
        <w:numPr>
          <w:ilvl w:val="0"/>
          <w:numId w:val="27"/>
        </w:numPr>
      </w:pPr>
      <w:proofErr w:type="gramStart"/>
      <w:r>
        <w:t>exit(</w:t>
      </w:r>
      <w:proofErr w:type="gramEnd"/>
      <w:r>
        <w:t>) will end a thread, or the p</w:t>
      </w:r>
      <w:r w:rsidR="00F04B89">
        <w:t>rogram if it is the primary thread.</w:t>
      </w:r>
    </w:p>
    <w:p w:rsidR="00F04B89" w:rsidRDefault="00F04B89" w:rsidP="00A227A7">
      <w:pPr>
        <w:pStyle w:val="ListParagraph"/>
        <w:numPr>
          <w:ilvl w:val="0"/>
          <w:numId w:val="27"/>
        </w:numPr>
      </w:pPr>
      <w:r>
        <w:lastRenderedPageBreak/>
        <w:t>Need mutual exclusion and IPC mechanisms.</w:t>
      </w:r>
      <w:bookmarkStart w:id="22" w:name="_GoBack"/>
      <w:bookmarkEnd w:id="22"/>
    </w:p>
    <w:p w:rsidR="00A227A7" w:rsidRDefault="00A227A7" w:rsidP="00D44B1C"/>
    <w:p w:rsidR="00A227A7" w:rsidRPr="00D44B1C" w:rsidRDefault="00A227A7" w:rsidP="00D44B1C"/>
    <w:p w:rsidR="007A66B9" w:rsidRDefault="007A66B9" w:rsidP="00A149F7"/>
    <w:p w:rsidR="000C2118" w:rsidRDefault="000C2118" w:rsidP="000C2118">
      <w:pPr>
        <w:pStyle w:val="Heading2"/>
      </w:pPr>
      <w:bookmarkStart w:id="23" w:name="_Toc520325664"/>
      <w:r>
        <w:t>Credits</w:t>
      </w:r>
      <w:bookmarkEnd w:id="23"/>
    </w:p>
    <w:p w:rsidR="000C2118" w:rsidRDefault="000C2118" w:rsidP="000C2118">
      <w:r>
        <w:t xml:space="preserve">Many concepts are borrowed from </w:t>
      </w:r>
      <w:proofErr w:type="spellStart"/>
      <w:r>
        <w:t>Tcl</w:t>
      </w:r>
      <w:proofErr w:type="spellEnd"/>
      <w:r>
        <w:t>, including interpreter and command extension design.</w:t>
      </w:r>
    </w:p>
    <w:p w:rsidR="000C2118" w:rsidRDefault="000C2118" w:rsidP="00A149F7"/>
    <w:p w:rsidR="000C2118" w:rsidRPr="00A149F7" w:rsidRDefault="000C2118" w:rsidP="00A149F7"/>
    <w:p w:rsidR="00C97BFB" w:rsidRDefault="00C97BFB" w:rsidP="00826F27">
      <w:pPr>
        <w:pStyle w:val="Heading1"/>
      </w:pPr>
      <w:bookmarkStart w:id="24" w:name="_Ref518236204"/>
      <w:bookmarkStart w:id="25" w:name="_Toc520325671"/>
      <w:r>
        <w:t>Tool Set Requirements and Goals</w:t>
      </w:r>
      <w:bookmarkEnd w:id="24"/>
      <w:bookmarkEnd w:id="25"/>
    </w:p>
    <w:p w:rsidR="00C97BFB" w:rsidRDefault="0092279A" w:rsidP="0092279A">
      <w:pPr>
        <w:pStyle w:val="Heading2"/>
      </w:pPr>
      <w:bookmarkStart w:id="26" w:name="_Toc520325672"/>
      <w:r>
        <w:t>Overview of Requirements and Goals</w:t>
      </w:r>
      <w:bookmarkEnd w:id="26"/>
    </w:p>
    <w:p w:rsidR="0092279A" w:rsidRDefault="004F326F" w:rsidP="0092279A">
      <w:r>
        <w:t xml:space="preserve">All requirements and goals are listed immediately below, with further explanation and discussion provided in </w:t>
      </w:r>
      <w:r w:rsidR="00E17770">
        <w:t>§</w:t>
      </w:r>
      <w:r w:rsidR="00E17770">
        <w:fldChar w:fldCharType="begin"/>
      </w:r>
      <w:r w:rsidR="00E17770">
        <w:instrText xml:space="preserve"> REF _Ref518232060 \r \h </w:instrText>
      </w:r>
      <w:r w:rsidR="00E17770">
        <w:fldChar w:fldCharType="separate"/>
      </w:r>
      <w:r w:rsidR="00983918">
        <w:t>5.2</w:t>
      </w:r>
      <w:r w:rsidR="00E17770">
        <w:fldChar w:fldCharType="end"/>
      </w:r>
      <w:r w:rsidR="002E7220">
        <w:t>.</w:t>
      </w:r>
    </w:p>
    <w:p w:rsidR="002E7220" w:rsidRDefault="002E7220" w:rsidP="002E7220">
      <w:pPr>
        <w:pStyle w:val="ListParagraph"/>
        <w:numPr>
          <w:ilvl w:val="0"/>
          <w:numId w:val="13"/>
        </w:numPr>
      </w:pPr>
      <w:r>
        <w:t>License</w:t>
      </w:r>
      <w:r w:rsidR="00EF4EE5">
        <w:t>.</w:t>
      </w:r>
    </w:p>
    <w:p w:rsidR="002E7220" w:rsidRDefault="002E7220" w:rsidP="002E7220">
      <w:pPr>
        <w:pStyle w:val="ListParagraph"/>
        <w:numPr>
          <w:ilvl w:val="1"/>
          <w:numId w:val="13"/>
        </w:numPr>
      </w:pPr>
      <w:r>
        <w:t>Availability of source code.</w:t>
      </w:r>
    </w:p>
    <w:p w:rsidR="002E7220" w:rsidRDefault="002E7220" w:rsidP="002E7220">
      <w:pPr>
        <w:pStyle w:val="ListParagraph"/>
        <w:numPr>
          <w:ilvl w:val="1"/>
          <w:numId w:val="13"/>
        </w:numPr>
      </w:pPr>
      <w:r>
        <w:t>Lack of obligation to make source code changes publicly available.</w:t>
      </w:r>
    </w:p>
    <w:p w:rsidR="002E7220" w:rsidRDefault="002E7220" w:rsidP="002E7220">
      <w:pPr>
        <w:pStyle w:val="ListParagraph"/>
        <w:numPr>
          <w:ilvl w:val="0"/>
          <w:numId w:val="13"/>
        </w:numPr>
      </w:pPr>
      <w:r>
        <w:t>Source code</w:t>
      </w:r>
      <w:r w:rsidR="00EF4EE5">
        <w:t>.</w:t>
      </w:r>
    </w:p>
    <w:p w:rsidR="002E7220" w:rsidRDefault="002E7220" w:rsidP="002E7220">
      <w:pPr>
        <w:pStyle w:val="ListParagraph"/>
        <w:numPr>
          <w:ilvl w:val="1"/>
          <w:numId w:val="13"/>
        </w:numPr>
      </w:pPr>
      <w:r>
        <w:t>Availability.</w:t>
      </w:r>
    </w:p>
    <w:p w:rsidR="002E7220" w:rsidRDefault="002E7220" w:rsidP="002E7220">
      <w:pPr>
        <w:pStyle w:val="ListParagraph"/>
        <w:numPr>
          <w:ilvl w:val="1"/>
          <w:numId w:val="13"/>
        </w:numPr>
      </w:pPr>
      <w:r>
        <w:t>Documentation.</w:t>
      </w:r>
    </w:p>
    <w:p w:rsidR="002E7220" w:rsidRDefault="00B119FE" w:rsidP="002E7220">
      <w:pPr>
        <w:pStyle w:val="ListParagraph"/>
        <w:numPr>
          <w:ilvl w:val="1"/>
          <w:numId w:val="13"/>
        </w:numPr>
      </w:pPr>
      <w:r>
        <w:t>Lack of obligation to make source code changes publicly available.</w:t>
      </w:r>
    </w:p>
    <w:p w:rsidR="00B119FE" w:rsidRDefault="00EF4EE5" w:rsidP="00B119FE">
      <w:pPr>
        <w:pStyle w:val="ListParagraph"/>
        <w:numPr>
          <w:ilvl w:val="0"/>
          <w:numId w:val="13"/>
        </w:numPr>
      </w:pPr>
      <w:r>
        <w:t>Verification of Computing Environment.</w:t>
      </w:r>
    </w:p>
    <w:p w:rsidR="00EF4EE5" w:rsidRDefault="00EF4EE5" w:rsidP="00EF4EE5">
      <w:pPr>
        <w:pStyle w:val="ListParagraph"/>
        <w:numPr>
          <w:ilvl w:val="1"/>
          <w:numId w:val="13"/>
        </w:numPr>
      </w:pPr>
      <w:r>
        <w:t>Ability to verify identity of all non-system components.</w:t>
      </w:r>
    </w:p>
    <w:p w:rsidR="00EF4EE5" w:rsidRDefault="00EF4EE5" w:rsidP="00EF4EE5">
      <w:pPr>
        <w:pStyle w:val="ListParagraph"/>
        <w:numPr>
          <w:ilvl w:val="1"/>
          <w:numId w:val="13"/>
        </w:numPr>
      </w:pPr>
      <w:r>
        <w:t>Ability to self-verify.</w:t>
      </w:r>
    </w:p>
    <w:p w:rsidR="00EF4EE5" w:rsidRDefault="00EF4EE5" w:rsidP="00EF4EE5">
      <w:pPr>
        <w:pStyle w:val="ListParagraph"/>
        <w:numPr>
          <w:ilvl w:val="0"/>
          <w:numId w:val="13"/>
        </w:numPr>
      </w:pPr>
      <w:r>
        <w:t>Use of all available platform memory.</w:t>
      </w:r>
    </w:p>
    <w:p w:rsidR="00EF4EE5" w:rsidRDefault="00EF4EE5" w:rsidP="00EF4EE5">
      <w:pPr>
        <w:pStyle w:val="ListParagraph"/>
        <w:numPr>
          <w:ilvl w:val="0"/>
          <w:numId w:val="13"/>
        </w:numPr>
      </w:pPr>
      <w:r>
        <w:t>Use of all available platform computing resources.</w:t>
      </w:r>
    </w:p>
    <w:p w:rsidR="00EF4EE5" w:rsidRDefault="00EF4EE5" w:rsidP="00EF4EE5">
      <w:pPr>
        <w:pStyle w:val="ListParagraph"/>
        <w:numPr>
          <w:ilvl w:val="0"/>
          <w:numId w:val="13"/>
        </w:numPr>
      </w:pPr>
      <w:proofErr w:type="spellStart"/>
      <w:r>
        <w:t>Scriptability</w:t>
      </w:r>
      <w:proofErr w:type="spellEnd"/>
    </w:p>
    <w:p w:rsidR="00EF4EE5" w:rsidRDefault="00EF4EE5" w:rsidP="00EF4EE5">
      <w:pPr>
        <w:pStyle w:val="ListParagraph"/>
        <w:numPr>
          <w:ilvl w:val="1"/>
          <w:numId w:val="13"/>
        </w:numPr>
      </w:pPr>
      <w:r>
        <w:t>Integration with a Turing-complete scripting language.</w:t>
      </w:r>
    </w:p>
    <w:p w:rsidR="00EF4EE5" w:rsidRDefault="00EF4EE5" w:rsidP="00EF4EE5">
      <w:pPr>
        <w:pStyle w:val="ListParagraph"/>
        <w:numPr>
          <w:ilvl w:val="1"/>
          <w:numId w:val="13"/>
        </w:numPr>
      </w:pPr>
      <w:r>
        <w:t>Similarity of scripting language to C.</w:t>
      </w:r>
    </w:p>
    <w:p w:rsidR="00EF4EE5" w:rsidRDefault="00EF4EE5" w:rsidP="00EF4EE5">
      <w:pPr>
        <w:pStyle w:val="ListParagraph"/>
        <w:numPr>
          <w:ilvl w:val="0"/>
          <w:numId w:val="13"/>
        </w:numPr>
      </w:pPr>
      <w:r>
        <w:t>Extensibility.</w:t>
      </w:r>
    </w:p>
    <w:p w:rsidR="00EF4EE5" w:rsidRDefault="00EF4EE5" w:rsidP="00EF4EE5">
      <w:pPr>
        <w:pStyle w:val="ListParagraph"/>
        <w:numPr>
          <w:ilvl w:val="1"/>
          <w:numId w:val="13"/>
        </w:numPr>
      </w:pPr>
      <w:r>
        <w:t>Ability to add and integrate custom tools.</w:t>
      </w:r>
    </w:p>
    <w:p w:rsidR="00EF4EE5" w:rsidRDefault="00EF4EE5" w:rsidP="00EF4EE5">
      <w:pPr>
        <w:pStyle w:val="ListParagraph"/>
        <w:numPr>
          <w:ilvl w:val="1"/>
          <w:numId w:val="13"/>
        </w:numPr>
      </w:pPr>
      <w:r>
        <w:t>Ability to add and integrate built-in commands to scripting language.</w:t>
      </w:r>
    </w:p>
    <w:p w:rsidR="00EF4EE5" w:rsidRDefault="00EF4EE5" w:rsidP="00EF4EE5">
      <w:pPr>
        <w:pStyle w:val="ListParagraph"/>
        <w:numPr>
          <w:ilvl w:val="0"/>
          <w:numId w:val="13"/>
        </w:numPr>
      </w:pPr>
      <w:r>
        <w:t>Cross-platform usability.</w:t>
      </w:r>
    </w:p>
    <w:p w:rsidR="0092279A" w:rsidRDefault="004F326F" w:rsidP="004F326F">
      <w:pPr>
        <w:pStyle w:val="Heading2"/>
      </w:pPr>
      <w:bookmarkStart w:id="27" w:name="_Ref518232060"/>
      <w:bookmarkStart w:id="28" w:name="_Toc520325673"/>
      <w:r>
        <w:t>Explanation of Individual Requirements and Goals</w:t>
      </w:r>
      <w:bookmarkEnd w:id="27"/>
      <w:bookmarkEnd w:id="28"/>
    </w:p>
    <w:p w:rsidR="004F326F" w:rsidRPr="0092279A" w:rsidRDefault="004F326F" w:rsidP="0092279A"/>
    <w:p w:rsidR="00BA0F20" w:rsidRDefault="00996A23" w:rsidP="00CF7E15">
      <w:pPr>
        <w:pStyle w:val="Heading1"/>
      </w:pPr>
      <w:bookmarkStart w:id="29" w:name="_Toc520325674"/>
      <w:r>
        <w:t>Supported Platforms</w:t>
      </w:r>
      <w:r w:rsidR="00EB6CF3">
        <w:t xml:space="preserve"> and Build Variants</w:t>
      </w:r>
      <w:bookmarkEnd w:id="29"/>
    </w:p>
    <w:p w:rsidR="00680AB8" w:rsidRDefault="00B842C3" w:rsidP="006B238F">
      <w:r>
        <w:t xml:space="preserve">The </w:t>
      </w:r>
      <w:r w:rsidR="00680AB8">
        <w:t xml:space="preserve">C/C++ code of the </w:t>
      </w:r>
      <w:r>
        <w:t>tool se</w:t>
      </w:r>
      <w:r w:rsidR="00DD473E">
        <w:t xml:space="preserve">t is build is parameterized in </w:t>
      </w:r>
      <w:proofErr w:type="gramStart"/>
      <w:r>
        <w:t>a number o</w:t>
      </w:r>
      <w:r w:rsidR="000A4FB1">
        <w:t>f</w:t>
      </w:r>
      <w:proofErr w:type="gramEnd"/>
      <w:r w:rsidR="000A4FB1">
        <w:t xml:space="preserve"> nearly orthogonal directions, as </w:t>
      </w:r>
      <w:r w:rsidR="00680AB8">
        <w:t xml:space="preserve">described in </w:t>
      </w:r>
      <w:r w:rsidR="00680AB8">
        <w:fldChar w:fldCharType="begin"/>
      </w:r>
      <w:r w:rsidR="00680AB8">
        <w:instrText xml:space="preserve"> REF _Ref469261471 \h </w:instrText>
      </w:r>
      <w:r w:rsidR="00680AB8">
        <w:fldChar w:fldCharType="separate"/>
      </w:r>
      <w:r w:rsidR="00983918">
        <w:t xml:space="preserve">Table </w:t>
      </w:r>
      <w:r w:rsidR="00983918">
        <w:rPr>
          <w:noProof/>
        </w:rPr>
        <w:t>1</w:t>
      </w:r>
      <w:r w:rsidR="00680AB8">
        <w:fldChar w:fldCharType="end"/>
      </w:r>
      <w:r w:rsidR="00680AB8">
        <w:t>.</w:t>
      </w:r>
    </w:p>
    <w:p w:rsidR="00680AB8" w:rsidRDefault="00680AB8" w:rsidP="006B238F">
      <w:r>
        <w:lastRenderedPageBreak/>
        <w:t xml:space="preserve">Within a build, every C/C++ source file is parameterized identically.  </w:t>
      </w:r>
      <w:r w:rsidR="00A03228">
        <w:t xml:space="preserve">In a product like Microsoft Visual Studio, the parameterization would be done via GUI options that affect the options provided to the C/C++ compiler.  In a more traditional command-line build, the parameterization would typically be done </w:t>
      </w:r>
      <w:r w:rsidR="0051468F">
        <w:t>via the “-D” compiler option.</w:t>
      </w:r>
    </w:p>
    <w:p w:rsidR="00B842C3" w:rsidRDefault="00680AB8" w:rsidP="006B238F">
      <w:r>
        <w:t xml:space="preserve">Within each category, </w:t>
      </w:r>
      <w:r w:rsidR="008D3431">
        <w:t xml:space="preserve">constants are mutually exclusive, and </w:t>
      </w:r>
      <w:r>
        <w:t>only one constant can be applied</w:t>
      </w:r>
      <w:r w:rsidR="008D3431">
        <w:t>, for example, “-D DTATS_PF=DTATS_PF_K_MFC”</w:t>
      </w:r>
      <w:r>
        <w:t xml:space="preserve">.  </w:t>
      </w:r>
      <w:r w:rsidR="008D3431">
        <w:t xml:space="preserve">In the future, bit-masked constants </w:t>
      </w:r>
      <w:r w:rsidR="0046318F">
        <w:t xml:space="preserve">(not mutually exclusive) </w:t>
      </w:r>
      <w:r w:rsidR="008D3431">
        <w:t>may be added.</w:t>
      </w:r>
    </w:p>
    <w:p w:rsidR="00880C81" w:rsidRDefault="00880C81" w:rsidP="00880C81">
      <w:pPr>
        <w:pStyle w:val="Caption"/>
      </w:pPr>
      <w:bookmarkStart w:id="30" w:name="_Ref469261471"/>
      <w:r>
        <w:t xml:space="preserve">Table </w:t>
      </w:r>
      <w:fldSimple w:instr=" SEQ Table \* ARABIC ">
        <w:r w:rsidR="00983918">
          <w:rPr>
            <w:noProof/>
          </w:rPr>
          <w:t>1</w:t>
        </w:r>
      </w:fldSimple>
      <w:bookmarkEnd w:id="30"/>
      <w:r>
        <w:t xml:space="preserve">:  C/C++ Build </w:t>
      </w:r>
      <w:r w:rsidRPr="00880C81">
        <w:t>Parameterization</w:t>
      </w:r>
    </w:p>
    <w:tbl>
      <w:tblPr>
        <w:tblStyle w:val="TableGrid"/>
        <w:tblW w:w="0" w:type="auto"/>
        <w:tblLook w:val="04A0" w:firstRow="1" w:lastRow="0" w:firstColumn="1" w:lastColumn="0" w:noHBand="0" w:noVBand="1"/>
      </w:tblPr>
      <w:tblGrid>
        <w:gridCol w:w="3979"/>
        <w:gridCol w:w="5371"/>
      </w:tblGrid>
      <w:tr w:rsidR="00A37C4D" w:rsidRPr="00080861" w:rsidTr="00CC3982">
        <w:tc>
          <w:tcPr>
            <w:tcW w:w="3979" w:type="dxa"/>
          </w:tcPr>
          <w:p w:rsidR="00DD473E" w:rsidRPr="00080861" w:rsidRDefault="00DD473E" w:rsidP="00DD473E">
            <w:pPr>
              <w:jc w:val="both"/>
              <w:rPr>
                <w:b/>
              </w:rPr>
            </w:pPr>
            <w:r w:rsidRPr="00080861">
              <w:rPr>
                <w:b/>
              </w:rPr>
              <w:t>PREPROCESSOR CONSTANT</w:t>
            </w:r>
          </w:p>
        </w:tc>
        <w:tc>
          <w:tcPr>
            <w:tcW w:w="5371" w:type="dxa"/>
          </w:tcPr>
          <w:p w:rsidR="00DD473E" w:rsidRPr="00080861" w:rsidRDefault="00DD473E" w:rsidP="00C82B01">
            <w:pPr>
              <w:rPr>
                <w:b/>
              </w:rPr>
            </w:pPr>
            <w:r w:rsidRPr="00080861">
              <w:rPr>
                <w:b/>
              </w:rPr>
              <w:t>DESCRIPTION</w:t>
            </w:r>
          </w:p>
        </w:tc>
      </w:tr>
      <w:tr w:rsidR="00DD473E" w:rsidRPr="00536314" w:rsidTr="00C82B01">
        <w:tc>
          <w:tcPr>
            <w:tcW w:w="9350" w:type="dxa"/>
            <w:gridSpan w:val="2"/>
          </w:tcPr>
          <w:p w:rsidR="00DD473E" w:rsidRPr="00536314" w:rsidRDefault="00CC3982" w:rsidP="00DD473E">
            <w:pPr>
              <w:jc w:val="center"/>
              <w:rPr>
                <w:b/>
              </w:rPr>
            </w:pPr>
            <w:r>
              <w:rPr>
                <w:b/>
              </w:rPr>
              <w:t>Platform (K_ETS</w:t>
            </w:r>
            <w:r w:rsidR="00DD473E" w:rsidRPr="00536314">
              <w:rPr>
                <w:b/>
              </w:rPr>
              <w:t>_PF)</w:t>
            </w:r>
            <w:r w:rsidR="00DB1337">
              <w:rPr>
                <w:b/>
              </w:rPr>
              <w:t xml:space="preserve"> (All #</w:t>
            </w:r>
            <w:proofErr w:type="spellStart"/>
            <w:r w:rsidR="00DB1337">
              <w:rPr>
                <w:b/>
              </w:rPr>
              <w:t>define’s</w:t>
            </w:r>
            <w:proofErr w:type="spellEnd"/>
            <w:r w:rsidR="00DB1337">
              <w:rPr>
                <w:b/>
              </w:rPr>
              <w:t xml:space="preserve"> below mutually exclusive)</w:t>
            </w:r>
          </w:p>
        </w:tc>
      </w:tr>
      <w:tr w:rsidR="00A37C4D" w:rsidTr="00CC3982">
        <w:tc>
          <w:tcPr>
            <w:tcW w:w="3979" w:type="dxa"/>
          </w:tcPr>
          <w:p w:rsidR="00DD473E" w:rsidRDefault="00E321D1" w:rsidP="000E4D3E">
            <w:r>
              <w:t>K_ETS_PF_</w:t>
            </w:r>
            <w:r w:rsidR="000E4D3E">
              <w:t>WINAPI</w:t>
            </w:r>
          </w:p>
        </w:tc>
        <w:tc>
          <w:tcPr>
            <w:tcW w:w="5371" w:type="dxa"/>
          </w:tcPr>
          <w:p w:rsidR="00DD473E" w:rsidRDefault="000E4D3E" w:rsidP="000E4D3E">
            <w:r>
              <w:t xml:space="preserve">Windows </w:t>
            </w:r>
            <w:proofErr w:type="gramStart"/>
            <w:r>
              <w:t>API  (</w:t>
            </w:r>
            <w:proofErr w:type="gramEnd"/>
            <w:r>
              <w:t xml:space="preserve">also sometimes called Win32, although this a misnomer because 64-bit programs can </w:t>
            </w:r>
            <w:r w:rsidR="00DC46B1">
              <w:t xml:space="preserve">also </w:t>
            </w:r>
            <w:r>
              <w:t>use the Win32 API).</w:t>
            </w:r>
          </w:p>
        </w:tc>
      </w:tr>
      <w:tr w:rsidR="003C594B" w:rsidTr="00CC3982">
        <w:tc>
          <w:tcPr>
            <w:tcW w:w="3979" w:type="dxa"/>
          </w:tcPr>
          <w:p w:rsidR="003C594B" w:rsidRDefault="00E321D1" w:rsidP="00C82B01">
            <w:r>
              <w:t>K_ETS_PF_</w:t>
            </w:r>
            <w:r w:rsidR="003C594B">
              <w:t>MFC</w:t>
            </w:r>
          </w:p>
        </w:tc>
        <w:tc>
          <w:tcPr>
            <w:tcW w:w="5371" w:type="dxa"/>
          </w:tcPr>
          <w:p w:rsidR="003C594B" w:rsidRDefault="004F6C0D" w:rsidP="00C82B01">
            <w:r>
              <w:t>Program uses the Windows API with the MFC.</w:t>
            </w:r>
          </w:p>
        </w:tc>
      </w:tr>
      <w:tr w:rsidR="00A37C4D" w:rsidTr="00CC3982">
        <w:tc>
          <w:tcPr>
            <w:tcW w:w="3979" w:type="dxa"/>
          </w:tcPr>
          <w:p w:rsidR="00DD473E" w:rsidRDefault="00E321D1" w:rsidP="00080861">
            <w:r>
              <w:t>K_ETS_PF_</w:t>
            </w:r>
            <w:r w:rsidR="00080861">
              <w:t>WIN_NET</w:t>
            </w:r>
          </w:p>
        </w:tc>
        <w:tc>
          <w:tcPr>
            <w:tcW w:w="5371" w:type="dxa"/>
          </w:tcPr>
          <w:p w:rsidR="00DD473E" w:rsidRDefault="00080861" w:rsidP="006B238F">
            <w:r>
              <w:t>W</w:t>
            </w:r>
            <w:r w:rsidR="004F6C0D">
              <w:t>indows .NET.</w:t>
            </w:r>
          </w:p>
        </w:tc>
      </w:tr>
      <w:tr w:rsidR="00A37C4D" w:rsidTr="00CC3982">
        <w:tc>
          <w:tcPr>
            <w:tcW w:w="3979" w:type="dxa"/>
          </w:tcPr>
          <w:p w:rsidR="00DD473E" w:rsidRDefault="00E321D1" w:rsidP="00032FDE">
            <w:r>
              <w:t>K_ETS_PF_</w:t>
            </w:r>
            <w:r w:rsidR="00032FDE">
              <w:t>UNIX</w:t>
            </w:r>
          </w:p>
        </w:tc>
        <w:tc>
          <w:tcPr>
            <w:tcW w:w="5371" w:type="dxa"/>
          </w:tcPr>
          <w:p w:rsidR="00DD473E" w:rsidRDefault="00032FDE" w:rsidP="006B238F">
            <w:r>
              <w:t>Unix.</w:t>
            </w:r>
          </w:p>
        </w:tc>
      </w:tr>
      <w:tr w:rsidR="00A37C4D" w:rsidTr="00CC3982">
        <w:tc>
          <w:tcPr>
            <w:tcW w:w="3979" w:type="dxa"/>
          </w:tcPr>
          <w:p w:rsidR="00DD473E" w:rsidRDefault="00E321D1" w:rsidP="00032FDE">
            <w:r>
              <w:t>K_ETS_PF_</w:t>
            </w:r>
            <w:r w:rsidR="00032FDE">
              <w:t>LINUX</w:t>
            </w:r>
          </w:p>
        </w:tc>
        <w:tc>
          <w:tcPr>
            <w:tcW w:w="5371" w:type="dxa"/>
          </w:tcPr>
          <w:p w:rsidR="00DD473E" w:rsidRDefault="00032FDE" w:rsidP="006B238F">
            <w:proofErr w:type="spellStart"/>
            <w:r>
              <w:t>Linix</w:t>
            </w:r>
            <w:proofErr w:type="spellEnd"/>
            <w:r>
              <w:t>.</w:t>
            </w:r>
          </w:p>
        </w:tc>
      </w:tr>
      <w:tr w:rsidR="00A37C4D" w:rsidTr="00CC3982">
        <w:tc>
          <w:tcPr>
            <w:tcW w:w="3979" w:type="dxa"/>
          </w:tcPr>
          <w:p w:rsidR="00DD473E" w:rsidRDefault="00E321D1" w:rsidP="002D08CA">
            <w:r>
              <w:t>K_ETS_PF_</w:t>
            </w:r>
            <w:r w:rsidR="002D08CA">
              <w:t>FREE_BSD</w:t>
            </w:r>
          </w:p>
        </w:tc>
        <w:tc>
          <w:tcPr>
            <w:tcW w:w="5371" w:type="dxa"/>
          </w:tcPr>
          <w:p w:rsidR="00DD473E" w:rsidRDefault="002D08CA" w:rsidP="006B238F">
            <w:r>
              <w:t>Free BSD.</w:t>
            </w:r>
          </w:p>
        </w:tc>
      </w:tr>
      <w:tr w:rsidR="00C82B01" w:rsidTr="00C82B01">
        <w:tc>
          <w:tcPr>
            <w:tcW w:w="3979" w:type="dxa"/>
          </w:tcPr>
          <w:p w:rsidR="00C82B01" w:rsidRDefault="00C82B01" w:rsidP="00C82B01">
            <w:r>
              <w:t>K_ETS_PF_CYGWIN</w:t>
            </w:r>
          </w:p>
        </w:tc>
        <w:tc>
          <w:tcPr>
            <w:tcW w:w="5371" w:type="dxa"/>
          </w:tcPr>
          <w:p w:rsidR="00C82B01" w:rsidRDefault="00C82B01" w:rsidP="00C82B01">
            <w:r>
              <w:t>Cygwin.</w:t>
            </w:r>
          </w:p>
        </w:tc>
      </w:tr>
      <w:tr w:rsidR="00A37C4D" w:rsidTr="00CC3982">
        <w:tc>
          <w:tcPr>
            <w:tcW w:w="3979" w:type="dxa"/>
          </w:tcPr>
          <w:p w:rsidR="002D08CA" w:rsidRDefault="00E321D1" w:rsidP="002D08CA">
            <w:r>
              <w:t>K_ETS_PF_</w:t>
            </w:r>
            <w:r w:rsidR="002D08CA">
              <w:t>ANDROID</w:t>
            </w:r>
          </w:p>
        </w:tc>
        <w:tc>
          <w:tcPr>
            <w:tcW w:w="5371" w:type="dxa"/>
          </w:tcPr>
          <w:p w:rsidR="002D08CA" w:rsidRDefault="002D08CA" w:rsidP="002D08CA">
            <w:r>
              <w:t>Android.</w:t>
            </w:r>
          </w:p>
        </w:tc>
      </w:tr>
      <w:tr w:rsidR="00A37C4D" w:rsidTr="00CC3982">
        <w:tc>
          <w:tcPr>
            <w:tcW w:w="3979" w:type="dxa"/>
          </w:tcPr>
          <w:p w:rsidR="00077573" w:rsidRDefault="00E321D1" w:rsidP="00C82B01">
            <w:r>
              <w:t>K_ETS_PF_</w:t>
            </w:r>
            <w:r w:rsidR="00077573">
              <w:t>FIRE_OS</w:t>
            </w:r>
          </w:p>
        </w:tc>
        <w:tc>
          <w:tcPr>
            <w:tcW w:w="5371" w:type="dxa"/>
          </w:tcPr>
          <w:p w:rsidR="00077573" w:rsidRDefault="00077573" w:rsidP="00C82B01">
            <w:r>
              <w:t>Fire OS.</w:t>
            </w:r>
          </w:p>
        </w:tc>
      </w:tr>
      <w:tr w:rsidR="00A37C4D" w:rsidTr="00CC3982">
        <w:tc>
          <w:tcPr>
            <w:tcW w:w="3979" w:type="dxa"/>
          </w:tcPr>
          <w:p w:rsidR="002D08CA" w:rsidRDefault="00E321D1" w:rsidP="002D08CA">
            <w:r>
              <w:t>K_ETS_PF_</w:t>
            </w:r>
            <w:r w:rsidR="00077573">
              <w:t>IOS</w:t>
            </w:r>
          </w:p>
        </w:tc>
        <w:tc>
          <w:tcPr>
            <w:tcW w:w="5371" w:type="dxa"/>
          </w:tcPr>
          <w:p w:rsidR="002D08CA" w:rsidRDefault="00077573" w:rsidP="00077573">
            <w:r>
              <w:t>iOS</w:t>
            </w:r>
            <w:r w:rsidR="00714FEE">
              <w:t>.</w:t>
            </w:r>
          </w:p>
        </w:tc>
      </w:tr>
      <w:tr w:rsidR="00C05140" w:rsidTr="00C82B01">
        <w:tc>
          <w:tcPr>
            <w:tcW w:w="9350" w:type="dxa"/>
            <w:gridSpan w:val="2"/>
          </w:tcPr>
          <w:p w:rsidR="00E63F31" w:rsidRPr="00536314" w:rsidRDefault="001144DB" w:rsidP="001144DB">
            <w:pPr>
              <w:jc w:val="center"/>
              <w:rPr>
                <w:b/>
              </w:rPr>
            </w:pPr>
            <w:r>
              <w:rPr>
                <w:b/>
              </w:rPr>
              <w:t>Operating System</w:t>
            </w:r>
            <w:r w:rsidR="00CC3982">
              <w:rPr>
                <w:b/>
              </w:rPr>
              <w:t xml:space="preserve"> Word Size (K_ETS</w:t>
            </w:r>
            <w:r>
              <w:rPr>
                <w:b/>
              </w:rPr>
              <w:t>_</w:t>
            </w:r>
            <w:r w:rsidR="00C05140">
              <w:rPr>
                <w:b/>
              </w:rPr>
              <w:t>WS</w:t>
            </w:r>
            <w:r>
              <w:rPr>
                <w:b/>
              </w:rPr>
              <w:t>Z_OS</w:t>
            </w:r>
            <w:r w:rsidR="00C05140" w:rsidRPr="00536314">
              <w:rPr>
                <w:b/>
              </w:rPr>
              <w:t>)</w:t>
            </w:r>
          </w:p>
        </w:tc>
      </w:tr>
      <w:tr w:rsidR="00A37C4D" w:rsidTr="00CC3982">
        <w:tc>
          <w:tcPr>
            <w:tcW w:w="3979" w:type="dxa"/>
          </w:tcPr>
          <w:p w:rsidR="00E63F31" w:rsidRDefault="001144DB" w:rsidP="00E63F31">
            <w:r>
              <w:t>K_ETS_WSZ_OS</w:t>
            </w:r>
          </w:p>
        </w:tc>
        <w:tc>
          <w:tcPr>
            <w:tcW w:w="5371" w:type="dxa"/>
          </w:tcPr>
          <w:p w:rsidR="00E63F31" w:rsidRDefault="001144DB" w:rsidP="00E63F31">
            <w:r>
              <w:t>Should be set to the number of bits that characterize the operating system.  In the case of Windows/x86, this differentiates 32-bit vs. 64-bit Windows.</w:t>
            </w:r>
          </w:p>
        </w:tc>
      </w:tr>
      <w:tr w:rsidR="00D40D6C" w:rsidTr="008834C6">
        <w:tc>
          <w:tcPr>
            <w:tcW w:w="9350" w:type="dxa"/>
            <w:gridSpan w:val="2"/>
          </w:tcPr>
          <w:p w:rsidR="00D40D6C" w:rsidRPr="00536314" w:rsidRDefault="00D40D6C" w:rsidP="008834C6">
            <w:pPr>
              <w:jc w:val="center"/>
              <w:rPr>
                <w:b/>
              </w:rPr>
            </w:pPr>
            <w:r>
              <w:rPr>
                <w:b/>
              </w:rPr>
              <w:t>Processor for Assembly-Language (K_ETS_PROC_AL</w:t>
            </w:r>
            <w:r w:rsidRPr="00536314">
              <w:rPr>
                <w:b/>
              </w:rPr>
              <w:t>)</w:t>
            </w:r>
            <w:r>
              <w:rPr>
                <w:b/>
              </w:rPr>
              <w:t xml:space="preserve"> (All #</w:t>
            </w:r>
            <w:proofErr w:type="spellStart"/>
            <w:r>
              <w:rPr>
                <w:b/>
              </w:rPr>
              <w:t>define’s</w:t>
            </w:r>
            <w:proofErr w:type="spellEnd"/>
            <w:r>
              <w:rPr>
                <w:b/>
              </w:rPr>
              <w:t xml:space="preserve"> below mutually exclusive)</w:t>
            </w:r>
          </w:p>
        </w:tc>
      </w:tr>
      <w:tr w:rsidR="00D40D6C" w:rsidTr="008834C6">
        <w:tc>
          <w:tcPr>
            <w:tcW w:w="3979" w:type="dxa"/>
          </w:tcPr>
          <w:p w:rsidR="00D40D6C" w:rsidRDefault="00D40D6C" w:rsidP="008834C6">
            <w:r>
              <w:t>K_ETS_PROC_AL_X86</w:t>
            </w:r>
          </w:p>
        </w:tc>
        <w:tc>
          <w:tcPr>
            <w:tcW w:w="5371" w:type="dxa"/>
          </w:tcPr>
          <w:p w:rsidR="00D40D6C" w:rsidRDefault="00D40D6C" w:rsidP="008834C6">
            <w:r>
              <w:t>Intel 8086</w:t>
            </w:r>
          </w:p>
        </w:tc>
      </w:tr>
      <w:tr w:rsidR="00CC3982" w:rsidTr="00C82B01">
        <w:tc>
          <w:tcPr>
            <w:tcW w:w="9350" w:type="dxa"/>
            <w:gridSpan w:val="2"/>
          </w:tcPr>
          <w:p w:rsidR="00CC3982" w:rsidRDefault="00CC3982" w:rsidP="00C82B01">
            <w:pPr>
              <w:jc w:val="center"/>
              <w:rPr>
                <w:b/>
              </w:rPr>
            </w:pPr>
            <w:r>
              <w:rPr>
                <w:b/>
              </w:rPr>
              <w:t>Machine Word Size (K_ETS</w:t>
            </w:r>
            <w:r w:rsidR="001144DB">
              <w:rPr>
                <w:b/>
              </w:rPr>
              <w:t>_WSZ_M</w:t>
            </w:r>
            <w:r w:rsidRPr="00536314">
              <w:rPr>
                <w:b/>
              </w:rPr>
              <w:t>)</w:t>
            </w:r>
          </w:p>
          <w:p w:rsidR="00CC3982" w:rsidRPr="00536314" w:rsidRDefault="00DB1337" w:rsidP="00C82B01">
            <w:pPr>
              <w:jc w:val="center"/>
              <w:rPr>
                <w:b/>
              </w:rPr>
            </w:pPr>
            <w:r>
              <w:rPr>
                <w:b/>
              </w:rPr>
              <w:t>(Note:  M</w:t>
            </w:r>
            <w:r w:rsidR="00CC3982">
              <w:rPr>
                <w:b/>
              </w:rPr>
              <w:t>achine word size does not imply C or C++ default integer size.)</w:t>
            </w:r>
          </w:p>
        </w:tc>
      </w:tr>
      <w:tr w:rsidR="00CC3982" w:rsidTr="00C82B01">
        <w:tc>
          <w:tcPr>
            <w:tcW w:w="3979" w:type="dxa"/>
          </w:tcPr>
          <w:p w:rsidR="00CC3982" w:rsidRDefault="001144DB" w:rsidP="00C82B01">
            <w:r>
              <w:t>K_ETS_WSZ_M</w:t>
            </w:r>
          </w:p>
        </w:tc>
        <w:tc>
          <w:tcPr>
            <w:tcW w:w="5371" w:type="dxa"/>
          </w:tcPr>
          <w:p w:rsidR="00CC3982" w:rsidRDefault="004E7C45" w:rsidP="00C82B01">
            <w:r>
              <w:t>S</w:t>
            </w:r>
            <w:r w:rsidR="00CC3982">
              <w:t>et to the number of bits in a native machine word.</w:t>
            </w:r>
          </w:p>
        </w:tc>
      </w:tr>
      <w:tr w:rsidR="00CC3982" w:rsidTr="00C82B01">
        <w:tc>
          <w:tcPr>
            <w:tcW w:w="9350" w:type="dxa"/>
            <w:gridSpan w:val="2"/>
          </w:tcPr>
          <w:p w:rsidR="00CC3982" w:rsidRPr="00536314" w:rsidRDefault="001144DB" w:rsidP="004E7C45">
            <w:pPr>
              <w:jc w:val="center"/>
              <w:rPr>
                <w:b/>
              </w:rPr>
            </w:pPr>
            <w:r>
              <w:rPr>
                <w:b/>
              </w:rPr>
              <w:t>Integer</w:t>
            </w:r>
            <w:r w:rsidR="00CC3982">
              <w:rPr>
                <w:b/>
              </w:rPr>
              <w:t xml:space="preserve"> Size (K_ETS_</w:t>
            </w:r>
            <w:r w:rsidR="004E7C45">
              <w:rPr>
                <w:b/>
              </w:rPr>
              <w:t>SZ_INT_LL</w:t>
            </w:r>
            <w:r w:rsidR="00CC3982" w:rsidRPr="00536314">
              <w:rPr>
                <w:b/>
              </w:rPr>
              <w:t>)</w:t>
            </w:r>
          </w:p>
        </w:tc>
      </w:tr>
      <w:tr w:rsidR="00CC3982" w:rsidTr="00C82B01">
        <w:tc>
          <w:tcPr>
            <w:tcW w:w="3979" w:type="dxa"/>
          </w:tcPr>
          <w:p w:rsidR="00CC3982" w:rsidRDefault="004E7C45" w:rsidP="00C82B01">
            <w:r>
              <w:t>K_ETS_SZ_INT_LL</w:t>
            </w:r>
          </w:p>
        </w:tc>
        <w:tc>
          <w:tcPr>
            <w:tcW w:w="5371" w:type="dxa"/>
          </w:tcPr>
          <w:p w:rsidR="00CC3982" w:rsidRDefault="004E7C45" w:rsidP="00C82B01">
            <w:r>
              <w:t>S</w:t>
            </w:r>
            <w:r w:rsidR="00CC3982">
              <w:t>et to th</w:t>
            </w:r>
            <w:r>
              <w:t xml:space="preserve">e number of bits in a </w:t>
            </w:r>
            <w:r w:rsidR="00DB1337">
              <w:t xml:space="preserve">C </w:t>
            </w:r>
            <w:r>
              <w:t xml:space="preserve">long </w:t>
            </w:r>
            <w:proofErr w:type="spellStart"/>
            <w:r>
              <w:t>long</w:t>
            </w:r>
            <w:proofErr w:type="spellEnd"/>
            <w:r>
              <w:t xml:space="preserve"> integer</w:t>
            </w:r>
            <w:r w:rsidR="00CC3982">
              <w:t>.</w:t>
            </w:r>
          </w:p>
        </w:tc>
      </w:tr>
      <w:tr w:rsidR="00CC3982" w:rsidTr="00C82B01">
        <w:tc>
          <w:tcPr>
            <w:tcW w:w="9350" w:type="dxa"/>
            <w:gridSpan w:val="2"/>
          </w:tcPr>
          <w:p w:rsidR="00CC3982" w:rsidRPr="00536314" w:rsidRDefault="00CC3982" w:rsidP="004E7C45">
            <w:pPr>
              <w:jc w:val="center"/>
              <w:rPr>
                <w:b/>
              </w:rPr>
            </w:pPr>
            <w:r>
              <w:rPr>
                <w:b/>
              </w:rPr>
              <w:t>Machine Word Size (K_ETS</w:t>
            </w:r>
            <w:r w:rsidR="004E7C45">
              <w:rPr>
                <w:b/>
              </w:rPr>
              <w:t>_SZ_INT_L</w:t>
            </w:r>
            <w:r w:rsidRPr="00536314">
              <w:rPr>
                <w:b/>
              </w:rPr>
              <w:t>)</w:t>
            </w:r>
          </w:p>
        </w:tc>
      </w:tr>
      <w:tr w:rsidR="00CC3982" w:rsidTr="00C82B01">
        <w:tc>
          <w:tcPr>
            <w:tcW w:w="3979" w:type="dxa"/>
          </w:tcPr>
          <w:p w:rsidR="00CC3982" w:rsidRDefault="004E7C45" w:rsidP="00C82B01">
            <w:r>
              <w:t>K_ETS_SZ_INT_L</w:t>
            </w:r>
          </w:p>
        </w:tc>
        <w:tc>
          <w:tcPr>
            <w:tcW w:w="5371" w:type="dxa"/>
          </w:tcPr>
          <w:p w:rsidR="00CC3982" w:rsidRDefault="004E7C45" w:rsidP="00C82B01">
            <w:r>
              <w:t>S</w:t>
            </w:r>
            <w:r w:rsidR="00CC3982">
              <w:t>et to th</w:t>
            </w:r>
            <w:r>
              <w:t xml:space="preserve">e number of bits in a </w:t>
            </w:r>
            <w:r w:rsidR="00DB1337">
              <w:t xml:space="preserve">C </w:t>
            </w:r>
            <w:r>
              <w:t>long integer</w:t>
            </w:r>
            <w:r w:rsidR="00CC3982">
              <w:t>.</w:t>
            </w:r>
          </w:p>
        </w:tc>
      </w:tr>
      <w:tr w:rsidR="00CC3982" w:rsidTr="00C82B01">
        <w:tc>
          <w:tcPr>
            <w:tcW w:w="9350" w:type="dxa"/>
            <w:gridSpan w:val="2"/>
          </w:tcPr>
          <w:p w:rsidR="00CC3982" w:rsidRPr="00536314" w:rsidRDefault="00CC3982" w:rsidP="004E7C45">
            <w:pPr>
              <w:jc w:val="center"/>
              <w:rPr>
                <w:b/>
              </w:rPr>
            </w:pPr>
            <w:r>
              <w:rPr>
                <w:b/>
              </w:rPr>
              <w:t>Machine Word Size (K_ETS</w:t>
            </w:r>
            <w:r w:rsidR="004E7C45">
              <w:rPr>
                <w:b/>
              </w:rPr>
              <w:t>_SZ_INT</w:t>
            </w:r>
            <w:r w:rsidRPr="00536314">
              <w:rPr>
                <w:b/>
              </w:rPr>
              <w:t>)</w:t>
            </w:r>
          </w:p>
        </w:tc>
      </w:tr>
      <w:tr w:rsidR="00CC3982" w:rsidTr="00C82B01">
        <w:tc>
          <w:tcPr>
            <w:tcW w:w="3979" w:type="dxa"/>
          </w:tcPr>
          <w:p w:rsidR="00CC3982" w:rsidRDefault="004E7C45" w:rsidP="00C82B01">
            <w:r>
              <w:t>K_ETS_SZ_INT</w:t>
            </w:r>
          </w:p>
        </w:tc>
        <w:tc>
          <w:tcPr>
            <w:tcW w:w="5371" w:type="dxa"/>
          </w:tcPr>
          <w:p w:rsidR="00CC3982" w:rsidRDefault="004E7C45" w:rsidP="00C82B01">
            <w:r>
              <w:t>S</w:t>
            </w:r>
            <w:r w:rsidR="00CC3982">
              <w:t>et to th</w:t>
            </w:r>
            <w:r>
              <w:t>e number of</w:t>
            </w:r>
            <w:r w:rsidR="00DB1337">
              <w:t xml:space="preserve"> bits in a</w:t>
            </w:r>
            <w:r>
              <w:t xml:space="preserve"> </w:t>
            </w:r>
            <w:r w:rsidR="00DB1337">
              <w:t xml:space="preserve">C </w:t>
            </w:r>
            <w:r>
              <w:t>integer</w:t>
            </w:r>
            <w:r w:rsidR="00CC3982">
              <w:t>.</w:t>
            </w:r>
          </w:p>
        </w:tc>
      </w:tr>
      <w:tr w:rsidR="00CC3982" w:rsidTr="00C82B01">
        <w:tc>
          <w:tcPr>
            <w:tcW w:w="9350" w:type="dxa"/>
            <w:gridSpan w:val="2"/>
          </w:tcPr>
          <w:p w:rsidR="00CC3982" w:rsidRPr="00536314" w:rsidRDefault="00CC3982" w:rsidP="00014B43">
            <w:pPr>
              <w:jc w:val="center"/>
              <w:rPr>
                <w:b/>
              </w:rPr>
            </w:pPr>
            <w:r>
              <w:rPr>
                <w:b/>
              </w:rPr>
              <w:t>Machine Word Size (K_ETS</w:t>
            </w:r>
            <w:r w:rsidR="00014B43">
              <w:rPr>
                <w:b/>
              </w:rPr>
              <w:t>_SZ_INT_S</w:t>
            </w:r>
            <w:r w:rsidRPr="00536314">
              <w:rPr>
                <w:b/>
              </w:rPr>
              <w:t>)</w:t>
            </w:r>
          </w:p>
        </w:tc>
      </w:tr>
      <w:tr w:rsidR="00CC3982" w:rsidTr="00C82B01">
        <w:tc>
          <w:tcPr>
            <w:tcW w:w="3979" w:type="dxa"/>
          </w:tcPr>
          <w:p w:rsidR="00CC3982" w:rsidRDefault="00014B43" w:rsidP="00C82B01">
            <w:r>
              <w:t>K_ETS_SZ_INT_S</w:t>
            </w:r>
          </w:p>
        </w:tc>
        <w:tc>
          <w:tcPr>
            <w:tcW w:w="5371" w:type="dxa"/>
          </w:tcPr>
          <w:p w:rsidR="00CC3982" w:rsidRDefault="00014B43" w:rsidP="00C82B01">
            <w:r>
              <w:t>S</w:t>
            </w:r>
            <w:r w:rsidR="00CC3982">
              <w:t>et to th</w:t>
            </w:r>
            <w:r>
              <w:t xml:space="preserve">e number of bits in a </w:t>
            </w:r>
            <w:r w:rsidR="00DB1337">
              <w:t xml:space="preserve">C </w:t>
            </w:r>
            <w:r>
              <w:t>short integer</w:t>
            </w:r>
            <w:r w:rsidR="00CC3982">
              <w:t>.</w:t>
            </w:r>
          </w:p>
        </w:tc>
      </w:tr>
      <w:tr w:rsidR="00CC3982" w:rsidTr="00C82B01">
        <w:tc>
          <w:tcPr>
            <w:tcW w:w="9350" w:type="dxa"/>
            <w:gridSpan w:val="2"/>
          </w:tcPr>
          <w:p w:rsidR="00CC3982" w:rsidRDefault="00CC3982" w:rsidP="00C82B01">
            <w:pPr>
              <w:jc w:val="center"/>
              <w:rPr>
                <w:b/>
              </w:rPr>
            </w:pPr>
            <w:r>
              <w:rPr>
                <w:b/>
              </w:rPr>
              <w:t>Machine Word Size (K_ETS_MWS</w:t>
            </w:r>
            <w:r w:rsidRPr="00536314">
              <w:rPr>
                <w:b/>
              </w:rPr>
              <w:t>)</w:t>
            </w:r>
          </w:p>
          <w:p w:rsidR="00CC3982" w:rsidRPr="00536314" w:rsidRDefault="00CC3982" w:rsidP="00C82B01">
            <w:pPr>
              <w:jc w:val="center"/>
              <w:rPr>
                <w:b/>
              </w:rPr>
            </w:pPr>
            <w:r>
              <w:rPr>
                <w:b/>
              </w:rPr>
              <w:t>(Note:  machine word size does not imply C or C++ default integer size.)</w:t>
            </w:r>
          </w:p>
        </w:tc>
      </w:tr>
      <w:tr w:rsidR="00CC3982" w:rsidTr="00C82B01">
        <w:tc>
          <w:tcPr>
            <w:tcW w:w="3979" w:type="dxa"/>
          </w:tcPr>
          <w:p w:rsidR="00CC3982" w:rsidRDefault="00CC3982" w:rsidP="00C82B01">
            <w:r>
              <w:t>K_ETS_MWS</w:t>
            </w:r>
          </w:p>
        </w:tc>
        <w:tc>
          <w:tcPr>
            <w:tcW w:w="5371" w:type="dxa"/>
          </w:tcPr>
          <w:p w:rsidR="00CC3982" w:rsidRDefault="00CC3982" w:rsidP="00C82B01">
            <w:r>
              <w:t>Should be set to the number of bits in a native machine word.</w:t>
            </w:r>
          </w:p>
        </w:tc>
      </w:tr>
      <w:tr w:rsidR="00CC3982" w:rsidTr="00C82B01">
        <w:tc>
          <w:tcPr>
            <w:tcW w:w="3979" w:type="dxa"/>
          </w:tcPr>
          <w:p w:rsidR="00CC3982" w:rsidRDefault="00CC3982" w:rsidP="00C82B01">
            <w:r>
              <w:lastRenderedPageBreak/>
              <w:t>K_ETS_MWS</w:t>
            </w:r>
          </w:p>
        </w:tc>
        <w:tc>
          <w:tcPr>
            <w:tcW w:w="5371" w:type="dxa"/>
          </w:tcPr>
          <w:p w:rsidR="00CC3982" w:rsidRDefault="00CC3982" w:rsidP="00C82B01">
            <w:r>
              <w:t>Should be set to the number of bits in a native machine word.</w:t>
            </w:r>
          </w:p>
        </w:tc>
      </w:tr>
      <w:tr w:rsidR="00994EB3" w:rsidTr="00C82B01">
        <w:tc>
          <w:tcPr>
            <w:tcW w:w="9350" w:type="dxa"/>
            <w:gridSpan w:val="2"/>
          </w:tcPr>
          <w:p w:rsidR="00994EB3" w:rsidRPr="00536314" w:rsidRDefault="00994EB3" w:rsidP="00994EB3">
            <w:pPr>
              <w:jc w:val="center"/>
              <w:rPr>
                <w:b/>
              </w:rPr>
            </w:pPr>
            <w:r>
              <w:rPr>
                <w:b/>
              </w:rPr>
              <w:t>Machine I</w:t>
            </w:r>
            <w:r w:rsidR="00404BF0">
              <w:rPr>
                <w:b/>
              </w:rPr>
              <w:t>nteger Representation (K_ETS_MIR</w:t>
            </w:r>
            <w:r w:rsidRPr="00536314">
              <w:rPr>
                <w:b/>
              </w:rPr>
              <w:t>)</w:t>
            </w:r>
            <w:r w:rsidR="00C82B01">
              <w:rPr>
                <w:b/>
              </w:rPr>
              <w:t xml:space="preserve"> (All #</w:t>
            </w:r>
            <w:proofErr w:type="spellStart"/>
            <w:r w:rsidR="00C82B01">
              <w:rPr>
                <w:b/>
              </w:rPr>
              <w:t>define’s</w:t>
            </w:r>
            <w:proofErr w:type="spellEnd"/>
            <w:r w:rsidR="00C82B01">
              <w:rPr>
                <w:b/>
              </w:rPr>
              <w:t xml:space="preserve"> below mutually exclusive)</w:t>
            </w:r>
          </w:p>
        </w:tc>
      </w:tr>
      <w:tr w:rsidR="00A37C4D" w:rsidTr="00CC3982">
        <w:tc>
          <w:tcPr>
            <w:tcW w:w="3979" w:type="dxa"/>
          </w:tcPr>
          <w:p w:rsidR="00E63F31" w:rsidRDefault="00404BF0" w:rsidP="00E63F31">
            <w:r>
              <w:t>K_ETS_MIR</w:t>
            </w:r>
            <w:r w:rsidR="00994EB3">
              <w:t>_2SCOMP</w:t>
            </w:r>
          </w:p>
        </w:tc>
        <w:tc>
          <w:tcPr>
            <w:tcW w:w="5371" w:type="dxa"/>
          </w:tcPr>
          <w:p w:rsidR="00E63F31" w:rsidRDefault="004F6C0D" w:rsidP="00E63F31">
            <w:r>
              <w:t>Integers have traditional 2’s complement representation.  (This allows many programming optimizations.)</w:t>
            </w:r>
          </w:p>
        </w:tc>
      </w:tr>
      <w:tr w:rsidR="00A37C4D" w:rsidTr="00CC3982">
        <w:tc>
          <w:tcPr>
            <w:tcW w:w="3979" w:type="dxa"/>
          </w:tcPr>
          <w:p w:rsidR="00E63F31" w:rsidRDefault="00404BF0" w:rsidP="00E63F31">
            <w:r>
              <w:t>K_ETS_MIR_</w:t>
            </w:r>
            <w:r w:rsidR="00994EB3">
              <w:t>SIGNMAG</w:t>
            </w:r>
          </w:p>
        </w:tc>
        <w:tc>
          <w:tcPr>
            <w:tcW w:w="5371" w:type="dxa"/>
          </w:tcPr>
          <w:p w:rsidR="00E63F31" w:rsidRDefault="004F6C0D" w:rsidP="00E63F31">
            <w:r>
              <w:t>Integers have sign-magnitude representation.</w:t>
            </w:r>
          </w:p>
        </w:tc>
      </w:tr>
      <w:tr w:rsidR="00A37C4D" w:rsidTr="00CC3982">
        <w:tc>
          <w:tcPr>
            <w:tcW w:w="3979" w:type="dxa"/>
          </w:tcPr>
          <w:p w:rsidR="00E63F31" w:rsidRDefault="00404BF0" w:rsidP="00E63F31">
            <w:r>
              <w:t>K_ETS_MIR_</w:t>
            </w:r>
            <w:r w:rsidR="00994EB3">
              <w:t>OTHER</w:t>
            </w:r>
          </w:p>
        </w:tc>
        <w:tc>
          <w:tcPr>
            <w:tcW w:w="5371" w:type="dxa"/>
          </w:tcPr>
          <w:p w:rsidR="00E63F31" w:rsidRDefault="004F6C0D" w:rsidP="00E63F31">
            <w:r>
              <w:t>Integers have another representation.</w:t>
            </w:r>
          </w:p>
        </w:tc>
      </w:tr>
      <w:tr w:rsidR="00994EB3" w:rsidTr="00C82B01">
        <w:tc>
          <w:tcPr>
            <w:tcW w:w="9350" w:type="dxa"/>
            <w:gridSpan w:val="2"/>
          </w:tcPr>
          <w:p w:rsidR="00994EB3" w:rsidRPr="00536314" w:rsidRDefault="00994EB3" w:rsidP="00994EB3">
            <w:pPr>
              <w:jc w:val="center"/>
              <w:rPr>
                <w:b/>
              </w:rPr>
            </w:pPr>
            <w:r>
              <w:rPr>
                <w:b/>
              </w:rPr>
              <w:t>Machine</w:t>
            </w:r>
            <w:r w:rsidR="00404BF0">
              <w:rPr>
                <w:b/>
              </w:rPr>
              <w:t xml:space="preserve"> Floating Point Unit (K_ETS_MFPU</w:t>
            </w:r>
            <w:r w:rsidRPr="00536314">
              <w:rPr>
                <w:b/>
              </w:rPr>
              <w:t>)</w:t>
            </w:r>
            <w:r w:rsidR="00C82B01">
              <w:rPr>
                <w:b/>
              </w:rPr>
              <w:t xml:space="preserve"> (All #</w:t>
            </w:r>
            <w:proofErr w:type="spellStart"/>
            <w:r w:rsidR="00C82B01">
              <w:rPr>
                <w:b/>
              </w:rPr>
              <w:t>define’s</w:t>
            </w:r>
            <w:proofErr w:type="spellEnd"/>
            <w:r w:rsidR="00C82B01">
              <w:rPr>
                <w:b/>
              </w:rPr>
              <w:t xml:space="preserve"> below mutually exclusive)</w:t>
            </w:r>
          </w:p>
        </w:tc>
      </w:tr>
      <w:tr w:rsidR="00A37C4D" w:rsidTr="00CC3982">
        <w:tc>
          <w:tcPr>
            <w:tcW w:w="3979" w:type="dxa"/>
          </w:tcPr>
          <w:p w:rsidR="00E63F31" w:rsidRDefault="00404BF0" w:rsidP="00E63F31">
            <w:r>
              <w:t>K_ETS_MFPU</w:t>
            </w:r>
            <w:r w:rsidR="00994EB3">
              <w:t>_NO</w:t>
            </w:r>
          </w:p>
        </w:tc>
        <w:tc>
          <w:tcPr>
            <w:tcW w:w="5371" w:type="dxa"/>
          </w:tcPr>
          <w:p w:rsidR="00E63F31" w:rsidRDefault="004F6C0D" w:rsidP="00E63F31">
            <w:r>
              <w:t>Hardware does not have a floating-point processor, and floating-point operations are done in software (relatively slow).</w:t>
            </w:r>
          </w:p>
        </w:tc>
      </w:tr>
      <w:tr w:rsidR="00A37C4D" w:rsidTr="00CC3982">
        <w:tc>
          <w:tcPr>
            <w:tcW w:w="3979" w:type="dxa"/>
          </w:tcPr>
          <w:p w:rsidR="00E63F31" w:rsidRDefault="00404BF0" w:rsidP="00E63F31">
            <w:r>
              <w:t>K_ETS_MFPU</w:t>
            </w:r>
            <w:r w:rsidR="00994EB3">
              <w:t>_YES</w:t>
            </w:r>
          </w:p>
        </w:tc>
        <w:tc>
          <w:tcPr>
            <w:tcW w:w="5371" w:type="dxa"/>
          </w:tcPr>
          <w:p w:rsidR="00E63F31" w:rsidRDefault="004F6C0D" w:rsidP="00E63F31">
            <w:r>
              <w:t>Hardware does have a floating-point processor, and floating-point operations are done in hardware (very quick).</w:t>
            </w:r>
          </w:p>
        </w:tc>
      </w:tr>
      <w:tr w:rsidR="00C82B01" w:rsidTr="00C82B01">
        <w:tc>
          <w:tcPr>
            <w:tcW w:w="9350" w:type="dxa"/>
            <w:gridSpan w:val="2"/>
          </w:tcPr>
          <w:p w:rsidR="00C82B01" w:rsidRPr="00536314" w:rsidRDefault="00C82B01" w:rsidP="00C82B01">
            <w:pPr>
              <w:jc w:val="center"/>
              <w:rPr>
                <w:b/>
              </w:rPr>
            </w:pPr>
            <w:r>
              <w:rPr>
                <w:b/>
              </w:rPr>
              <w:t>Project Type (K_ETS_PROJTYPE</w:t>
            </w:r>
            <w:r w:rsidRPr="00536314">
              <w:rPr>
                <w:b/>
              </w:rPr>
              <w:t>)</w:t>
            </w:r>
            <w:r>
              <w:rPr>
                <w:b/>
              </w:rPr>
              <w:t xml:space="preserve"> (All #</w:t>
            </w:r>
            <w:proofErr w:type="spellStart"/>
            <w:r>
              <w:rPr>
                <w:b/>
              </w:rPr>
              <w:t>define’s</w:t>
            </w:r>
            <w:proofErr w:type="spellEnd"/>
            <w:r>
              <w:rPr>
                <w:b/>
              </w:rPr>
              <w:t xml:space="preserve"> below mutually exclusive)</w:t>
            </w:r>
          </w:p>
        </w:tc>
      </w:tr>
      <w:tr w:rsidR="00C82B01" w:rsidTr="00C82B01">
        <w:tc>
          <w:tcPr>
            <w:tcW w:w="3979" w:type="dxa"/>
          </w:tcPr>
          <w:p w:rsidR="00C82B01" w:rsidRDefault="00C82B01" w:rsidP="00C82B01">
            <w:r>
              <w:t>K_ETS_PROJTYPE_APP</w:t>
            </w:r>
          </w:p>
        </w:tc>
        <w:tc>
          <w:tcPr>
            <w:tcW w:w="5371" w:type="dxa"/>
          </w:tcPr>
          <w:p w:rsidR="00C82B01" w:rsidRDefault="00C82B01" w:rsidP="00C82B01">
            <w:r>
              <w:t>Project is an application.</w:t>
            </w:r>
          </w:p>
        </w:tc>
      </w:tr>
      <w:tr w:rsidR="00C82B01" w:rsidTr="00C82B01">
        <w:tc>
          <w:tcPr>
            <w:tcW w:w="3979" w:type="dxa"/>
          </w:tcPr>
          <w:p w:rsidR="00C82B01" w:rsidRDefault="00C82B01" w:rsidP="00C82B01">
            <w:r>
              <w:t>K_ETS_PROJTYPE_LIB</w:t>
            </w:r>
          </w:p>
        </w:tc>
        <w:tc>
          <w:tcPr>
            <w:tcW w:w="5371" w:type="dxa"/>
          </w:tcPr>
          <w:p w:rsidR="00C82B01" w:rsidRDefault="00C82B01" w:rsidP="00C82B01">
            <w:r>
              <w:t>Project is a library.</w:t>
            </w:r>
          </w:p>
        </w:tc>
      </w:tr>
      <w:tr w:rsidR="00C82B01" w:rsidTr="00C82B01">
        <w:tc>
          <w:tcPr>
            <w:tcW w:w="3979" w:type="dxa"/>
          </w:tcPr>
          <w:p w:rsidR="00C82B01" w:rsidRDefault="00C82B01" w:rsidP="00C82B01">
            <w:r>
              <w:t>K_ETS_PROJTYPE_OBJ</w:t>
            </w:r>
          </w:p>
        </w:tc>
        <w:tc>
          <w:tcPr>
            <w:tcW w:w="5371" w:type="dxa"/>
          </w:tcPr>
          <w:p w:rsidR="00C82B01" w:rsidRDefault="00C82B01" w:rsidP="00C82B01">
            <w:r>
              <w:t>Project is an object file or set of object files.</w:t>
            </w:r>
          </w:p>
        </w:tc>
      </w:tr>
      <w:tr w:rsidR="00C82B01" w:rsidTr="00C82B01">
        <w:tc>
          <w:tcPr>
            <w:tcW w:w="9350" w:type="dxa"/>
            <w:gridSpan w:val="2"/>
          </w:tcPr>
          <w:p w:rsidR="00C82B01" w:rsidRPr="00536314" w:rsidRDefault="00C82B01" w:rsidP="00C82B01">
            <w:pPr>
              <w:jc w:val="center"/>
              <w:rPr>
                <w:b/>
              </w:rPr>
            </w:pPr>
            <w:r>
              <w:rPr>
                <w:b/>
              </w:rPr>
              <w:t>Project Link Type (K_ETS_LINKTYPE</w:t>
            </w:r>
            <w:r w:rsidRPr="00536314">
              <w:rPr>
                <w:b/>
              </w:rPr>
              <w:t>)</w:t>
            </w:r>
            <w:r>
              <w:rPr>
                <w:b/>
              </w:rPr>
              <w:t xml:space="preserve"> (All #</w:t>
            </w:r>
            <w:proofErr w:type="spellStart"/>
            <w:r>
              <w:rPr>
                <w:b/>
              </w:rPr>
              <w:t>define’s</w:t>
            </w:r>
            <w:proofErr w:type="spellEnd"/>
            <w:r>
              <w:rPr>
                <w:b/>
              </w:rPr>
              <w:t xml:space="preserve"> below mutually exclusive)</w:t>
            </w:r>
          </w:p>
        </w:tc>
      </w:tr>
      <w:tr w:rsidR="00C82B01" w:rsidTr="00C82B01">
        <w:tc>
          <w:tcPr>
            <w:tcW w:w="3979" w:type="dxa"/>
          </w:tcPr>
          <w:p w:rsidR="00C82B01" w:rsidRDefault="00C82B01" w:rsidP="00C82B01">
            <w:r>
              <w:t>K_ETS_LINKTYPE_STATIC</w:t>
            </w:r>
          </w:p>
        </w:tc>
        <w:tc>
          <w:tcPr>
            <w:tcW w:w="5371" w:type="dxa"/>
          </w:tcPr>
          <w:p w:rsidR="00C82B01" w:rsidRDefault="00C82B01" w:rsidP="00C82B01">
            <w:r>
              <w:t>Project will be linked statically.</w:t>
            </w:r>
          </w:p>
        </w:tc>
      </w:tr>
      <w:tr w:rsidR="00C82B01" w:rsidTr="00C82B01">
        <w:tc>
          <w:tcPr>
            <w:tcW w:w="3979" w:type="dxa"/>
          </w:tcPr>
          <w:p w:rsidR="00C82B01" w:rsidRDefault="00C82B01" w:rsidP="00C82B01">
            <w:r>
              <w:t>K_ETS_PROGTYPE_DYNAMIC</w:t>
            </w:r>
          </w:p>
        </w:tc>
        <w:tc>
          <w:tcPr>
            <w:tcW w:w="5371" w:type="dxa"/>
          </w:tcPr>
          <w:p w:rsidR="00C82B01" w:rsidRDefault="00C82B01" w:rsidP="00C82B01">
            <w:r>
              <w:t>Project will be linked dynamically.</w:t>
            </w:r>
          </w:p>
        </w:tc>
      </w:tr>
      <w:tr w:rsidR="00C82B01" w:rsidTr="00C82B01">
        <w:tc>
          <w:tcPr>
            <w:tcW w:w="9350" w:type="dxa"/>
            <w:gridSpan w:val="2"/>
          </w:tcPr>
          <w:p w:rsidR="00C82B01" w:rsidRPr="00536314" w:rsidRDefault="00C82B01" w:rsidP="00C82B01">
            <w:pPr>
              <w:jc w:val="center"/>
              <w:rPr>
                <w:b/>
              </w:rPr>
            </w:pPr>
            <w:r>
              <w:rPr>
                <w:b/>
              </w:rPr>
              <w:t>Project Debug Level Type (K_ETS_DEBUGLVL</w:t>
            </w:r>
            <w:r w:rsidRPr="00536314">
              <w:rPr>
                <w:b/>
              </w:rPr>
              <w:t>)</w:t>
            </w:r>
            <w:r>
              <w:rPr>
                <w:b/>
              </w:rPr>
              <w:t xml:space="preserve"> (All #</w:t>
            </w:r>
            <w:proofErr w:type="spellStart"/>
            <w:r>
              <w:rPr>
                <w:b/>
              </w:rPr>
              <w:t>define’s</w:t>
            </w:r>
            <w:proofErr w:type="spellEnd"/>
            <w:r>
              <w:rPr>
                <w:b/>
              </w:rPr>
              <w:t xml:space="preserve"> below mutually exclusive)</w:t>
            </w:r>
          </w:p>
        </w:tc>
      </w:tr>
      <w:tr w:rsidR="00C82B01" w:rsidTr="00C82B01">
        <w:tc>
          <w:tcPr>
            <w:tcW w:w="3979" w:type="dxa"/>
          </w:tcPr>
          <w:p w:rsidR="00C82B01" w:rsidRDefault="00C82B01" w:rsidP="00C82B01">
            <w:r>
              <w:t>K_ETS_DEBUGLVL_DEBUG</w:t>
            </w:r>
          </w:p>
        </w:tc>
        <w:tc>
          <w:tcPr>
            <w:tcW w:w="5371" w:type="dxa"/>
          </w:tcPr>
          <w:p w:rsidR="00C82B01" w:rsidRDefault="00C82B01" w:rsidP="00C82B01">
            <w:r>
              <w:t>Project is intended for debugging or analysis.</w:t>
            </w:r>
          </w:p>
        </w:tc>
      </w:tr>
      <w:tr w:rsidR="00C82B01" w:rsidTr="00C82B01">
        <w:tc>
          <w:tcPr>
            <w:tcW w:w="3979" w:type="dxa"/>
          </w:tcPr>
          <w:p w:rsidR="00C82B01" w:rsidRDefault="00C82B01" w:rsidP="00C82B01">
            <w:r>
              <w:t>K_ETS_DEBUGLVL_RELEASE</w:t>
            </w:r>
          </w:p>
        </w:tc>
        <w:tc>
          <w:tcPr>
            <w:tcW w:w="5371" w:type="dxa"/>
          </w:tcPr>
          <w:p w:rsidR="00C82B01" w:rsidRDefault="00C82B01" w:rsidP="00C82B01">
            <w:r>
              <w:t>Project is intended for release.</w:t>
            </w:r>
          </w:p>
        </w:tc>
      </w:tr>
      <w:tr w:rsidR="00C82B01" w:rsidTr="00C82B01">
        <w:tc>
          <w:tcPr>
            <w:tcW w:w="9350" w:type="dxa"/>
            <w:gridSpan w:val="2"/>
          </w:tcPr>
          <w:p w:rsidR="00C82B01" w:rsidRPr="00536314" w:rsidRDefault="00C82B01" w:rsidP="00C82B01">
            <w:pPr>
              <w:jc w:val="center"/>
              <w:rPr>
                <w:b/>
              </w:rPr>
            </w:pPr>
            <w:r>
              <w:rPr>
                <w:b/>
              </w:rPr>
              <w:t>Program Type (K_ETS_PROGTYPE</w:t>
            </w:r>
            <w:r w:rsidRPr="00536314">
              <w:rPr>
                <w:b/>
              </w:rPr>
              <w:t>)</w:t>
            </w:r>
            <w:r>
              <w:rPr>
                <w:b/>
              </w:rPr>
              <w:t xml:space="preserve"> (All #</w:t>
            </w:r>
            <w:proofErr w:type="spellStart"/>
            <w:r>
              <w:rPr>
                <w:b/>
              </w:rPr>
              <w:t>define’s</w:t>
            </w:r>
            <w:proofErr w:type="spellEnd"/>
            <w:r>
              <w:rPr>
                <w:b/>
              </w:rPr>
              <w:t xml:space="preserve"> below mutually exclusive)</w:t>
            </w:r>
          </w:p>
        </w:tc>
      </w:tr>
      <w:tr w:rsidR="00C82B01" w:rsidTr="00CC3982">
        <w:tc>
          <w:tcPr>
            <w:tcW w:w="3979" w:type="dxa"/>
          </w:tcPr>
          <w:p w:rsidR="00C82B01" w:rsidRDefault="00C82B01" w:rsidP="00C82B01">
            <w:r>
              <w:t>K_ETS_PROGTYPE_CONSOLE</w:t>
            </w:r>
          </w:p>
        </w:tc>
        <w:tc>
          <w:tcPr>
            <w:tcW w:w="5371" w:type="dxa"/>
          </w:tcPr>
          <w:p w:rsidR="00C82B01" w:rsidRDefault="00C82B01" w:rsidP="00C82B01">
            <w:r>
              <w:t>Program is a console-mode utility (text input, text output).</w:t>
            </w:r>
          </w:p>
        </w:tc>
      </w:tr>
      <w:tr w:rsidR="00C82B01" w:rsidTr="00CC3982">
        <w:tc>
          <w:tcPr>
            <w:tcW w:w="3979" w:type="dxa"/>
          </w:tcPr>
          <w:p w:rsidR="00C82B01" w:rsidRDefault="00C82B01" w:rsidP="00C82B01">
            <w:r>
              <w:t>K_ETS_PROGTYPE_WINGUI</w:t>
            </w:r>
          </w:p>
        </w:tc>
        <w:tc>
          <w:tcPr>
            <w:tcW w:w="5371" w:type="dxa"/>
          </w:tcPr>
          <w:p w:rsidR="00C82B01" w:rsidRDefault="00C82B01" w:rsidP="00C82B01">
            <w:r>
              <w:t>Program is a graphical program under Windows.</w:t>
            </w:r>
          </w:p>
        </w:tc>
      </w:tr>
      <w:tr w:rsidR="00C82B01" w:rsidTr="00CC3982">
        <w:tc>
          <w:tcPr>
            <w:tcW w:w="3979" w:type="dxa"/>
          </w:tcPr>
          <w:p w:rsidR="00C82B01" w:rsidRDefault="00C82B01" w:rsidP="00C82B01">
            <w:r>
              <w:t>K_ETS_PROGTYPE_TCL_A_CONSOLE</w:t>
            </w:r>
          </w:p>
        </w:tc>
        <w:tc>
          <w:tcPr>
            <w:tcW w:w="5371" w:type="dxa"/>
          </w:tcPr>
          <w:p w:rsidR="00C82B01" w:rsidRDefault="00C82B01" w:rsidP="00C82B01">
            <w:r>
              <w:t xml:space="preserve">Program is a </w:t>
            </w:r>
            <w:proofErr w:type="spellStart"/>
            <w:r>
              <w:t>Tcl</w:t>
            </w:r>
            <w:proofErr w:type="spellEnd"/>
            <w:r>
              <w:t xml:space="preserve"> console-mode utility, using </w:t>
            </w:r>
            <w:proofErr w:type="spellStart"/>
            <w:r>
              <w:t>Tcl</w:t>
            </w:r>
            <w:proofErr w:type="spellEnd"/>
            <w:r>
              <w:t xml:space="preserve"> code ported by Dave Ashley around 2004.</w:t>
            </w:r>
          </w:p>
        </w:tc>
      </w:tr>
      <w:tr w:rsidR="00C82B01" w:rsidTr="00CC3982">
        <w:tc>
          <w:tcPr>
            <w:tcW w:w="3979" w:type="dxa"/>
          </w:tcPr>
          <w:p w:rsidR="00C82B01" w:rsidRDefault="00C82B01" w:rsidP="00C82B01">
            <w:r>
              <w:t>K_ETS_PROGTYPE_TCL_A_GUI</w:t>
            </w:r>
          </w:p>
        </w:tc>
        <w:tc>
          <w:tcPr>
            <w:tcW w:w="5371" w:type="dxa"/>
          </w:tcPr>
          <w:p w:rsidR="00C82B01" w:rsidRDefault="00C82B01" w:rsidP="00C82B01">
            <w:r>
              <w:t xml:space="preserve">Program is a </w:t>
            </w:r>
            <w:proofErr w:type="spellStart"/>
            <w:r>
              <w:t>Tcl</w:t>
            </w:r>
            <w:proofErr w:type="spellEnd"/>
            <w:r>
              <w:t>/</w:t>
            </w:r>
            <w:proofErr w:type="spellStart"/>
            <w:r>
              <w:t>Tk</w:t>
            </w:r>
            <w:proofErr w:type="spellEnd"/>
            <w:r>
              <w:t xml:space="preserve"> graphical utility, using </w:t>
            </w:r>
            <w:proofErr w:type="spellStart"/>
            <w:r>
              <w:t>Tcl</w:t>
            </w:r>
            <w:proofErr w:type="spellEnd"/>
            <w:r>
              <w:t>/</w:t>
            </w:r>
            <w:proofErr w:type="spellStart"/>
            <w:r>
              <w:t>Tk</w:t>
            </w:r>
            <w:proofErr w:type="spellEnd"/>
            <w:r>
              <w:t xml:space="preserve"> code ported by Dave Ashley around 2004.</w:t>
            </w:r>
          </w:p>
        </w:tc>
      </w:tr>
      <w:tr w:rsidR="00C82B01" w:rsidTr="00CC3982">
        <w:tc>
          <w:tcPr>
            <w:tcW w:w="3979" w:type="dxa"/>
          </w:tcPr>
          <w:p w:rsidR="00C82B01" w:rsidRDefault="00C82B01" w:rsidP="00C82B01">
            <w:r>
              <w:t>K_ETS_PROGTYPE_TCL_B_CONSOLE</w:t>
            </w:r>
          </w:p>
        </w:tc>
        <w:tc>
          <w:tcPr>
            <w:tcW w:w="5371" w:type="dxa"/>
          </w:tcPr>
          <w:p w:rsidR="00C82B01" w:rsidRDefault="00C82B01" w:rsidP="00C82B01">
            <w:r>
              <w:t xml:space="preserve">Placeholder for future console port of </w:t>
            </w:r>
            <w:proofErr w:type="spellStart"/>
            <w:r>
              <w:t>Tcl</w:t>
            </w:r>
            <w:proofErr w:type="spellEnd"/>
            <w:r>
              <w:t>.</w:t>
            </w:r>
          </w:p>
        </w:tc>
      </w:tr>
      <w:tr w:rsidR="00C82B01" w:rsidTr="00CC3982">
        <w:tc>
          <w:tcPr>
            <w:tcW w:w="3979" w:type="dxa"/>
          </w:tcPr>
          <w:p w:rsidR="00C82B01" w:rsidRDefault="00C82B01" w:rsidP="00C82B01">
            <w:r>
              <w:t>K_ETS_PROGTYPE_TCL_B_GUI</w:t>
            </w:r>
          </w:p>
        </w:tc>
        <w:tc>
          <w:tcPr>
            <w:tcW w:w="5371" w:type="dxa"/>
          </w:tcPr>
          <w:p w:rsidR="00C82B01" w:rsidRDefault="00C82B01" w:rsidP="00C82B01">
            <w:r>
              <w:t xml:space="preserve">Placeholder for future graphical port of </w:t>
            </w:r>
            <w:proofErr w:type="spellStart"/>
            <w:r>
              <w:t>Tcl</w:t>
            </w:r>
            <w:proofErr w:type="spellEnd"/>
            <w:r>
              <w:t>/Tk.</w:t>
            </w:r>
          </w:p>
        </w:tc>
      </w:tr>
      <w:tr w:rsidR="00C82B01" w:rsidTr="00CC3982">
        <w:tc>
          <w:tcPr>
            <w:tcW w:w="3979" w:type="dxa"/>
          </w:tcPr>
          <w:p w:rsidR="00C82B01" w:rsidRDefault="00C82B01" w:rsidP="00C82B01">
            <w:r>
              <w:t>K_ETS_PROGTYPE_CLIKE_A_CONSOLE</w:t>
            </w:r>
          </w:p>
        </w:tc>
        <w:tc>
          <w:tcPr>
            <w:tcW w:w="5371" w:type="dxa"/>
          </w:tcPr>
          <w:p w:rsidR="00C82B01" w:rsidRDefault="00C82B01" w:rsidP="00C82B01">
            <w:r>
              <w:t>Placeholder for future console application involving “</w:t>
            </w:r>
            <w:proofErr w:type="spellStart"/>
            <w:r>
              <w:t>Clike</w:t>
            </w:r>
            <w:proofErr w:type="spellEnd"/>
            <w:r>
              <w:t>” (a yet-to-be-developed C-like scripting language).</w:t>
            </w:r>
          </w:p>
        </w:tc>
      </w:tr>
      <w:tr w:rsidR="00C82B01" w:rsidTr="00CC3982">
        <w:tc>
          <w:tcPr>
            <w:tcW w:w="3979" w:type="dxa"/>
          </w:tcPr>
          <w:p w:rsidR="00C82B01" w:rsidRDefault="00C82B01" w:rsidP="00C82B01">
            <w:r>
              <w:t>K_ETS_PROGTYPE_CLIKE_A_GUI</w:t>
            </w:r>
          </w:p>
        </w:tc>
        <w:tc>
          <w:tcPr>
            <w:tcW w:w="5371" w:type="dxa"/>
          </w:tcPr>
          <w:p w:rsidR="00C82B01" w:rsidRDefault="00C82B01" w:rsidP="00C82B01">
            <w:r>
              <w:t>Placeholder for future graphical application involving “</w:t>
            </w:r>
            <w:proofErr w:type="spellStart"/>
            <w:r>
              <w:t>Clike</w:t>
            </w:r>
            <w:proofErr w:type="spellEnd"/>
            <w:r>
              <w:t>” (a yet-to-be-developed C-like scripting language).</w:t>
            </w:r>
          </w:p>
        </w:tc>
      </w:tr>
      <w:tr w:rsidR="00C82B01" w:rsidTr="00CC3982">
        <w:tc>
          <w:tcPr>
            <w:tcW w:w="3979" w:type="dxa"/>
          </w:tcPr>
          <w:p w:rsidR="00C82B01" w:rsidRDefault="00C82B01" w:rsidP="00C82B01">
            <w:r>
              <w:t>K_ETS_PROGTYPE_UNIX_SWING</w:t>
            </w:r>
          </w:p>
        </w:tc>
        <w:tc>
          <w:tcPr>
            <w:tcW w:w="5371" w:type="dxa"/>
          </w:tcPr>
          <w:p w:rsidR="00C82B01" w:rsidRDefault="00C82B01" w:rsidP="00C82B01">
            <w:r>
              <w:t>Program developed using Unix Swing.</w:t>
            </w:r>
          </w:p>
        </w:tc>
      </w:tr>
      <w:tr w:rsidR="00C82B01" w:rsidTr="00CC3982">
        <w:tc>
          <w:tcPr>
            <w:tcW w:w="3979" w:type="dxa"/>
          </w:tcPr>
          <w:p w:rsidR="00C82B01" w:rsidRDefault="00C82B01" w:rsidP="00C82B01">
            <w:r>
              <w:t>K_ETS_PROGTYPE_UNIX_AWT</w:t>
            </w:r>
          </w:p>
        </w:tc>
        <w:tc>
          <w:tcPr>
            <w:tcW w:w="5371" w:type="dxa"/>
          </w:tcPr>
          <w:p w:rsidR="00C82B01" w:rsidRDefault="00C82B01" w:rsidP="00C82B01">
            <w:r>
              <w:t>Program developed using Unix AWT.</w:t>
            </w:r>
          </w:p>
        </w:tc>
      </w:tr>
      <w:tr w:rsidR="00C82B01" w:rsidTr="00CC3982">
        <w:tc>
          <w:tcPr>
            <w:tcW w:w="3979" w:type="dxa"/>
          </w:tcPr>
          <w:p w:rsidR="00C82B01" w:rsidRDefault="00C82B01" w:rsidP="00C82B01">
            <w:r>
              <w:t>K_ETS_PROGTYPE_CGIBIN_HELPER</w:t>
            </w:r>
          </w:p>
        </w:tc>
        <w:tc>
          <w:tcPr>
            <w:tcW w:w="5371" w:type="dxa"/>
          </w:tcPr>
          <w:p w:rsidR="00C82B01" w:rsidRDefault="00C82B01" w:rsidP="00C82B01">
            <w:r>
              <w:t>Program is invoked by CGI-BIN PHP, Python, or Perl scripts to implement functionality awkward under the scripting language.</w:t>
            </w:r>
          </w:p>
        </w:tc>
      </w:tr>
      <w:tr w:rsidR="00C82B01" w:rsidTr="00CC3982">
        <w:tc>
          <w:tcPr>
            <w:tcW w:w="3979" w:type="dxa"/>
          </w:tcPr>
          <w:p w:rsidR="00C82B01" w:rsidRDefault="00C82B01" w:rsidP="00C82B01">
            <w:r>
              <w:t>K_ETS_PROGTYPE_CGIBIN_HTTPD</w:t>
            </w:r>
          </w:p>
        </w:tc>
        <w:tc>
          <w:tcPr>
            <w:tcW w:w="5371" w:type="dxa"/>
          </w:tcPr>
          <w:p w:rsidR="00C82B01" w:rsidRDefault="00C82B01" w:rsidP="00C82B01">
            <w:r>
              <w:t xml:space="preserve">Program is a CGI-BIN program invoked directly by </w:t>
            </w:r>
            <w:proofErr w:type="spellStart"/>
            <w:r>
              <w:t>httpd</w:t>
            </w:r>
            <w:proofErr w:type="spellEnd"/>
            <w:r>
              <w:t xml:space="preserve"> to answer HTTP[S] requests. </w:t>
            </w:r>
          </w:p>
        </w:tc>
      </w:tr>
      <w:tr w:rsidR="00C82B01" w:rsidTr="00CC3982">
        <w:tc>
          <w:tcPr>
            <w:tcW w:w="3979" w:type="dxa"/>
          </w:tcPr>
          <w:p w:rsidR="00C82B01" w:rsidRDefault="00C82B01" w:rsidP="00C82B01">
            <w:r>
              <w:t>K_ETS_PROGTYPE_CGIBIN_SERVER</w:t>
            </w:r>
          </w:p>
        </w:tc>
        <w:tc>
          <w:tcPr>
            <w:tcW w:w="5371" w:type="dxa"/>
          </w:tcPr>
          <w:p w:rsidR="00C82B01" w:rsidRDefault="00C82B01" w:rsidP="00C82B01">
            <w:r>
              <w:t>Program listens on TCP ports and is an actual HTTP[S] server.</w:t>
            </w:r>
          </w:p>
        </w:tc>
      </w:tr>
      <w:tr w:rsidR="00C82B01" w:rsidTr="00CC3982">
        <w:tc>
          <w:tcPr>
            <w:tcW w:w="3979" w:type="dxa"/>
          </w:tcPr>
          <w:p w:rsidR="00C82B01" w:rsidRDefault="00C82B01" w:rsidP="00C82B01">
            <w:r>
              <w:lastRenderedPageBreak/>
              <w:t>K_ETS_PROGTYPE_UNITTEST_MODULE</w:t>
            </w:r>
          </w:p>
        </w:tc>
        <w:tc>
          <w:tcPr>
            <w:tcW w:w="5371" w:type="dxa"/>
          </w:tcPr>
          <w:p w:rsidR="00C82B01" w:rsidRDefault="00C82B01" w:rsidP="00C82B01">
            <w:r>
              <w:t>Program is a unit test program compiled to test an individual software module.</w:t>
            </w:r>
          </w:p>
        </w:tc>
      </w:tr>
      <w:tr w:rsidR="00C82B01" w:rsidTr="00C82B01">
        <w:tc>
          <w:tcPr>
            <w:tcW w:w="9350" w:type="dxa"/>
            <w:gridSpan w:val="2"/>
          </w:tcPr>
          <w:p w:rsidR="00C82B01" w:rsidRPr="00E36BFE" w:rsidRDefault="00C82B01" w:rsidP="00C82B01">
            <w:pPr>
              <w:jc w:val="center"/>
              <w:rPr>
                <w:b/>
              </w:rPr>
            </w:pPr>
            <w:r w:rsidRPr="00E36BFE">
              <w:rPr>
                <w:b/>
              </w:rPr>
              <w:t>Screen Size (</w:t>
            </w:r>
            <w:r>
              <w:rPr>
                <w:b/>
              </w:rPr>
              <w:t>K_ETS</w:t>
            </w:r>
            <w:r w:rsidRPr="00E36BFE">
              <w:rPr>
                <w:b/>
              </w:rPr>
              <w:t>_SCREENSIZE)</w:t>
            </w:r>
            <w:r>
              <w:rPr>
                <w:b/>
              </w:rPr>
              <w:t xml:space="preserve"> (All #</w:t>
            </w:r>
            <w:proofErr w:type="spellStart"/>
            <w:r>
              <w:rPr>
                <w:b/>
              </w:rPr>
              <w:t>define’s</w:t>
            </w:r>
            <w:proofErr w:type="spellEnd"/>
            <w:r>
              <w:rPr>
                <w:b/>
              </w:rPr>
              <w:t xml:space="preserve"> below mutually exclusive)</w:t>
            </w:r>
          </w:p>
        </w:tc>
      </w:tr>
      <w:tr w:rsidR="00C82B01" w:rsidTr="00CC3982">
        <w:tc>
          <w:tcPr>
            <w:tcW w:w="3979" w:type="dxa"/>
          </w:tcPr>
          <w:p w:rsidR="00C82B01" w:rsidRDefault="00C82B01" w:rsidP="00C82B01">
            <w:r>
              <w:t>K_ETS_SCREENSIZE_SMALL</w:t>
            </w:r>
          </w:p>
        </w:tc>
        <w:tc>
          <w:tcPr>
            <w:tcW w:w="5371" w:type="dxa"/>
          </w:tcPr>
          <w:p w:rsidR="00C82B01" w:rsidRDefault="00C82B01" w:rsidP="00C82B01">
            <w:r>
              <w:t>The target screen size is small (such as a cellphone).</w:t>
            </w:r>
          </w:p>
        </w:tc>
      </w:tr>
      <w:tr w:rsidR="00C82B01" w:rsidTr="00CC3982">
        <w:tc>
          <w:tcPr>
            <w:tcW w:w="3979" w:type="dxa"/>
          </w:tcPr>
          <w:p w:rsidR="00C82B01" w:rsidRDefault="00C82B01" w:rsidP="00C82B01">
            <w:r>
              <w:t>K_ETS_SCREENSIZE_LARGE</w:t>
            </w:r>
          </w:p>
        </w:tc>
        <w:tc>
          <w:tcPr>
            <w:tcW w:w="5371" w:type="dxa"/>
          </w:tcPr>
          <w:p w:rsidR="00C82B01" w:rsidRDefault="00C82B01" w:rsidP="00C82B01">
            <w:r>
              <w:t>The target screen size is large (such as a tablet computer or computer).</w:t>
            </w:r>
          </w:p>
        </w:tc>
      </w:tr>
      <w:tr w:rsidR="00C82B01" w:rsidTr="00CC3982">
        <w:tc>
          <w:tcPr>
            <w:tcW w:w="3979" w:type="dxa"/>
          </w:tcPr>
          <w:p w:rsidR="00C82B01" w:rsidRDefault="00C82B01" w:rsidP="00C82B01">
            <w:r>
              <w:t>K_ETS_SCREENSIZE_ADAPTIVE</w:t>
            </w:r>
          </w:p>
        </w:tc>
        <w:tc>
          <w:tcPr>
            <w:tcW w:w="5371" w:type="dxa"/>
          </w:tcPr>
          <w:p w:rsidR="00C82B01" w:rsidRDefault="00C82B01" w:rsidP="00C82B01">
            <w:r>
              <w:t>The program adapts to the screen size.</w:t>
            </w:r>
          </w:p>
        </w:tc>
      </w:tr>
      <w:tr w:rsidR="00C82B01" w:rsidRPr="00E36BFE" w:rsidTr="00C82B01">
        <w:tc>
          <w:tcPr>
            <w:tcW w:w="9350" w:type="dxa"/>
            <w:gridSpan w:val="2"/>
          </w:tcPr>
          <w:p w:rsidR="00C82B01" w:rsidRPr="00E36BFE" w:rsidRDefault="00C82B01" w:rsidP="00C82B01">
            <w:pPr>
              <w:jc w:val="center"/>
              <w:rPr>
                <w:b/>
              </w:rPr>
            </w:pPr>
            <w:proofErr w:type="spellStart"/>
            <w:r>
              <w:rPr>
                <w:b/>
              </w:rPr>
              <w:t>Threadedness</w:t>
            </w:r>
            <w:proofErr w:type="spellEnd"/>
            <w:r>
              <w:rPr>
                <w:b/>
              </w:rPr>
              <w:t xml:space="preserve"> (K_ETS</w:t>
            </w:r>
            <w:r w:rsidRPr="00E36BFE">
              <w:rPr>
                <w:b/>
              </w:rPr>
              <w:t>_THREADS)</w:t>
            </w:r>
            <w:r>
              <w:rPr>
                <w:b/>
              </w:rPr>
              <w:t xml:space="preserve"> (All #</w:t>
            </w:r>
            <w:proofErr w:type="spellStart"/>
            <w:r>
              <w:rPr>
                <w:b/>
              </w:rPr>
              <w:t>define’s</w:t>
            </w:r>
            <w:proofErr w:type="spellEnd"/>
            <w:r>
              <w:rPr>
                <w:b/>
              </w:rPr>
              <w:t xml:space="preserve"> below mutually exclusive)</w:t>
            </w:r>
          </w:p>
        </w:tc>
      </w:tr>
      <w:tr w:rsidR="00C82B01" w:rsidTr="00CC3982">
        <w:tc>
          <w:tcPr>
            <w:tcW w:w="3979" w:type="dxa"/>
          </w:tcPr>
          <w:p w:rsidR="00C82B01" w:rsidRDefault="00C82B01" w:rsidP="00C82B01">
            <w:r>
              <w:t>K_ETS_THREADS_1R</w:t>
            </w:r>
          </w:p>
        </w:tc>
        <w:tc>
          <w:tcPr>
            <w:tcW w:w="5371" w:type="dxa"/>
          </w:tcPr>
          <w:p w:rsidR="00C82B01" w:rsidRDefault="00C82B01" w:rsidP="00C82B01">
            <w:r>
              <w:t>The program runs with one thread, a greatly reduced priority (essentially, a background program).</w:t>
            </w:r>
          </w:p>
        </w:tc>
      </w:tr>
      <w:tr w:rsidR="00C82B01" w:rsidTr="00CC3982">
        <w:tc>
          <w:tcPr>
            <w:tcW w:w="3979" w:type="dxa"/>
          </w:tcPr>
          <w:p w:rsidR="00C82B01" w:rsidRDefault="00C82B01" w:rsidP="00C82B01">
            <w:r>
              <w:t>K_ETS_THREADS_1</w:t>
            </w:r>
          </w:p>
        </w:tc>
        <w:tc>
          <w:tcPr>
            <w:tcW w:w="5371" w:type="dxa"/>
          </w:tcPr>
          <w:p w:rsidR="00C82B01" w:rsidRDefault="00C82B01" w:rsidP="00C82B01">
            <w:r>
              <w:t>The program runs with one thread, at unmodified priority.</w:t>
            </w:r>
          </w:p>
        </w:tc>
      </w:tr>
      <w:tr w:rsidR="00C82B01" w:rsidTr="00CC3982">
        <w:tc>
          <w:tcPr>
            <w:tcW w:w="3979" w:type="dxa"/>
          </w:tcPr>
          <w:p w:rsidR="00C82B01" w:rsidRDefault="00C82B01" w:rsidP="00C82B01">
            <w:r>
              <w:t>K_ETS_THREADS_2</w:t>
            </w:r>
          </w:p>
        </w:tc>
        <w:tc>
          <w:tcPr>
            <w:tcW w:w="5371" w:type="dxa"/>
          </w:tcPr>
          <w:p w:rsidR="00C82B01" w:rsidRDefault="00C82B01" w:rsidP="00C82B01">
            <w:r>
              <w:t>The program runs with two threads, at unmodified priority.</w:t>
            </w:r>
          </w:p>
        </w:tc>
      </w:tr>
      <w:tr w:rsidR="00C82B01" w:rsidTr="00CC3982">
        <w:tc>
          <w:tcPr>
            <w:tcW w:w="3979" w:type="dxa"/>
          </w:tcPr>
          <w:p w:rsidR="00C82B01" w:rsidRDefault="00C82B01" w:rsidP="00C82B01">
            <w:r>
              <w:t>K_ETS_THREADS_3</w:t>
            </w:r>
          </w:p>
        </w:tc>
        <w:tc>
          <w:tcPr>
            <w:tcW w:w="5371" w:type="dxa"/>
          </w:tcPr>
          <w:p w:rsidR="00C82B01" w:rsidRDefault="00C82B01" w:rsidP="00C82B01">
            <w:r>
              <w:t>The program runs with three threads, at unmodified priority.</w:t>
            </w:r>
          </w:p>
        </w:tc>
      </w:tr>
      <w:tr w:rsidR="00C82B01" w:rsidTr="00CC3982">
        <w:tc>
          <w:tcPr>
            <w:tcW w:w="3979" w:type="dxa"/>
          </w:tcPr>
          <w:p w:rsidR="00C82B01" w:rsidRDefault="00C82B01" w:rsidP="00C82B01">
            <w:r>
              <w:t>K_ETS_THREADS_4</w:t>
            </w:r>
          </w:p>
        </w:tc>
        <w:tc>
          <w:tcPr>
            <w:tcW w:w="5371" w:type="dxa"/>
          </w:tcPr>
          <w:p w:rsidR="00C82B01" w:rsidRDefault="00C82B01" w:rsidP="00C82B01">
            <w:r>
              <w:t>The program runs with four threads, at unmodified priority.</w:t>
            </w:r>
          </w:p>
        </w:tc>
      </w:tr>
      <w:tr w:rsidR="00C82B01" w:rsidTr="00CC3982">
        <w:tc>
          <w:tcPr>
            <w:tcW w:w="3979" w:type="dxa"/>
          </w:tcPr>
          <w:p w:rsidR="00C82B01" w:rsidRDefault="00C82B01" w:rsidP="00C82B01">
            <w:r>
              <w:t>K_ETS_THREADS_ADAPT_HALF_CORES</w:t>
            </w:r>
          </w:p>
        </w:tc>
        <w:tc>
          <w:tcPr>
            <w:tcW w:w="5371" w:type="dxa"/>
          </w:tcPr>
          <w:p w:rsidR="00C82B01" w:rsidRDefault="00C82B01" w:rsidP="00C82B01">
            <w:r>
              <w:t>The program adapts to the number of cores on the target system, attempting to use one half of the cores, at normal priority.</w:t>
            </w:r>
          </w:p>
        </w:tc>
      </w:tr>
      <w:tr w:rsidR="00C82B01" w:rsidTr="00CC3982">
        <w:tc>
          <w:tcPr>
            <w:tcW w:w="3979" w:type="dxa"/>
          </w:tcPr>
          <w:p w:rsidR="00C82B01" w:rsidRDefault="00C82B01" w:rsidP="00C82B01">
            <w:r>
              <w:t>K_ETS_THREADS_ADAPT_ALL_CORES</w:t>
            </w:r>
          </w:p>
        </w:tc>
        <w:tc>
          <w:tcPr>
            <w:tcW w:w="5371" w:type="dxa"/>
          </w:tcPr>
          <w:p w:rsidR="00C82B01" w:rsidRDefault="00C82B01" w:rsidP="00C82B01">
            <w:r>
              <w:t xml:space="preserve">The program adapts to the number of cores on the target system, attempting to use </w:t>
            </w:r>
            <w:proofErr w:type="gramStart"/>
            <w:r>
              <w:t>all of</w:t>
            </w:r>
            <w:proofErr w:type="gramEnd"/>
            <w:r>
              <w:t xml:space="preserve"> the cores, at normal priority.</w:t>
            </w:r>
          </w:p>
        </w:tc>
      </w:tr>
      <w:tr w:rsidR="00C82B01" w:rsidTr="00CC3982">
        <w:tc>
          <w:tcPr>
            <w:tcW w:w="3979" w:type="dxa"/>
          </w:tcPr>
          <w:p w:rsidR="00C82B01" w:rsidRDefault="00C82B01" w:rsidP="00C82B01">
            <w:r>
              <w:t>K_ETS_THREADS_PROG_SET</w:t>
            </w:r>
          </w:p>
        </w:tc>
        <w:tc>
          <w:tcPr>
            <w:tcW w:w="5371" w:type="dxa"/>
          </w:tcPr>
          <w:p w:rsidR="00C82B01" w:rsidRDefault="00C82B01" w:rsidP="00C82B01">
            <w:r>
              <w:t>The number of threads and priority are set by the program (rather than at compile time).</w:t>
            </w:r>
          </w:p>
        </w:tc>
      </w:tr>
    </w:tbl>
    <w:p w:rsidR="005931C4" w:rsidRDefault="005931C4" w:rsidP="006B238F"/>
    <w:p w:rsidR="00996A23" w:rsidRDefault="00996A23" w:rsidP="00996A23">
      <w:pPr>
        <w:pStyle w:val="Heading1"/>
      </w:pPr>
      <w:bookmarkStart w:id="31" w:name="_Toc520325675"/>
      <w:r>
        <w:t>Build Instructions</w:t>
      </w:r>
      <w:bookmarkEnd w:id="31"/>
    </w:p>
    <w:p w:rsidR="00996A23" w:rsidRDefault="005E3B68" w:rsidP="00996A23">
      <w:r>
        <w:t>TBD.</w:t>
      </w:r>
    </w:p>
    <w:p w:rsidR="00996A23" w:rsidRDefault="00996A23" w:rsidP="00996A23">
      <w:pPr>
        <w:pStyle w:val="Heading1"/>
      </w:pPr>
      <w:bookmarkStart w:id="32" w:name="_Toc520325676"/>
      <w:r>
        <w:t>Coding Standards</w:t>
      </w:r>
      <w:bookmarkEnd w:id="32"/>
    </w:p>
    <w:p w:rsidR="00996A23" w:rsidRDefault="005E3B68" w:rsidP="00996A23">
      <w:r>
        <w:t>TBD.</w:t>
      </w:r>
    </w:p>
    <w:p w:rsidR="00996A23" w:rsidRDefault="00996A23" w:rsidP="00996A23">
      <w:pPr>
        <w:pStyle w:val="Heading1"/>
      </w:pPr>
      <w:bookmarkStart w:id="33" w:name="_Toc520325677"/>
      <w:r>
        <w:t>Design Standards</w:t>
      </w:r>
      <w:bookmarkEnd w:id="33"/>
    </w:p>
    <w:p w:rsidR="00996A23" w:rsidRDefault="005E3B68" w:rsidP="00996A23">
      <w:r>
        <w:t>TBD.</w:t>
      </w:r>
    </w:p>
    <w:p w:rsidR="00996A23" w:rsidRDefault="00996A23" w:rsidP="00996A23">
      <w:pPr>
        <w:pStyle w:val="Heading1"/>
      </w:pPr>
      <w:bookmarkStart w:id="34" w:name="_Toc520325678"/>
      <w:r>
        <w:t>Testing Standards, and Testing</w:t>
      </w:r>
      <w:bookmarkEnd w:id="34"/>
    </w:p>
    <w:p w:rsidR="00996A23" w:rsidRDefault="005E3B68" w:rsidP="00996A23">
      <w:r>
        <w:t>TBD.</w:t>
      </w:r>
    </w:p>
    <w:p w:rsidR="00C24949" w:rsidRDefault="00C24949" w:rsidP="00C24949">
      <w:pPr>
        <w:pStyle w:val="Heading1"/>
      </w:pPr>
      <w:bookmarkStart w:id="35" w:name="_Toc520325679"/>
      <w:r>
        <w:t>Procedures and Checklists</w:t>
      </w:r>
      <w:bookmarkEnd w:id="35"/>
    </w:p>
    <w:p w:rsidR="00C24949" w:rsidRDefault="00C24949" w:rsidP="00C24949">
      <w:pPr>
        <w:pStyle w:val="Heading2"/>
      </w:pPr>
      <w:bookmarkStart w:id="36" w:name="_Toc520325680"/>
      <w:r>
        <w:t>Creating Dave Ashley’s Home Server from Stock Linux Distribution</w:t>
      </w:r>
      <w:bookmarkEnd w:id="36"/>
    </w:p>
    <w:p w:rsidR="00C24949" w:rsidRDefault="00C24949" w:rsidP="00996A23"/>
    <w:p w:rsidR="00996A23" w:rsidRDefault="00C24949" w:rsidP="00996A23">
      <w:r>
        <w:lastRenderedPageBreak/>
        <w:t xml:space="preserve">Need to include the step of modifying </w:t>
      </w:r>
      <w:proofErr w:type="spellStart"/>
      <w:proofErr w:type="gramStart"/>
      <w:r>
        <w:t>http.conf</w:t>
      </w:r>
      <w:proofErr w:type="spellEnd"/>
      <w:proofErr w:type="gramEnd"/>
      <w:r>
        <w:t xml:space="preserve"> so that .</w:t>
      </w:r>
      <w:proofErr w:type="spellStart"/>
      <w:r>
        <w:t>svn</w:t>
      </w:r>
      <w:proofErr w:type="spellEnd"/>
      <w:r>
        <w:t xml:space="preserve"> contents not served.</w:t>
      </w:r>
    </w:p>
    <w:p w:rsidR="00C24949" w:rsidRDefault="00C24949" w:rsidP="00996A23"/>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w:t>
      </w:r>
      <w:proofErr w:type="spellStart"/>
      <w:r w:rsidRPr="00C24949">
        <w:rPr>
          <w:rFonts w:ascii="Courier New" w:hAnsi="Courier New" w:cs="Courier New"/>
          <w:sz w:val="16"/>
          <w:szCs w:val="16"/>
        </w:rPr>
        <w:t>dashley_wm@spock</w:t>
      </w:r>
      <w:proofErr w:type="spellEnd"/>
      <w:r w:rsidRPr="00C24949">
        <w:rPr>
          <w:rFonts w:ascii="Courier New" w:hAnsi="Courier New" w:cs="Courier New"/>
          <w:sz w:val="16"/>
          <w:szCs w:val="16"/>
        </w:rPr>
        <w:t xml:space="preserve"> </w:t>
      </w:r>
      <w:proofErr w:type="gramStart"/>
      <w:r w:rsidRPr="00C24949">
        <w:rPr>
          <w:rFonts w:ascii="Courier New" w:hAnsi="Courier New" w:cs="Courier New"/>
          <w:sz w:val="16"/>
          <w:szCs w:val="16"/>
        </w:rPr>
        <w:t>~]$</w:t>
      </w:r>
      <w:proofErr w:type="gramEnd"/>
      <w:r w:rsidRPr="00C24949">
        <w:rPr>
          <w:rFonts w:ascii="Courier New" w:hAnsi="Courier New" w:cs="Courier New"/>
          <w:sz w:val="16"/>
          <w:szCs w:val="16"/>
        </w:rPr>
        <w:t xml:space="preserve"> diff /</w:t>
      </w:r>
      <w:proofErr w:type="spellStart"/>
      <w:r w:rsidRPr="00C24949">
        <w:rPr>
          <w:rFonts w:ascii="Courier New" w:hAnsi="Courier New" w:cs="Courier New"/>
          <w:sz w:val="16"/>
          <w:szCs w:val="16"/>
        </w:rPr>
        <w:t>etc</w:t>
      </w:r>
      <w:proofErr w:type="spellEnd"/>
      <w:r w:rsidRPr="00C24949">
        <w:rPr>
          <w:rFonts w:ascii="Courier New" w:hAnsi="Courier New" w:cs="Courier New"/>
          <w:sz w:val="16"/>
          <w:szCs w:val="16"/>
        </w:rPr>
        <w:t>/</w:t>
      </w:r>
      <w:proofErr w:type="spellStart"/>
      <w:r w:rsidRPr="00C24949">
        <w:rPr>
          <w:rFonts w:ascii="Courier New" w:hAnsi="Courier New" w:cs="Courier New"/>
          <w:sz w:val="16"/>
          <w:szCs w:val="16"/>
        </w:rPr>
        <w:t>httpd</w:t>
      </w:r>
      <w:proofErr w:type="spellEnd"/>
      <w:r w:rsidRPr="00C24949">
        <w:rPr>
          <w:rFonts w:ascii="Courier New" w:hAnsi="Courier New" w:cs="Courier New"/>
          <w:sz w:val="16"/>
          <w:szCs w:val="16"/>
        </w:rPr>
        <w:t>/</w:t>
      </w:r>
      <w:proofErr w:type="spellStart"/>
      <w:r w:rsidRPr="00C24949">
        <w:rPr>
          <w:rFonts w:ascii="Courier New" w:hAnsi="Courier New" w:cs="Courier New"/>
          <w:sz w:val="16"/>
          <w:szCs w:val="16"/>
        </w:rPr>
        <w:t>conf</w:t>
      </w:r>
      <w:proofErr w:type="spellEnd"/>
      <w:r w:rsidRPr="00C24949">
        <w:rPr>
          <w:rFonts w:ascii="Courier New" w:hAnsi="Courier New" w:cs="Courier New"/>
          <w:sz w:val="16"/>
          <w:szCs w:val="16"/>
        </w:rPr>
        <w:t>/</w:t>
      </w:r>
      <w:proofErr w:type="spellStart"/>
      <w:r w:rsidRPr="00C24949">
        <w:rPr>
          <w:rFonts w:ascii="Courier New" w:hAnsi="Courier New" w:cs="Courier New"/>
          <w:sz w:val="16"/>
          <w:szCs w:val="16"/>
        </w:rPr>
        <w:t>httpd.conf</w:t>
      </w:r>
      <w:proofErr w:type="spellEnd"/>
      <w:r w:rsidRPr="00C24949">
        <w:rPr>
          <w:rFonts w:ascii="Courier New" w:hAnsi="Courier New" w:cs="Courier New"/>
          <w:sz w:val="16"/>
          <w:szCs w:val="16"/>
        </w:rPr>
        <w:t xml:space="preserve"> /</w:t>
      </w:r>
      <w:proofErr w:type="spellStart"/>
      <w:r w:rsidRPr="00C24949">
        <w:rPr>
          <w:rFonts w:ascii="Courier New" w:hAnsi="Courier New" w:cs="Courier New"/>
          <w:sz w:val="16"/>
          <w:szCs w:val="16"/>
        </w:rPr>
        <w:t>etc</w:t>
      </w:r>
      <w:proofErr w:type="spellEnd"/>
      <w:r w:rsidRPr="00C24949">
        <w:rPr>
          <w:rFonts w:ascii="Courier New" w:hAnsi="Courier New" w:cs="Courier New"/>
          <w:sz w:val="16"/>
          <w:szCs w:val="16"/>
        </w:rPr>
        <w:t>/</w:t>
      </w:r>
      <w:proofErr w:type="spellStart"/>
      <w:r w:rsidRPr="00C24949">
        <w:rPr>
          <w:rFonts w:ascii="Courier New" w:hAnsi="Courier New" w:cs="Courier New"/>
          <w:sz w:val="16"/>
          <w:szCs w:val="16"/>
        </w:rPr>
        <w:t>httpd</w:t>
      </w:r>
      <w:proofErr w:type="spellEnd"/>
      <w:r w:rsidRPr="00C24949">
        <w:rPr>
          <w:rFonts w:ascii="Courier New" w:hAnsi="Courier New" w:cs="Courier New"/>
          <w:sz w:val="16"/>
          <w:szCs w:val="16"/>
        </w:rPr>
        <w:t>/</w:t>
      </w:r>
      <w:proofErr w:type="spellStart"/>
      <w:r w:rsidRPr="00C24949">
        <w:rPr>
          <w:rFonts w:ascii="Courier New" w:hAnsi="Courier New" w:cs="Courier New"/>
          <w:sz w:val="16"/>
          <w:szCs w:val="16"/>
        </w:rPr>
        <w:t>conf</w:t>
      </w:r>
      <w:proofErr w:type="spellEnd"/>
      <w:r w:rsidRPr="00C24949">
        <w:rPr>
          <w:rFonts w:ascii="Courier New" w:hAnsi="Courier New" w:cs="Courier New"/>
          <w:sz w:val="16"/>
          <w:szCs w:val="16"/>
        </w:rPr>
        <w:t>/</w:t>
      </w:r>
      <w:proofErr w:type="spellStart"/>
      <w:r w:rsidRPr="00C24949">
        <w:rPr>
          <w:rFonts w:ascii="Courier New" w:hAnsi="Courier New" w:cs="Courier New"/>
          <w:sz w:val="16"/>
          <w:szCs w:val="16"/>
        </w:rPr>
        <w:t>httpd.conf</w:t>
      </w:r>
      <w:proofErr w:type="spellEnd"/>
      <w:r w:rsidRPr="00C24949">
        <w:rPr>
          <w:rFonts w:ascii="Courier New" w:hAnsi="Courier New" w:cs="Courier New"/>
          <w:sz w:val="16"/>
          <w:szCs w:val="16"/>
        </w:rPr>
        <w:t>~</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225,231d224</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&lt; # The following lines prevent access to .</w:t>
      </w:r>
      <w:proofErr w:type="spellStart"/>
      <w:r w:rsidRPr="00C24949">
        <w:rPr>
          <w:rFonts w:ascii="Courier New" w:hAnsi="Courier New" w:cs="Courier New"/>
          <w:sz w:val="16"/>
          <w:szCs w:val="16"/>
        </w:rPr>
        <w:t>svn</w:t>
      </w:r>
      <w:proofErr w:type="spellEnd"/>
      <w:r w:rsidRPr="00C24949">
        <w:rPr>
          <w:rFonts w:ascii="Courier New" w:hAnsi="Courier New" w:cs="Courier New"/>
          <w:sz w:val="16"/>
          <w:szCs w:val="16"/>
        </w:rPr>
        <w:t xml:space="preserve"> directory internals.  This is relevant</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&lt; # because some web content is served directly out of an SVN sandbox.</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&lt; &lt;</w:t>
      </w:r>
      <w:proofErr w:type="spellStart"/>
      <w:proofErr w:type="gramStart"/>
      <w:r w:rsidRPr="00C24949">
        <w:rPr>
          <w:rFonts w:ascii="Courier New" w:hAnsi="Courier New" w:cs="Courier New"/>
          <w:sz w:val="16"/>
          <w:szCs w:val="16"/>
        </w:rPr>
        <w:t>DirectoryMatch</w:t>
      </w:r>
      <w:proofErr w:type="spellEnd"/>
      <w:r w:rsidRPr="00C24949">
        <w:rPr>
          <w:rFonts w:ascii="Courier New" w:hAnsi="Courier New" w:cs="Courier New"/>
          <w:sz w:val="16"/>
          <w:szCs w:val="16"/>
        </w:rPr>
        <w:t xml:space="preserve"> .</w:t>
      </w:r>
      <w:proofErr w:type="gramEnd"/>
      <w:r w:rsidRPr="00C24949">
        <w:rPr>
          <w:rFonts w:ascii="Courier New" w:hAnsi="Courier New" w:cs="Courier New"/>
          <w:sz w:val="16"/>
          <w:szCs w:val="16"/>
        </w:rPr>
        <w:t>*\.</w:t>
      </w:r>
      <w:proofErr w:type="spellStart"/>
      <w:r w:rsidRPr="00C24949">
        <w:rPr>
          <w:rFonts w:ascii="Courier New" w:hAnsi="Courier New" w:cs="Courier New"/>
          <w:sz w:val="16"/>
          <w:szCs w:val="16"/>
        </w:rPr>
        <w:t>svn</w:t>
      </w:r>
      <w:proofErr w:type="spellEnd"/>
      <w:r w:rsidRPr="00C24949">
        <w:rPr>
          <w:rFonts w:ascii="Courier New" w:hAnsi="Courier New" w:cs="Courier New"/>
          <w:sz w:val="16"/>
          <w:szCs w:val="16"/>
        </w:rPr>
        <w:t>/.*&gt;</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 xml:space="preserve">&lt;     Deny </w:t>
      </w:r>
      <w:proofErr w:type="gramStart"/>
      <w:r w:rsidRPr="00C24949">
        <w:rPr>
          <w:rFonts w:ascii="Courier New" w:hAnsi="Courier New" w:cs="Courier New"/>
          <w:sz w:val="16"/>
          <w:szCs w:val="16"/>
        </w:rPr>
        <w:t>From</w:t>
      </w:r>
      <w:proofErr w:type="gramEnd"/>
      <w:r w:rsidRPr="00C24949">
        <w:rPr>
          <w:rFonts w:ascii="Courier New" w:hAnsi="Courier New" w:cs="Courier New"/>
          <w:sz w:val="16"/>
          <w:szCs w:val="16"/>
        </w:rPr>
        <w:t xml:space="preserve"> All</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&lt; &lt;/</w:t>
      </w:r>
      <w:proofErr w:type="spellStart"/>
      <w:r w:rsidRPr="00C24949">
        <w:rPr>
          <w:rFonts w:ascii="Courier New" w:hAnsi="Courier New" w:cs="Courier New"/>
          <w:sz w:val="16"/>
          <w:szCs w:val="16"/>
        </w:rPr>
        <w:t>DirectoryMatch</w:t>
      </w:r>
      <w:proofErr w:type="spellEnd"/>
      <w:r w:rsidRPr="00C24949">
        <w:rPr>
          <w:rFonts w:ascii="Courier New" w:hAnsi="Courier New" w:cs="Courier New"/>
          <w:sz w:val="16"/>
          <w:szCs w:val="16"/>
        </w:rPr>
        <w:t>&gt;</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&lt;</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&lt; #</w:t>
      </w:r>
    </w:p>
    <w:p w:rsidR="00C24949" w:rsidRDefault="00C24949" w:rsidP="00C24949"/>
    <w:p w:rsidR="00972797" w:rsidRDefault="00972797" w:rsidP="00972797">
      <w:pPr>
        <w:pStyle w:val="Heading2"/>
      </w:pPr>
      <w:bookmarkStart w:id="37" w:name="_Toc520325681"/>
      <w:r>
        <w:t>Moving Directories Under SVN on *nix Server</w:t>
      </w:r>
      <w:bookmarkEnd w:id="37"/>
    </w:p>
    <w:p w:rsidR="00972797" w:rsidRDefault="00972797" w:rsidP="00C24949"/>
    <w:p w:rsidR="00972797" w:rsidRDefault="00972797" w:rsidP="00972797">
      <w:pPr>
        <w:pStyle w:val="Heading2"/>
      </w:pPr>
      <w:bookmarkStart w:id="38" w:name="_Toc520325682"/>
      <w:r>
        <w:t>Setting Attributes for Keyword Expansion and EOL on *nix Server</w:t>
      </w:r>
      <w:bookmarkEnd w:id="38"/>
    </w:p>
    <w:p w:rsidR="00531ADA" w:rsidRDefault="00531ADA" w:rsidP="00531ADA"/>
    <w:p w:rsidR="00531ADA" w:rsidRDefault="00531ADA" w:rsidP="00531ADA">
      <w:pPr>
        <w:pStyle w:val="Heading1"/>
      </w:pPr>
      <w:bookmarkStart w:id="39" w:name="_Toc520325683"/>
      <w:r>
        <w:t>Topics to be Filed</w:t>
      </w:r>
      <w:bookmarkEnd w:id="39"/>
    </w:p>
    <w:p w:rsidR="00531ADA" w:rsidRDefault="00531ADA" w:rsidP="00531ADA">
      <w:pPr>
        <w:pStyle w:val="Heading2"/>
      </w:pPr>
      <w:bookmarkStart w:id="40" w:name="_Toc520325684"/>
      <w:r>
        <w:t>Use of Code Signing Key</w:t>
      </w:r>
      <w:bookmarkEnd w:id="40"/>
    </w:p>
    <w:p w:rsidR="00531ADA" w:rsidRDefault="00531ADA" w:rsidP="00531ADA">
      <w:r>
        <w:t>The use of a code signing key would require the expenditure of a few hundred dollars a year, which seems like an unnecessary expenditure.</w:t>
      </w:r>
    </w:p>
    <w:p w:rsidR="00531ADA" w:rsidRDefault="00531ADA" w:rsidP="00531ADA">
      <w:r>
        <w:t>Software is released on a website with a cryptographic hash.  The assumption is that no attacker would be able to modify the cryptographic hash published on the website.</w:t>
      </w:r>
    </w:p>
    <w:p w:rsidR="00531ADA" w:rsidRDefault="00531ADA" w:rsidP="00531ADA">
      <w:r>
        <w:t>Code signing may be considered in the future.</w:t>
      </w:r>
    </w:p>
    <w:p w:rsidR="00531ADA" w:rsidRDefault="00531ADA" w:rsidP="00531ADA"/>
    <w:p w:rsidR="00531ADA" w:rsidRPr="00531ADA" w:rsidRDefault="00531ADA" w:rsidP="00531ADA"/>
    <w:p w:rsidR="00972797" w:rsidRDefault="00972797" w:rsidP="00C24949"/>
    <w:p w:rsidR="00972797" w:rsidRDefault="00972797" w:rsidP="00C24949"/>
    <w:p w:rsidR="00972797" w:rsidRDefault="00972797" w:rsidP="00C24949"/>
    <w:p w:rsidR="00972797" w:rsidRDefault="00972797" w:rsidP="00C24949"/>
    <w:p w:rsidR="00972797" w:rsidRDefault="00972797" w:rsidP="00C24949"/>
    <w:p w:rsidR="00C24949" w:rsidRDefault="00C24949" w:rsidP="00C24949"/>
    <w:p w:rsidR="007F6A8A" w:rsidRDefault="007F6A8A">
      <w:r>
        <w:br w:type="page"/>
      </w:r>
    </w:p>
    <w:p w:rsidR="00996A23" w:rsidRDefault="00996A23" w:rsidP="00996A23"/>
    <w:p w:rsidR="007F6A8A" w:rsidRDefault="007F6A8A" w:rsidP="007F6A8A">
      <w:pPr>
        <w:pStyle w:val="Heading1"/>
      </w:pPr>
      <w:bookmarkStart w:id="41" w:name="_Toc520325685"/>
      <w:r>
        <w:t>Index</w:t>
      </w:r>
      <w:bookmarkEnd w:id="41"/>
    </w:p>
    <w:p w:rsidR="007F6A8A" w:rsidRPr="00996A23" w:rsidRDefault="006662E7" w:rsidP="00996A23">
      <w:fldSimple w:instr=" INDEX \c &quot;2&quot; \z &quot;1033&quot; ">
        <w:r w:rsidR="00983918">
          <w:rPr>
            <w:b/>
            <w:bCs/>
            <w:noProof/>
          </w:rPr>
          <w:t>No index entries found.</w:t>
        </w:r>
      </w:fldSimple>
    </w:p>
    <w:sectPr w:rsidR="007F6A8A" w:rsidRPr="00996A23" w:rsidSect="00827730">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14D" w:rsidRDefault="0015614D" w:rsidP="00CF7E15">
      <w:pPr>
        <w:spacing w:after="0" w:line="240" w:lineRule="auto"/>
      </w:pPr>
      <w:r>
        <w:separator/>
      </w:r>
    </w:p>
  </w:endnote>
  <w:endnote w:type="continuationSeparator" w:id="0">
    <w:p w:rsidR="0015614D" w:rsidRDefault="0015614D" w:rsidP="00CF7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2E7" w:rsidRDefault="006662E7" w:rsidP="00CF7E15">
    <w:pPr>
      <w:pStyle w:val="Footer"/>
      <w:pBdr>
        <w:top w:val="single" w:sz="4" w:space="1" w:color="auto"/>
      </w:pBdr>
      <w:rPr>
        <w:sz w:val="16"/>
        <w:szCs w:val="16"/>
      </w:rPr>
    </w:pPr>
    <w:r w:rsidRPr="00CF7E15">
      <w:rPr>
        <w:sz w:val="16"/>
        <w:szCs w:val="16"/>
      </w:rPr>
      <w:fldChar w:fldCharType="begin"/>
    </w:r>
    <w:r w:rsidRPr="00CF7E15">
      <w:rPr>
        <w:sz w:val="16"/>
        <w:szCs w:val="16"/>
      </w:rPr>
      <w:instrText xml:space="preserve"> FILENAME  </w:instrText>
    </w:r>
    <w:r w:rsidRPr="00CF7E15">
      <w:rPr>
        <w:sz w:val="16"/>
        <w:szCs w:val="16"/>
      </w:rPr>
      <w:fldChar w:fldCharType="separate"/>
    </w:r>
    <w:r>
      <w:rPr>
        <w:noProof/>
        <w:sz w:val="16"/>
        <w:szCs w:val="16"/>
      </w:rPr>
      <w:t>usr_se_man.docx</w:t>
    </w:r>
    <w:r w:rsidRPr="00CF7E15">
      <w:rPr>
        <w:sz w:val="16"/>
        <w:szCs w:val="16"/>
      </w:rPr>
      <w:fldChar w:fldCharType="end"/>
    </w:r>
    <w:r w:rsidRPr="00CF7E15">
      <w:rPr>
        <w:sz w:val="16"/>
        <w:szCs w:val="16"/>
      </w:rPr>
      <w:tab/>
    </w:r>
    <w:r w:rsidRPr="00CF7E15">
      <w:rPr>
        <w:sz w:val="16"/>
        <w:szCs w:val="16"/>
      </w:rPr>
      <w:fldChar w:fldCharType="begin"/>
    </w:r>
    <w:r w:rsidRPr="00CF7E15">
      <w:rPr>
        <w:sz w:val="16"/>
        <w:szCs w:val="16"/>
      </w:rPr>
      <w:instrText xml:space="preserve"> PAGE  </w:instrText>
    </w:r>
    <w:r w:rsidRPr="00CF7E15">
      <w:rPr>
        <w:sz w:val="16"/>
        <w:szCs w:val="16"/>
      </w:rPr>
      <w:fldChar w:fldCharType="separate"/>
    </w:r>
    <w:r>
      <w:rPr>
        <w:noProof/>
        <w:sz w:val="16"/>
        <w:szCs w:val="16"/>
      </w:rPr>
      <w:t>11</w:t>
    </w:r>
    <w:r w:rsidRPr="00CF7E15">
      <w:rPr>
        <w:sz w:val="16"/>
        <w:szCs w:val="16"/>
      </w:rPr>
      <w:fldChar w:fldCharType="end"/>
    </w:r>
    <w:r w:rsidRPr="00CF7E15">
      <w:rPr>
        <w:sz w:val="16"/>
        <w:szCs w:val="16"/>
      </w:rPr>
      <w:t>/</w:t>
    </w:r>
    <w:r w:rsidRPr="00CF7E15">
      <w:rPr>
        <w:sz w:val="16"/>
        <w:szCs w:val="16"/>
      </w:rPr>
      <w:fldChar w:fldCharType="begin"/>
    </w:r>
    <w:r w:rsidRPr="00CF7E15">
      <w:rPr>
        <w:sz w:val="16"/>
        <w:szCs w:val="16"/>
      </w:rPr>
      <w:instrText xml:space="preserve"> NUMPAGES  </w:instrText>
    </w:r>
    <w:r w:rsidRPr="00CF7E15">
      <w:rPr>
        <w:sz w:val="16"/>
        <w:szCs w:val="16"/>
      </w:rPr>
      <w:fldChar w:fldCharType="separate"/>
    </w:r>
    <w:r>
      <w:rPr>
        <w:noProof/>
        <w:sz w:val="16"/>
        <w:szCs w:val="16"/>
      </w:rPr>
      <w:t>11</w:t>
    </w:r>
    <w:r w:rsidRPr="00CF7E15">
      <w:rPr>
        <w:sz w:val="16"/>
        <w:szCs w:val="16"/>
      </w:rPr>
      <w:fldChar w:fldCharType="end"/>
    </w:r>
    <w:r w:rsidRPr="00CF7E15">
      <w:rPr>
        <w:sz w:val="16"/>
        <w:szCs w:val="16"/>
      </w:rPr>
      <w:tab/>
      <w:t>David T. Ashley (</w:t>
    </w:r>
    <w:hyperlink r:id="rId1" w:history="1">
      <w:r w:rsidRPr="00CF7E15">
        <w:rPr>
          <w:rStyle w:val="Hyperlink"/>
          <w:sz w:val="16"/>
          <w:szCs w:val="16"/>
        </w:rPr>
        <w:t>dashley@gmail.com</w:t>
      </w:r>
    </w:hyperlink>
    <w:r w:rsidRPr="00CF7E15">
      <w:rPr>
        <w:sz w:val="16"/>
        <w:szCs w:val="16"/>
      </w:rPr>
      <w:t>)</w:t>
    </w:r>
  </w:p>
  <w:p w:rsidR="006662E7" w:rsidRPr="00CF7E15" w:rsidRDefault="006662E7" w:rsidP="00CF7E15">
    <w:pPr>
      <w:pStyle w:val="Footer"/>
      <w:pBdr>
        <w:top w:val="single" w:sz="4" w:space="1" w:color="auto"/>
      </w:pBdr>
      <w:rPr>
        <w:sz w:val="16"/>
        <w:szCs w:val="16"/>
      </w:rPr>
    </w:pPr>
    <w:r>
      <w:rPr>
        <w:sz w:val="16"/>
        <w:szCs w:val="16"/>
      </w:rPr>
      <w:t xml:space="preserve">Revision:  </w:t>
    </w:r>
    <w:r>
      <w:rPr>
        <w:sz w:val="16"/>
        <w:szCs w:val="16"/>
      </w:rPr>
      <w:fldChar w:fldCharType="begin"/>
    </w:r>
    <w:r>
      <w:rPr>
        <w:sz w:val="16"/>
        <w:szCs w:val="16"/>
      </w:rPr>
      <w:instrText xml:space="preserve"> REVNUM  </w:instrText>
    </w:r>
    <w:r>
      <w:rPr>
        <w:sz w:val="16"/>
        <w:szCs w:val="16"/>
      </w:rPr>
      <w:fldChar w:fldCharType="separate"/>
    </w:r>
    <w:r>
      <w:rPr>
        <w:noProof/>
        <w:sz w:val="16"/>
        <w:szCs w:val="16"/>
      </w:rPr>
      <w:t>165</w:t>
    </w:r>
    <w:r>
      <w:rPr>
        <w:sz w:val="16"/>
        <w:szCs w:val="16"/>
      </w:rPr>
      <w:fldChar w:fldCharType="end"/>
    </w:r>
    <w:r>
      <w:rPr>
        <w:sz w:val="16"/>
        <w:szCs w:val="16"/>
      </w:rPr>
      <w:t xml:space="preserve"> (</w:t>
    </w:r>
    <w:r>
      <w:rPr>
        <w:sz w:val="16"/>
        <w:szCs w:val="16"/>
      </w:rPr>
      <w:fldChar w:fldCharType="begin"/>
    </w:r>
    <w:r>
      <w:rPr>
        <w:sz w:val="16"/>
        <w:szCs w:val="16"/>
      </w:rPr>
      <w:instrText xml:space="preserve"> SAVEDATE  \@ "yyyy-MM-dd" </w:instrText>
    </w:r>
    <w:r>
      <w:rPr>
        <w:sz w:val="16"/>
        <w:szCs w:val="16"/>
      </w:rPr>
      <w:fldChar w:fldCharType="separate"/>
    </w:r>
    <w:r>
      <w:rPr>
        <w:noProof/>
        <w:sz w:val="16"/>
        <w:szCs w:val="16"/>
      </w:rPr>
      <w:t>2018-07-26</w:t>
    </w:r>
    <w:r>
      <w:rPr>
        <w:sz w:val="16"/>
        <w:szCs w:val="16"/>
      </w:rPr>
      <w:fldChar w:fldCharType="end"/>
    </w:r>
    <w:r>
      <w:rPr>
        <w:sz w:val="16"/>
        <w:szCs w:val="16"/>
      </w:rPr>
      <w:t xml:space="preserve"> at </w:t>
    </w:r>
    <w:r>
      <w:rPr>
        <w:sz w:val="16"/>
        <w:szCs w:val="16"/>
      </w:rPr>
      <w:fldChar w:fldCharType="begin"/>
    </w:r>
    <w:r>
      <w:rPr>
        <w:sz w:val="16"/>
        <w:szCs w:val="16"/>
      </w:rPr>
      <w:instrText xml:space="preserve"> SAVEDATE  \@ "HH:mm" </w:instrText>
    </w:r>
    <w:r>
      <w:rPr>
        <w:sz w:val="16"/>
        <w:szCs w:val="16"/>
      </w:rPr>
      <w:fldChar w:fldCharType="separate"/>
    </w:r>
    <w:r>
      <w:rPr>
        <w:noProof/>
        <w:sz w:val="16"/>
        <w:szCs w:val="16"/>
      </w:rPr>
      <w:t>21:49</w:t>
    </w:r>
    <w:r>
      <w:rPr>
        <w:sz w:val="16"/>
        <w:szCs w:val="16"/>
      </w:rPr>
      <w:fldChar w:fldCharType="end"/>
    </w:r>
    <w:r>
      <w:rPr>
        <w:sz w:val="16"/>
        <w:szCs w:val="16"/>
      </w:rPr>
      <w:t>)</w:t>
    </w:r>
    <w:r>
      <w:rPr>
        <w:sz w:val="16"/>
        <w:szCs w:val="16"/>
      </w:rPr>
      <w:tab/>
      <w:t xml:space="preserve">Printed:  </w:t>
    </w:r>
    <w:r>
      <w:rPr>
        <w:sz w:val="16"/>
        <w:szCs w:val="16"/>
      </w:rPr>
      <w:fldChar w:fldCharType="begin"/>
    </w:r>
    <w:r>
      <w:rPr>
        <w:sz w:val="16"/>
        <w:szCs w:val="16"/>
      </w:rPr>
      <w:instrText xml:space="preserve"> PRINTDATE  \@ "yyyy-MM-dd" </w:instrText>
    </w:r>
    <w:r>
      <w:rPr>
        <w:sz w:val="16"/>
        <w:szCs w:val="16"/>
      </w:rPr>
      <w:fldChar w:fldCharType="separate"/>
    </w:r>
    <w:r>
      <w:rPr>
        <w:noProof/>
        <w:sz w:val="16"/>
        <w:szCs w:val="16"/>
      </w:rPr>
      <w:t>2018-07-21</w:t>
    </w:r>
    <w:r>
      <w:rPr>
        <w:sz w:val="16"/>
        <w:szCs w:val="16"/>
      </w:rPr>
      <w:fldChar w:fldCharType="end"/>
    </w:r>
    <w:r>
      <w:rPr>
        <w:sz w:val="16"/>
        <w:szCs w:val="16"/>
      </w:rPr>
      <w:t xml:space="preserve"> at </w:t>
    </w:r>
    <w:r>
      <w:rPr>
        <w:sz w:val="16"/>
        <w:szCs w:val="16"/>
      </w:rPr>
      <w:fldChar w:fldCharType="begin"/>
    </w:r>
    <w:r>
      <w:rPr>
        <w:sz w:val="16"/>
        <w:szCs w:val="16"/>
      </w:rPr>
      <w:instrText xml:space="preserve"> PRINTDATE  \@ "HH:mm" </w:instrText>
    </w:r>
    <w:r>
      <w:rPr>
        <w:sz w:val="16"/>
        <w:szCs w:val="16"/>
      </w:rPr>
      <w:fldChar w:fldCharType="separate"/>
    </w:r>
    <w:r>
      <w:rPr>
        <w:noProof/>
        <w:sz w:val="16"/>
        <w:szCs w:val="16"/>
      </w:rPr>
      <w:t>20:44</w:t>
    </w:r>
    <w:r>
      <w:rPr>
        <w:sz w:val="16"/>
        <w:szCs w:val="16"/>
      </w:rPr>
      <w:fldChar w:fldCharType="end"/>
    </w:r>
    <w:r>
      <w:rPr>
        <w:sz w:val="16"/>
        <w:szCs w:val="16"/>
      </w:rPr>
      <w:tab/>
    </w:r>
    <w:r>
      <w:rPr>
        <w:sz w:val="16"/>
        <w:szCs w:val="16"/>
      </w:rPr>
      <w:fldChar w:fldCharType="begin"/>
    </w:r>
    <w:r>
      <w:rPr>
        <w:sz w:val="16"/>
        <w:szCs w:val="16"/>
      </w:rPr>
      <w:instrText xml:space="preserve"> FILESIZE  \# "#,##0" </w:instrText>
    </w:r>
    <w:r>
      <w:rPr>
        <w:sz w:val="16"/>
        <w:szCs w:val="16"/>
      </w:rPr>
      <w:fldChar w:fldCharType="separate"/>
    </w:r>
    <w:r>
      <w:rPr>
        <w:noProof/>
        <w:sz w:val="16"/>
        <w:szCs w:val="16"/>
      </w:rPr>
      <w:t>162,020</w:t>
    </w:r>
    <w:r>
      <w:rPr>
        <w:sz w:val="16"/>
        <w:szCs w:val="16"/>
      </w:rPr>
      <w:fldChar w:fldCharType="end"/>
    </w:r>
    <w:r>
      <w:rPr>
        <w:sz w:val="16"/>
        <w:szCs w:val="16"/>
      </w:rPr>
      <w:t xml:space="preserve"> bytes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14D" w:rsidRDefault="0015614D" w:rsidP="00CF7E15">
      <w:pPr>
        <w:spacing w:after="0" w:line="240" w:lineRule="auto"/>
      </w:pPr>
      <w:r>
        <w:separator/>
      </w:r>
    </w:p>
  </w:footnote>
  <w:footnote w:type="continuationSeparator" w:id="0">
    <w:p w:rsidR="0015614D" w:rsidRDefault="0015614D" w:rsidP="00CF7E15">
      <w:pPr>
        <w:spacing w:after="0" w:line="240" w:lineRule="auto"/>
      </w:pPr>
      <w:r>
        <w:continuationSeparator/>
      </w:r>
    </w:p>
  </w:footnote>
  <w:footnote w:id="1">
    <w:p w:rsidR="006662E7" w:rsidRDefault="006662E7" w:rsidP="00502562">
      <w:pPr>
        <w:pStyle w:val="FootnoteText"/>
      </w:pPr>
      <w:r>
        <w:rPr>
          <w:rStyle w:val="FootnoteReference"/>
        </w:rPr>
        <w:footnoteRef/>
      </w:r>
      <w:r>
        <w:t xml:space="preserve"> The script interpreter interprets a language called </w:t>
      </w:r>
      <w:proofErr w:type="spellStart"/>
      <w:r>
        <w:t>Clike</w:t>
      </w:r>
      <w:proofErr w:type="spellEnd"/>
      <w:r>
        <w:t xml:space="preserve">, described fully in §TBD.  The interpreter can be used both interactively (in this mode it might be described as a </w:t>
      </w:r>
      <w:r w:rsidRPr="000213AE">
        <w:rPr>
          <w:i/>
        </w:rPr>
        <w:t>very</w:t>
      </w:r>
      <w:r>
        <w:t xml:space="preserve"> powerful calculator) and to run scripts (which give programmatic access to all ETS functionality).</w:t>
      </w:r>
    </w:p>
  </w:footnote>
  <w:footnote w:id="2">
    <w:p w:rsidR="006662E7" w:rsidRDefault="006662E7" w:rsidP="00502562">
      <w:pPr>
        <w:pStyle w:val="FootnoteText"/>
      </w:pPr>
      <w:r>
        <w:rPr>
          <w:rStyle w:val="FootnoteReference"/>
        </w:rPr>
        <w:footnoteRef/>
      </w:r>
      <w:r>
        <w:t xml:space="preserve"> Within the CLIKE interpreter, for efficiency, conversions between string and other representations are performed only when necessary.  For example, “</w:t>
      </w:r>
      <w:r>
        <w:rPr>
          <w:i/>
        </w:rPr>
        <w:t>$y=2*sqrt($x</w:t>
      </w:r>
      <w:r w:rsidRPr="000213AE">
        <w:rPr>
          <w:i/>
        </w:rPr>
        <w:t>)</w:t>
      </w:r>
      <w:r>
        <w:t>” will not result in a string representation of “</w:t>
      </w:r>
      <w:r w:rsidRPr="0052280E">
        <w:rPr>
          <w:i/>
        </w:rPr>
        <w:t>sqrt($y)</w:t>
      </w:r>
      <w:r>
        <w:t>” being calculated before the multiplication by “</w:t>
      </w:r>
      <w:r w:rsidRPr="0052280E">
        <w:rPr>
          <w:i/>
        </w:rPr>
        <w:t>2</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5BC4"/>
    <w:multiLevelType w:val="hybridMultilevel"/>
    <w:tmpl w:val="917A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405D8"/>
    <w:multiLevelType w:val="hybridMultilevel"/>
    <w:tmpl w:val="AD62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13073"/>
    <w:multiLevelType w:val="hybridMultilevel"/>
    <w:tmpl w:val="D8C6E2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40C32D9"/>
    <w:multiLevelType w:val="hybridMultilevel"/>
    <w:tmpl w:val="BD0CF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E1C50"/>
    <w:multiLevelType w:val="hybridMultilevel"/>
    <w:tmpl w:val="AB5A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57F89"/>
    <w:multiLevelType w:val="hybridMultilevel"/>
    <w:tmpl w:val="E5A6B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06D11"/>
    <w:multiLevelType w:val="hybridMultilevel"/>
    <w:tmpl w:val="07EAF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52117"/>
    <w:multiLevelType w:val="hybridMultilevel"/>
    <w:tmpl w:val="6382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23E30"/>
    <w:multiLevelType w:val="hybridMultilevel"/>
    <w:tmpl w:val="124A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92413"/>
    <w:multiLevelType w:val="hybridMultilevel"/>
    <w:tmpl w:val="2ACE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B5AD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57F0075"/>
    <w:multiLevelType w:val="hybridMultilevel"/>
    <w:tmpl w:val="4C84C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B25F2"/>
    <w:multiLevelType w:val="hybridMultilevel"/>
    <w:tmpl w:val="EE22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C7DFC"/>
    <w:multiLevelType w:val="hybridMultilevel"/>
    <w:tmpl w:val="1556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561FD"/>
    <w:multiLevelType w:val="hybridMultilevel"/>
    <w:tmpl w:val="C15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937217"/>
    <w:multiLevelType w:val="hybridMultilevel"/>
    <w:tmpl w:val="7BC83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41EA8"/>
    <w:multiLevelType w:val="hybridMultilevel"/>
    <w:tmpl w:val="73BA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06599"/>
    <w:multiLevelType w:val="hybridMultilevel"/>
    <w:tmpl w:val="EBB6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23148"/>
    <w:multiLevelType w:val="hybridMultilevel"/>
    <w:tmpl w:val="A93A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5705E"/>
    <w:multiLevelType w:val="hybridMultilevel"/>
    <w:tmpl w:val="06DA5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36E23"/>
    <w:multiLevelType w:val="hybridMultilevel"/>
    <w:tmpl w:val="E1E2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66644"/>
    <w:multiLevelType w:val="hybridMultilevel"/>
    <w:tmpl w:val="0414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0042D"/>
    <w:multiLevelType w:val="hybridMultilevel"/>
    <w:tmpl w:val="5550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E9282A"/>
    <w:multiLevelType w:val="hybridMultilevel"/>
    <w:tmpl w:val="1738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87461"/>
    <w:multiLevelType w:val="hybridMultilevel"/>
    <w:tmpl w:val="0D24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F7698"/>
    <w:multiLevelType w:val="hybridMultilevel"/>
    <w:tmpl w:val="1390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F06857"/>
    <w:multiLevelType w:val="hybridMultilevel"/>
    <w:tmpl w:val="49C6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
  </w:num>
  <w:num w:numId="4">
    <w:abstractNumId w:val="6"/>
  </w:num>
  <w:num w:numId="5">
    <w:abstractNumId w:val="15"/>
  </w:num>
  <w:num w:numId="6">
    <w:abstractNumId w:val="8"/>
  </w:num>
  <w:num w:numId="7">
    <w:abstractNumId w:val="14"/>
  </w:num>
  <w:num w:numId="8">
    <w:abstractNumId w:val="20"/>
  </w:num>
  <w:num w:numId="9">
    <w:abstractNumId w:val="12"/>
  </w:num>
  <w:num w:numId="10">
    <w:abstractNumId w:val="13"/>
  </w:num>
  <w:num w:numId="11">
    <w:abstractNumId w:val="21"/>
  </w:num>
  <w:num w:numId="12">
    <w:abstractNumId w:val="25"/>
  </w:num>
  <w:num w:numId="13">
    <w:abstractNumId w:val="5"/>
  </w:num>
  <w:num w:numId="14">
    <w:abstractNumId w:val="23"/>
  </w:num>
  <w:num w:numId="15">
    <w:abstractNumId w:val="3"/>
  </w:num>
  <w:num w:numId="16">
    <w:abstractNumId w:val="16"/>
  </w:num>
  <w:num w:numId="17">
    <w:abstractNumId w:val="2"/>
  </w:num>
  <w:num w:numId="18">
    <w:abstractNumId w:val="24"/>
  </w:num>
  <w:num w:numId="19">
    <w:abstractNumId w:val="22"/>
  </w:num>
  <w:num w:numId="20">
    <w:abstractNumId w:val="19"/>
  </w:num>
  <w:num w:numId="21">
    <w:abstractNumId w:val="0"/>
  </w:num>
  <w:num w:numId="22">
    <w:abstractNumId w:val="18"/>
  </w:num>
  <w:num w:numId="23">
    <w:abstractNumId w:val="7"/>
  </w:num>
  <w:num w:numId="24">
    <w:abstractNumId w:val="9"/>
  </w:num>
  <w:num w:numId="25">
    <w:abstractNumId w:val="11"/>
  </w:num>
  <w:num w:numId="26">
    <w:abstractNumId w:val="2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ED9"/>
    <w:rsid w:val="00014B43"/>
    <w:rsid w:val="0001600E"/>
    <w:rsid w:val="000213AE"/>
    <w:rsid w:val="0002233A"/>
    <w:rsid w:val="00032FDE"/>
    <w:rsid w:val="00037723"/>
    <w:rsid w:val="0005712B"/>
    <w:rsid w:val="00066573"/>
    <w:rsid w:val="00077573"/>
    <w:rsid w:val="00080861"/>
    <w:rsid w:val="000864A2"/>
    <w:rsid w:val="000A08B0"/>
    <w:rsid w:val="000A42C5"/>
    <w:rsid w:val="000A4FB1"/>
    <w:rsid w:val="000A5C1A"/>
    <w:rsid w:val="000C2118"/>
    <w:rsid w:val="000E4D3E"/>
    <w:rsid w:val="001124C0"/>
    <w:rsid w:val="00113EDC"/>
    <w:rsid w:val="001144DB"/>
    <w:rsid w:val="001246C3"/>
    <w:rsid w:val="00130563"/>
    <w:rsid w:val="00140176"/>
    <w:rsid w:val="00142127"/>
    <w:rsid w:val="00152767"/>
    <w:rsid w:val="00155155"/>
    <w:rsid w:val="00155288"/>
    <w:rsid w:val="0015614D"/>
    <w:rsid w:val="00172868"/>
    <w:rsid w:val="00175BD5"/>
    <w:rsid w:val="001B2458"/>
    <w:rsid w:val="001B2B0A"/>
    <w:rsid w:val="001C5794"/>
    <w:rsid w:val="001C6AF7"/>
    <w:rsid w:val="001E4259"/>
    <w:rsid w:val="001F407F"/>
    <w:rsid w:val="00206CB6"/>
    <w:rsid w:val="00223177"/>
    <w:rsid w:val="00226294"/>
    <w:rsid w:val="00240513"/>
    <w:rsid w:val="00264912"/>
    <w:rsid w:val="00267C09"/>
    <w:rsid w:val="002937EF"/>
    <w:rsid w:val="00295474"/>
    <w:rsid w:val="002C61F8"/>
    <w:rsid w:val="002D08CA"/>
    <w:rsid w:val="002D4136"/>
    <w:rsid w:val="002E3C3F"/>
    <w:rsid w:val="002E7220"/>
    <w:rsid w:val="002E7928"/>
    <w:rsid w:val="003144E3"/>
    <w:rsid w:val="00320CA2"/>
    <w:rsid w:val="00342B0A"/>
    <w:rsid w:val="00345532"/>
    <w:rsid w:val="00357A00"/>
    <w:rsid w:val="00360359"/>
    <w:rsid w:val="00361A31"/>
    <w:rsid w:val="00375F1D"/>
    <w:rsid w:val="0038762C"/>
    <w:rsid w:val="003A055C"/>
    <w:rsid w:val="003A4602"/>
    <w:rsid w:val="003B4CE3"/>
    <w:rsid w:val="003C594B"/>
    <w:rsid w:val="0040174F"/>
    <w:rsid w:val="00404BF0"/>
    <w:rsid w:val="00417295"/>
    <w:rsid w:val="004276AE"/>
    <w:rsid w:val="00446B22"/>
    <w:rsid w:val="00450399"/>
    <w:rsid w:val="00454FE4"/>
    <w:rsid w:val="0046318F"/>
    <w:rsid w:val="00487D94"/>
    <w:rsid w:val="00493B66"/>
    <w:rsid w:val="004B058F"/>
    <w:rsid w:val="004C66A0"/>
    <w:rsid w:val="004E7C45"/>
    <w:rsid w:val="004E7FDE"/>
    <w:rsid w:val="004F096A"/>
    <w:rsid w:val="004F326F"/>
    <w:rsid w:val="004F6C0D"/>
    <w:rsid w:val="0050025A"/>
    <w:rsid w:val="00502562"/>
    <w:rsid w:val="0051468F"/>
    <w:rsid w:val="0052280E"/>
    <w:rsid w:val="00530830"/>
    <w:rsid w:val="00531ADA"/>
    <w:rsid w:val="0053550C"/>
    <w:rsid w:val="00536314"/>
    <w:rsid w:val="0055301F"/>
    <w:rsid w:val="0055778C"/>
    <w:rsid w:val="00591AF6"/>
    <w:rsid w:val="005931C4"/>
    <w:rsid w:val="005C16C1"/>
    <w:rsid w:val="005C21BD"/>
    <w:rsid w:val="005D36C0"/>
    <w:rsid w:val="005D593C"/>
    <w:rsid w:val="005E3B68"/>
    <w:rsid w:val="005E7689"/>
    <w:rsid w:val="0060036C"/>
    <w:rsid w:val="00600740"/>
    <w:rsid w:val="00610AFB"/>
    <w:rsid w:val="00612454"/>
    <w:rsid w:val="0061558F"/>
    <w:rsid w:val="006161BB"/>
    <w:rsid w:val="006329A8"/>
    <w:rsid w:val="006378F7"/>
    <w:rsid w:val="00657427"/>
    <w:rsid w:val="006662E7"/>
    <w:rsid w:val="00670EB4"/>
    <w:rsid w:val="00680AB8"/>
    <w:rsid w:val="006838F0"/>
    <w:rsid w:val="006B238F"/>
    <w:rsid w:val="006B59C5"/>
    <w:rsid w:val="006E6C4A"/>
    <w:rsid w:val="00714FEE"/>
    <w:rsid w:val="00733F25"/>
    <w:rsid w:val="00743526"/>
    <w:rsid w:val="00792F49"/>
    <w:rsid w:val="007A59FD"/>
    <w:rsid w:val="007A6554"/>
    <w:rsid w:val="007A66B9"/>
    <w:rsid w:val="007C209E"/>
    <w:rsid w:val="007C2F03"/>
    <w:rsid w:val="007E0D1A"/>
    <w:rsid w:val="007E5A11"/>
    <w:rsid w:val="007F6A8A"/>
    <w:rsid w:val="00810AF2"/>
    <w:rsid w:val="00826F27"/>
    <w:rsid w:val="00827730"/>
    <w:rsid w:val="00840745"/>
    <w:rsid w:val="00876C48"/>
    <w:rsid w:val="00880C81"/>
    <w:rsid w:val="008834C6"/>
    <w:rsid w:val="00886218"/>
    <w:rsid w:val="008A404B"/>
    <w:rsid w:val="008B61D2"/>
    <w:rsid w:val="008C20CF"/>
    <w:rsid w:val="008C3DB1"/>
    <w:rsid w:val="008C5AE9"/>
    <w:rsid w:val="008C6023"/>
    <w:rsid w:val="008D2BCA"/>
    <w:rsid w:val="008D3431"/>
    <w:rsid w:val="008E2062"/>
    <w:rsid w:val="008F0988"/>
    <w:rsid w:val="0090365A"/>
    <w:rsid w:val="00910B77"/>
    <w:rsid w:val="009162D6"/>
    <w:rsid w:val="0092279A"/>
    <w:rsid w:val="009257DA"/>
    <w:rsid w:val="00936101"/>
    <w:rsid w:val="00942646"/>
    <w:rsid w:val="00962CC4"/>
    <w:rsid w:val="00972797"/>
    <w:rsid w:val="00983918"/>
    <w:rsid w:val="00994EB3"/>
    <w:rsid w:val="00996A23"/>
    <w:rsid w:val="009B1037"/>
    <w:rsid w:val="009B34E7"/>
    <w:rsid w:val="009F170C"/>
    <w:rsid w:val="009F7C8D"/>
    <w:rsid w:val="00A0115C"/>
    <w:rsid w:val="00A03228"/>
    <w:rsid w:val="00A149F7"/>
    <w:rsid w:val="00A227A7"/>
    <w:rsid w:val="00A31CAF"/>
    <w:rsid w:val="00A37C4D"/>
    <w:rsid w:val="00A60457"/>
    <w:rsid w:val="00A614EF"/>
    <w:rsid w:val="00A65537"/>
    <w:rsid w:val="00A74D9D"/>
    <w:rsid w:val="00A81F5D"/>
    <w:rsid w:val="00A87A58"/>
    <w:rsid w:val="00A90CA3"/>
    <w:rsid w:val="00AA5ED9"/>
    <w:rsid w:val="00AB21EE"/>
    <w:rsid w:val="00AE4439"/>
    <w:rsid w:val="00AE5A92"/>
    <w:rsid w:val="00B00FE6"/>
    <w:rsid w:val="00B119FE"/>
    <w:rsid w:val="00B11F5C"/>
    <w:rsid w:val="00B51450"/>
    <w:rsid w:val="00B74062"/>
    <w:rsid w:val="00B81042"/>
    <w:rsid w:val="00B842C3"/>
    <w:rsid w:val="00B86A16"/>
    <w:rsid w:val="00B91CA4"/>
    <w:rsid w:val="00BA0F20"/>
    <w:rsid w:val="00BC0E6D"/>
    <w:rsid w:val="00BC3A79"/>
    <w:rsid w:val="00BC5998"/>
    <w:rsid w:val="00BD0F55"/>
    <w:rsid w:val="00BE7F6D"/>
    <w:rsid w:val="00BF5E52"/>
    <w:rsid w:val="00C00421"/>
    <w:rsid w:val="00C01CC9"/>
    <w:rsid w:val="00C05140"/>
    <w:rsid w:val="00C12F26"/>
    <w:rsid w:val="00C164BA"/>
    <w:rsid w:val="00C24949"/>
    <w:rsid w:val="00C35BFD"/>
    <w:rsid w:val="00C377CE"/>
    <w:rsid w:val="00C40331"/>
    <w:rsid w:val="00C40A41"/>
    <w:rsid w:val="00C42209"/>
    <w:rsid w:val="00C55B22"/>
    <w:rsid w:val="00C56627"/>
    <w:rsid w:val="00C57ACE"/>
    <w:rsid w:val="00C65512"/>
    <w:rsid w:val="00C76E26"/>
    <w:rsid w:val="00C82B01"/>
    <w:rsid w:val="00C908BE"/>
    <w:rsid w:val="00C97BFB"/>
    <w:rsid w:val="00CA3CFA"/>
    <w:rsid w:val="00CC117D"/>
    <w:rsid w:val="00CC3982"/>
    <w:rsid w:val="00CD55FB"/>
    <w:rsid w:val="00CF7E15"/>
    <w:rsid w:val="00D14862"/>
    <w:rsid w:val="00D32759"/>
    <w:rsid w:val="00D3599B"/>
    <w:rsid w:val="00D37BDA"/>
    <w:rsid w:val="00D40D6C"/>
    <w:rsid w:val="00D44B1C"/>
    <w:rsid w:val="00DB1337"/>
    <w:rsid w:val="00DC46B1"/>
    <w:rsid w:val="00DD1F0C"/>
    <w:rsid w:val="00DD473E"/>
    <w:rsid w:val="00DD7BDF"/>
    <w:rsid w:val="00DE1521"/>
    <w:rsid w:val="00DE71F6"/>
    <w:rsid w:val="00DF7A9F"/>
    <w:rsid w:val="00E02948"/>
    <w:rsid w:val="00E069AE"/>
    <w:rsid w:val="00E16331"/>
    <w:rsid w:val="00E17770"/>
    <w:rsid w:val="00E30AC2"/>
    <w:rsid w:val="00E321D1"/>
    <w:rsid w:val="00E32F6D"/>
    <w:rsid w:val="00E34735"/>
    <w:rsid w:val="00E36BFE"/>
    <w:rsid w:val="00E63F31"/>
    <w:rsid w:val="00E644A8"/>
    <w:rsid w:val="00E805D1"/>
    <w:rsid w:val="00E80AB8"/>
    <w:rsid w:val="00E84808"/>
    <w:rsid w:val="00E87A82"/>
    <w:rsid w:val="00E91A03"/>
    <w:rsid w:val="00E958E0"/>
    <w:rsid w:val="00EB25EC"/>
    <w:rsid w:val="00EB6CF3"/>
    <w:rsid w:val="00ED4227"/>
    <w:rsid w:val="00EE0C01"/>
    <w:rsid w:val="00EF0BE4"/>
    <w:rsid w:val="00EF4EE5"/>
    <w:rsid w:val="00EF7437"/>
    <w:rsid w:val="00F04B89"/>
    <w:rsid w:val="00F22DA0"/>
    <w:rsid w:val="00F26C28"/>
    <w:rsid w:val="00F577F1"/>
    <w:rsid w:val="00F75403"/>
    <w:rsid w:val="00FA438D"/>
    <w:rsid w:val="00FA7DDA"/>
    <w:rsid w:val="00FD2621"/>
    <w:rsid w:val="00FD2BCA"/>
    <w:rsid w:val="00FF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BEF3"/>
  <w15:chartTrackingRefBased/>
  <w15:docId w15:val="{41D59F2C-2B4E-4483-9ED3-529687C0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E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7E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7E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E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F7E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F7E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F7E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F7E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E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E15"/>
  </w:style>
  <w:style w:type="paragraph" w:styleId="Footer">
    <w:name w:val="footer"/>
    <w:basedOn w:val="Normal"/>
    <w:link w:val="FooterChar"/>
    <w:uiPriority w:val="99"/>
    <w:unhideWhenUsed/>
    <w:rsid w:val="00CF7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E15"/>
  </w:style>
  <w:style w:type="character" w:styleId="Hyperlink">
    <w:name w:val="Hyperlink"/>
    <w:basedOn w:val="DefaultParagraphFont"/>
    <w:uiPriority w:val="99"/>
    <w:unhideWhenUsed/>
    <w:rsid w:val="00CF7E15"/>
    <w:rPr>
      <w:color w:val="0563C1" w:themeColor="hyperlink"/>
      <w:u w:val="single"/>
    </w:rPr>
  </w:style>
  <w:style w:type="character" w:customStyle="1" w:styleId="Heading1Char">
    <w:name w:val="Heading 1 Char"/>
    <w:basedOn w:val="DefaultParagraphFont"/>
    <w:link w:val="Heading1"/>
    <w:uiPriority w:val="9"/>
    <w:rsid w:val="00C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7E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7E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7E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F7E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F7E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F7E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F7E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7E1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40745"/>
    <w:pPr>
      <w:numPr>
        <w:numId w:val="0"/>
      </w:numPr>
      <w:outlineLvl w:val="9"/>
    </w:pPr>
  </w:style>
  <w:style w:type="paragraph" w:styleId="TOC1">
    <w:name w:val="toc 1"/>
    <w:basedOn w:val="Normal"/>
    <w:next w:val="Normal"/>
    <w:autoRedefine/>
    <w:uiPriority w:val="39"/>
    <w:unhideWhenUsed/>
    <w:rsid w:val="00840745"/>
    <w:pPr>
      <w:spacing w:after="100"/>
    </w:pPr>
  </w:style>
  <w:style w:type="paragraph" w:styleId="ListParagraph">
    <w:name w:val="List Paragraph"/>
    <w:basedOn w:val="Normal"/>
    <w:uiPriority w:val="34"/>
    <w:qFormat/>
    <w:rsid w:val="00910B77"/>
    <w:pPr>
      <w:ind w:left="720"/>
      <w:contextualSpacing/>
    </w:pPr>
  </w:style>
  <w:style w:type="paragraph" w:styleId="FootnoteText">
    <w:name w:val="footnote text"/>
    <w:basedOn w:val="Normal"/>
    <w:link w:val="FootnoteTextChar"/>
    <w:uiPriority w:val="99"/>
    <w:semiHidden/>
    <w:unhideWhenUsed/>
    <w:rsid w:val="000377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7723"/>
    <w:rPr>
      <w:sz w:val="20"/>
      <w:szCs w:val="20"/>
    </w:rPr>
  </w:style>
  <w:style w:type="character" w:styleId="FootnoteReference">
    <w:name w:val="footnote reference"/>
    <w:basedOn w:val="DefaultParagraphFont"/>
    <w:uiPriority w:val="99"/>
    <w:semiHidden/>
    <w:unhideWhenUsed/>
    <w:rsid w:val="00037723"/>
    <w:rPr>
      <w:vertAlign w:val="superscript"/>
    </w:rPr>
  </w:style>
  <w:style w:type="paragraph" w:styleId="Index1">
    <w:name w:val="index 1"/>
    <w:basedOn w:val="Normal"/>
    <w:next w:val="Normal"/>
    <w:autoRedefine/>
    <w:uiPriority w:val="99"/>
    <w:semiHidden/>
    <w:unhideWhenUsed/>
    <w:rsid w:val="007F6A8A"/>
    <w:pPr>
      <w:spacing w:after="0" w:line="240" w:lineRule="auto"/>
      <w:ind w:left="220" w:hanging="220"/>
    </w:pPr>
  </w:style>
  <w:style w:type="table" w:styleId="TableGrid">
    <w:name w:val="Table Grid"/>
    <w:basedOn w:val="TableNormal"/>
    <w:uiPriority w:val="39"/>
    <w:rsid w:val="00DD4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0C81"/>
    <w:pPr>
      <w:spacing w:after="200" w:line="240" w:lineRule="auto"/>
      <w:jc w:val="center"/>
    </w:pPr>
    <w:rPr>
      <w:i/>
      <w:iCs/>
      <w:color w:val="44546A" w:themeColor="text2"/>
      <w:szCs w:val="18"/>
    </w:rPr>
  </w:style>
  <w:style w:type="paragraph" w:styleId="HTMLPreformatted">
    <w:name w:val="HTML Preformatted"/>
    <w:basedOn w:val="Normal"/>
    <w:link w:val="HTMLPreformattedChar"/>
    <w:uiPriority w:val="99"/>
    <w:semiHidden/>
    <w:unhideWhenUsed/>
    <w:rsid w:val="0048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D94"/>
    <w:rPr>
      <w:rFonts w:ascii="Courier New" w:eastAsia="Times New Roman" w:hAnsi="Courier New" w:cs="Courier New"/>
      <w:sz w:val="20"/>
      <w:szCs w:val="20"/>
    </w:rPr>
  </w:style>
  <w:style w:type="paragraph" w:styleId="TOC2">
    <w:name w:val="toc 2"/>
    <w:basedOn w:val="Normal"/>
    <w:next w:val="Normal"/>
    <w:autoRedefine/>
    <w:uiPriority w:val="39"/>
    <w:unhideWhenUsed/>
    <w:rsid w:val="00ED4227"/>
    <w:pPr>
      <w:spacing w:after="100"/>
      <w:ind w:left="220"/>
    </w:pPr>
  </w:style>
  <w:style w:type="paragraph" w:styleId="BalloonText">
    <w:name w:val="Balloon Text"/>
    <w:basedOn w:val="Normal"/>
    <w:link w:val="BalloonTextChar"/>
    <w:uiPriority w:val="99"/>
    <w:semiHidden/>
    <w:unhideWhenUsed/>
    <w:rsid w:val="005E3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B68"/>
    <w:rPr>
      <w:rFonts w:ascii="Segoe UI" w:hAnsi="Segoe UI" w:cs="Segoe UI"/>
      <w:sz w:val="18"/>
      <w:szCs w:val="18"/>
    </w:rPr>
  </w:style>
  <w:style w:type="character" w:styleId="UnresolvedMention">
    <w:name w:val="Unresolved Mention"/>
    <w:basedOn w:val="DefaultParagraphFont"/>
    <w:uiPriority w:val="99"/>
    <w:semiHidden/>
    <w:unhideWhenUsed/>
    <w:rsid w:val="00DE1521"/>
    <w:rPr>
      <w:color w:val="808080"/>
      <w:shd w:val="clear" w:color="auto" w:fill="E6E6E6"/>
    </w:rPr>
  </w:style>
  <w:style w:type="paragraph" w:styleId="TOC3">
    <w:name w:val="toc 3"/>
    <w:basedOn w:val="Normal"/>
    <w:next w:val="Normal"/>
    <w:autoRedefine/>
    <w:uiPriority w:val="39"/>
    <w:unhideWhenUsed/>
    <w:rsid w:val="003B4C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65170">
      <w:bodyDiv w:val="1"/>
      <w:marLeft w:val="0"/>
      <w:marRight w:val="0"/>
      <w:marTop w:val="0"/>
      <w:marBottom w:val="0"/>
      <w:divBdr>
        <w:top w:val="none" w:sz="0" w:space="0" w:color="auto"/>
        <w:left w:val="none" w:sz="0" w:space="0" w:color="auto"/>
        <w:bottom w:val="none" w:sz="0" w:space="0" w:color="auto"/>
        <w:right w:val="none" w:sz="0" w:space="0" w:color="auto"/>
      </w:divBdr>
      <w:divsChild>
        <w:div w:id="1736858473">
          <w:marLeft w:val="0"/>
          <w:marRight w:val="0"/>
          <w:marTop w:val="0"/>
          <w:marBottom w:val="0"/>
          <w:divBdr>
            <w:top w:val="none" w:sz="0" w:space="0" w:color="auto"/>
            <w:left w:val="none" w:sz="0" w:space="0" w:color="auto"/>
            <w:bottom w:val="none" w:sz="0" w:space="0" w:color="auto"/>
            <w:right w:val="none" w:sz="0" w:space="0" w:color="auto"/>
          </w:divBdr>
          <w:divsChild>
            <w:div w:id="1328632600">
              <w:marLeft w:val="0"/>
              <w:marRight w:val="0"/>
              <w:marTop w:val="0"/>
              <w:marBottom w:val="0"/>
              <w:divBdr>
                <w:top w:val="none" w:sz="0" w:space="0" w:color="auto"/>
                <w:left w:val="none" w:sz="0" w:space="0" w:color="auto"/>
                <w:bottom w:val="none" w:sz="0" w:space="0" w:color="auto"/>
                <w:right w:val="none" w:sz="0" w:space="0" w:color="auto"/>
              </w:divBdr>
              <w:divsChild>
                <w:div w:id="3495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hley@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dash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93428-1BBE-4997-8757-DC2BF3FE8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19</Pages>
  <Words>4429</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Ashley</dc:creator>
  <cp:keywords/>
  <dc:description/>
  <cp:lastModifiedBy>David Ashley</cp:lastModifiedBy>
  <cp:revision>173</cp:revision>
  <cp:lastPrinted>2018-07-22T00:44:00Z</cp:lastPrinted>
  <dcterms:created xsi:type="dcterms:W3CDTF">2016-12-04T17:13:00Z</dcterms:created>
  <dcterms:modified xsi:type="dcterms:W3CDTF">2018-07-27T03:30:00Z</dcterms:modified>
</cp:coreProperties>
</file>