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DD7BD" w14:textId="45D34071" w:rsidR="00197BBF" w:rsidRPr="00197BBF" w:rsidRDefault="00197BBF" w:rsidP="00197BBF">
      <w:pPr>
        <w:jc w:val="right"/>
        <w:rPr>
          <w:rFonts w:ascii="CircularXX Light" w:hAnsi="CircularXX Light" w:cs="CircularXX Light"/>
          <w:sz w:val="56"/>
          <w:szCs w:val="72"/>
        </w:rPr>
      </w:pPr>
      <w:bookmarkStart w:id="0" w:name="_GoBack"/>
      <w:bookmarkEnd w:id="0"/>
      <w:r>
        <w:rPr>
          <w:rFonts w:ascii="CircularXX Light" w:hAnsi="CircularXX Light" w:cs="CircularXX Light"/>
          <w:sz w:val="56"/>
          <w:szCs w:val="72"/>
        </w:rPr>
        <w:t>20.06.2022</w:t>
      </w:r>
    </w:p>
    <w:p w14:paraId="54505D1D" w14:textId="4AD9D06E" w:rsidR="00197BBF" w:rsidRDefault="00197BBF" w:rsidP="00197BBF">
      <w:pPr>
        <w:rPr>
          <w:rFonts w:ascii="CircularXX Light" w:hAnsi="CircularXX Light" w:cs="CircularXX Light"/>
          <w:sz w:val="144"/>
          <w:szCs w:val="72"/>
        </w:rPr>
      </w:pPr>
    </w:p>
    <w:p w14:paraId="211DEBB9" w14:textId="77777777" w:rsidR="00197BBF" w:rsidRDefault="00197BBF" w:rsidP="00197BBF">
      <w:pPr>
        <w:rPr>
          <w:rFonts w:ascii="CircularXX Light" w:hAnsi="CircularXX Light" w:cs="CircularXX Light"/>
          <w:sz w:val="144"/>
          <w:szCs w:val="72"/>
        </w:rPr>
      </w:pPr>
    </w:p>
    <w:p w14:paraId="73CD1F05" w14:textId="488C37F5" w:rsidR="00DE1676" w:rsidRPr="00197BBF" w:rsidRDefault="00007627" w:rsidP="00197BBF">
      <w:pPr>
        <w:rPr>
          <w:rFonts w:ascii="CircularXX Light" w:hAnsi="CircularXX Light" w:cs="CircularXX Light"/>
          <w:b/>
          <w:sz w:val="144"/>
          <w:szCs w:val="72"/>
        </w:rPr>
      </w:pPr>
      <w:proofErr w:type="spellStart"/>
      <w:r w:rsidRPr="00197BBF">
        <w:rPr>
          <w:rFonts w:ascii="CircularXX Light" w:hAnsi="CircularXX Light" w:cs="CircularXX Light"/>
          <w:b/>
          <w:sz w:val="144"/>
          <w:szCs w:val="72"/>
        </w:rPr>
        <w:t>CodeSnipper</w:t>
      </w:r>
      <w:proofErr w:type="spellEnd"/>
    </w:p>
    <w:p w14:paraId="464B7BCF" w14:textId="78B87223" w:rsidR="00197BBF" w:rsidRPr="00197BBF" w:rsidRDefault="00197BBF" w:rsidP="00197BBF">
      <w:pPr>
        <w:rPr>
          <w:rFonts w:ascii="CircularXX Light" w:hAnsi="CircularXX Light" w:cs="CircularXX Light"/>
          <w:sz w:val="144"/>
          <w:szCs w:val="72"/>
        </w:rPr>
      </w:pPr>
      <w:r w:rsidRPr="00197BBF">
        <w:rPr>
          <w:rFonts w:ascii="CircularXX Light" w:hAnsi="CircularXX Light" w:cs="CircularXX Light"/>
          <w:sz w:val="144"/>
          <w:szCs w:val="72"/>
        </w:rPr>
        <w:t>M151</w:t>
      </w:r>
    </w:p>
    <w:p w14:paraId="56FFA060" w14:textId="1E59EF5C" w:rsidR="00197BBF" w:rsidRDefault="00197BBF" w:rsidP="00197BBF">
      <w:pPr>
        <w:rPr>
          <w:rFonts w:ascii="CircularXX Light" w:hAnsi="CircularXX Light" w:cs="CircularXX Light"/>
          <w:sz w:val="144"/>
          <w:szCs w:val="72"/>
        </w:rPr>
      </w:pPr>
    </w:p>
    <w:p w14:paraId="7B406540" w14:textId="0E42241F" w:rsidR="00197BBF" w:rsidRPr="00197BBF" w:rsidRDefault="00197BBF" w:rsidP="00197BBF">
      <w:pPr>
        <w:pStyle w:val="ListParagraph"/>
        <w:numPr>
          <w:ilvl w:val="0"/>
          <w:numId w:val="4"/>
        </w:numPr>
        <w:rPr>
          <w:rFonts w:ascii="CircularXX Light" w:hAnsi="CircularXX Light" w:cs="CircularXX Light"/>
          <w:sz w:val="72"/>
          <w:szCs w:val="72"/>
        </w:rPr>
      </w:pPr>
      <w:r w:rsidRPr="00197BBF">
        <w:rPr>
          <w:rFonts w:ascii="CircularXX Light" w:hAnsi="CircularXX Light" w:cs="CircularXX Light"/>
          <w:sz w:val="72"/>
          <w:szCs w:val="72"/>
        </w:rPr>
        <w:t>Arnold Tim</w:t>
      </w:r>
    </w:p>
    <w:p w14:paraId="4396698D" w14:textId="276021B3" w:rsidR="00197BBF" w:rsidRPr="00197BBF" w:rsidRDefault="00197BBF" w:rsidP="00197BBF">
      <w:pPr>
        <w:pStyle w:val="ListParagraph"/>
        <w:numPr>
          <w:ilvl w:val="0"/>
          <w:numId w:val="4"/>
        </w:numPr>
        <w:rPr>
          <w:rFonts w:ascii="CircularXX Light" w:hAnsi="CircularXX Light" w:cs="CircularXX Light"/>
          <w:sz w:val="72"/>
          <w:szCs w:val="72"/>
        </w:rPr>
      </w:pPr>
      <w:r w:rsidRPr="00197BBF">
        <w:rPr>
          <w:rFonts w:ascii="CircularXX Light" w:hAnsi="CircularXX Light" w:cs="CircularXX Light"/>
          <w:sz w:val="72"/>
          <w:szCs w:val="72"/>
        </w:rPr>
        <w:t>Eugster Andrin</w:t>
      </w:r>
    </w:p>
    <w:p w14:paraId="3C05E5CE" w14:textId="1E0F1545" w:rsidR="00197BBF" w:rsidRPr="00207EA3" w:rsidRDefault="00197BBF" w:rsidP="00197BBF">
      <w:pPr>
        <w:rPr>
          <w:rFonts w:ascii="CircularXX Light" w:hAnsi="CircularXX Light" w:cs="CircularXX Light"/>
          <w:sz w:val="72"/>
          <w:szCs w:val="72"/>
        </w:rPr>
      </w:pPr>
      <w:r>
        <w:rPr>
          <w:rFonts w:ascii="CircularXX Light" w:hAnsi="CircularXX Light" w:cs="CircularXX Light"/>
          <w:sz w:val="72"/>
          <w:szCs w:val="72"/>
        </w:rPr>
        <w:br w:type="page"/>
      </w:r>
    </w:p>
    <w:sdt>
      <w:sdtPr>
        <w:rPr>
          <w:rFonts w:ascii="CircularXX Light" w:eastAsiaTheme="minorHAnsi" w:hAnsi="CircularXX Light" w:cs="CircularXX Light"/>
          <w:color w:val="auto"/>
          <w:sz w:val="22"/>
          <w:szCs w:val="22"/>
          <w:lang w:eastAsia="en-US"/>
        </w:rPr>
        <w:id w:val="-404067946"/>
        <w:docPartObj>
          <w:docPartGallery w:val="Table of Contents"/>
          <w:docPartUnique/>
        </w:docPartObj>
      </w:sdtPr>
      <w:sdtEndPr>
        <w:rPr>
          <w:b/>
          <w:bCs/>
        </w:rPr>
      </w:sdtEndPr>
      <w:sdtContent>
        <w:p w14:paraId="095DD1BB" w14:textId="7277AB5B" w:rsidR="00DE1676" w:rsidRPr="00207EA3" w:rsidRDefault="00DE1676">
          <w:pPr>
            <w:pStyle w:val="TOCHeading"/>
            <w:rPr>
              <w:rFonts w:ascii="CircularXX Light" w:hAnsi="CircularXX Light" w:cs="CircularXX Light"/>
            </w:rPr>
          </w:pPr>
          <w:r w:rsidRPr="00207EA3">
            <w:rPr>
              <w:rFonts w:ascii="CircularXX Light" w:hAnsi="CircularXX Light" w:cs="CircularXX Light"/>
            </w:rPr>
            <w:t>Inhalt</w:t>
          </w:r>
        </w:p>
        <w:p w14:paraId="38C41957" w14:textId="44188C43" w:rsidR="00065135" w:rsidRDefault="00DE1676">
          <w:pPr>
            <w:pStyle w:val="TOC1"/>
            <w:tabs>
              <w:tab w:val="right" w:leader="dot" w:pos="9062"/>
            </w:tabs>
            <w:rPr>
              <w:rFonts w:eastAsiaTheme="minorEastAsia"/>
              <w:noProof/>
              <w:lang w:val="en-US"/>
            </w:rPr>
          </w:pPr>
          <w:r w:rsidRPr="00207EA3">
            <w:rPr>
              <w:rFonts w:ascii="CircularXX Light" w:hAnsi="CircularXX Light" w:cs="CircularXX Light"/>
            </w:rPr>
            <w:fldChar w:fldCharType="begin"/>
          </w:r>
          <w:r w:rsidRPr="00207EA3">
            <w:rPr>
              <w:rFonts w:ascii="CircularXX Light" w:hAnsi="CircularXX Light" w:cs="CircularXX Light"/>
            </w:rPr>
            <w:instrText xml:space="preserve"> TOC \o "1-3" \h \z \u </w:instrText>
          </w:r>
          <w:r w:rsidRPr="00207EA3">
            <w:rPr>
              <w:rFonts w:ascii="CircularXX Light" w:hAnsi="CircularXX Light" w:cs="CircularXX Light"/>
            </w:rPr>
            <w:fldChar w:fldCharType="separate"/>
          </w:r>
          <w:hyperlink w:anchor="_Toc106630946" w:history="1">
            <w:r w:rsidR="00065135" w:rsidRPr="0033119E">
              <w:rPr>
                <w:rStyle w:val="Hyperlink"/>
                <w:rFonts w:ascii="CircularXX Light" w:hAnsi="CircularXX Light" w:cs="CircularXX Light"/>
                <w:noProof/>
              </w:rPr>
              <w:t>Ziel von CodeSnipper</w:t>
            </w:r>
            <w:r w:rsidR="00065135">
              <w:rPr>
                <w:noProof/>
                <w:webHidden/>
              </w:rPr>
              <w:tab/>
            </w:r>
            <w:r w:rsidR="00065135">
              <w:rPr>
                <w:noProof/>
                <w:webHidden/>
              </w:rPr>
              <w:fldChar w:fldCharType="begin"/>
            </w:r>
            <w:r w:rsidR="00065135">
              <w:rPr>
                <w:noProof/>
                <w:webHidden/>
              </w:rPr>
              <w:instrText xml:space="preserve"> PAGEREF _Toc106630946 \h </w:instrText>
            </w:r>
            <w:r w:rsidR="00065135">
              <w:rPr>
                <w:noProof/>
                <w:webHidden/>
              </w:rPr>
            </w:r>
            <w:r w:rsidR="00065135">
              <w:rPr>
                <w:noProof/>
                <w:webHidden/>
              </w:rPr>
              <w:fldChar w:fldCharType="separate"/>
            </w:r>
            <w:r w:rsidR="00065135">
              <w:rPr>
                <w:noProof/>
                <w:webHidden/>
              </w:rPr>
              <w:t>3</w:t>
            </w:r>
            <w:r w:rsidR="00065135">
              <w:rPr>
                <w:noProof/>
                <w:webHidden/>
              </w:rPr>
              <w:fldChar w:fldCharType="end"/>
            </w:r>
          </w:hyperlink>
        </w:p>
        <w:p w14:paraId="560CE0B1" w14:textId="1D273D0E" w:rsidR="00065135" w:rsidRDefault="00065135">
          <w:pPr>
            <w:pStyle w:val="TOC1"/>
            <w:tabs>
              <w:tab w:val="right" w:leader="dot" w:pos="9062"/>
            </w:tabs>
            <w:rPr>
              <w:rFonts w:eastAsiaTheme="minorEastAsia"/>
              <w:noProof/>
              <w:lang w:val="en-US"/>
            </w:rPr>
          </w:pPr>
          <w:hyperlink w:anchor="_Toc106630947" w:history="1">
            <w:r w:rsidRPr="0033119E">
              <w:rPr>
                <w:rStyle w:val="Hyperlink"/>
                <w:rFonts w:ascii="CircularXX Light" w:hAnsi="CircularXX Light" w:cs="CircularXX Light"/>
                <w:noProof/>
              </w:rPr>
              <w:t>Architektur</w:t>
            </w:r>
            <w:r>
              <w:rPr>
                <w:noProof/>
                <w:webHidden/>
              </w:rPr>
              <w:tab/>
            </w:r>
            <w:r>
              <w:rPr>
                <w:noProof/>
                <w:webHidden/>
              </w:rPr>
              <w:fldChar w:fldCharType="begin"/>
            </w:r>
            <w:r>
              <w:rPr>
                <w:noProof/>
                <w:webHidden/>
              </w:rPr>
              <w:instrText xml:space="preserve"> PAGEREF _Toc106630947 \h </w:instrText>
            </w:r>
            <w:r>
              <w:rPr>
                <w:noProof/>
                <w:webHidden/>
              </w:rPr>
            </w:r>
            <w:r>
              <w:rPr>
                <w:noProof/>
                <w:webHidden/>
              </w:rPr>
              <w:fldChar w:fldCharType="separate"/>
            </w:r>
            <w:r>
              <w:rPr>
                <w:noProof/>
                <w:webHidden/>
              </w:rPr>
              <w:t>4</w:t>
            </w:r>
            <w:r>
              <w:rPr>
                <w:noProof/>
                <w:webHidden/>
              </w:rPr>
              <w:fldChar w:fldCharType="end"/>
            </w:r>
          </w:hyperlink>
        </w:p>
        <w:p w14:paraId="4714C815" w14:textId="06130C02" w:rsidR="00065135" w:rsidRDefault="00065135">
          <w:pPr>
            <w:pStyle w:val="TOC2"/>
            <w:tabs>
              <w:tab w:val="right" w:leader="dot" w:pos="9062"/>
            </w:tabs>
            <w:rPr>
              <w:rFonts w:eastAsiaTheme="minorEastAsia"/>
              <w:noProof/>
              <w:lang w:val="en-US"/>
            </w:rPr>
          </w:pPr>
          <w:hyperlink w:anchor="_Toc106630948" w:history="1">
            <w:r w:rsidRPr="0033119E">
              <w:rPr>
                <w:rStyle w:val="Hyperlink"/>
                <w:rFonts w:ascii="CircularXX Light" w:hAnsi="CircularXX Light" w:cs="CircularXX Light"/>
                <w:noProof/>
              </w:rPr>
              <w:t>Allgemeines</w:t>
            </w:r>
            <w:r>
              <w:rPr>
                <w:noProof/>
                <w:webHidden/>
              </w:rPr>
              <w:tab/>
            </w:r>
            <w:r>
              <w:rPr>
                <w:noProof/>
                <w:webHidden/>
              </w:rPr>
              <w:fldChar w:fldCharType="begin"/>
            </w:r>
            <w:r>
              <w:rPr>
                <w:noProof/>
                <w:webHidden/>
              </w:rPr>
              <w:instrText xml:space="preserve"> PAGEREF _Toc106630948 \h </w:instrText>
            </w:r>
            <w:r>
              <w:rPr>
                <w:noProof/>
                <w:webHidden/>
              </w:rPr>
            </w:r>
            <w:r>
              <w:rPr>
                <w:noProof/>
                <w:webHidden/>
              </w:rPr>
              <w:fldChar w:fldCharType="separate"/>
            </w:r>
            <w:r>
              <w:rPr>
                <w:noProof/>
                <w:webHidden/>
              </w:rPr>
              <w:t>4</w:t>
            </w:r>
            <w:r>
              <w:rPr>
                <w:noProof/>
                <w:webHidden/>
              </w:rPr>
              <w:fldChar w:fldCharType="end"/>
            </w:r>
          </w:hyperlink>
        </w:p>
        <w:p w14:paraId="034CA90C" w14:textId="0AD10EBF" w:rsidR="00065135" w:rsidRDefault="00065135">
          <w:pPr>
            <w:pStyle w:val="TOC2"/>
            <w:tabs>
              <w:tab w:val="right" w:leader="dot" w:pos="9062"/>
            </w:tabs>
            <w:rPr>
              <w:rFonts w:eastAsiaTheme="minorEastAsia"/>
              <w:noProof/>
              <w:lang w:val="en-US"/>
            </w:rPr>
          </w:pPr>
          <w:hyperlink w:anchor="_Toc106630949" w:history="1">
            <w:r w:rsidRPr="0033119E">
              <w:rPr>
                <w:rStyle w:val="Hyperlink"/>
                <w:rFonts w:ascii="CircularXX Light" w:hAnsi="CircularXX Light" w:cs="CircularXX Light"/>
                <w:noProof/>
              </w:rPr>
              <w:t>4-Tier Architektur</w:t>
            </w:r>
            <w:r>
              <w:rPr>
                <w:noProof/>
                <w:webHidden/>
              </w:rPr>
              <w:tab/>
            </w:r>
            <w:r>
              <w:rPr>
                <w:noProof/>
                <w:webHidden/>
              </w:rPr>
              <w:fldChar w:fldCharType="begin"/>
            </w:r>
            <w:r>
              <w:rPr>
                <w:noProof/>
                <w:webHidden/>
              </w:rPr>
              <w:instrText xml:space="preserve"> PAGEREF _Toc106630949 \h </w:instrText>
            </w:r>
            <w:r>
              <w:rPr>
                <w:noProof/>
                <w:webHidden/>
              </w:rPr>
            </w:r>
            <w:r>
              <w:rPr>
                <w:noProof/>
                <w:webHidden/>
              </w:rPr>
              <w:fldChar w:fldCharType="separate"/>
            </w:r>
            <w:r>
              <w:rPr>
                <w:noProof/>
                <w:webHidden/>
              </w:rPr>
              <w:t>4</w:t>
            </w:r>
            <w:r>
              <w:rPr>
                <w:noProof/>
                <w:webHidden/>
              </w:rPr>
              <w:fldChar w:fldCharType="end"/>
            </w:r>
          </w:hyperlink>
        </w:p>
        <w:p w14:paraId="2EFDD58D" w14:textId="7DCAA186" w:rsidR="00065135" w:rsidRDefault="00065135">
          <w:pPr>
            <w:pStyle w:val="TOC3"/>
            <w:tabs>
              <w:tab w:val="right" w:leader="dot" w:pos="9062"/>
            </w:tabs>
            <w:rPr>
              <w:rFonts w:eastAsiaTheme="minorEastAsia"/>
              <w:noProof/>
              <w:lang w:val="en-US"/>
            </w:rPr>
          </w:pPr>
          <w:hyperlink w:anchor="_Toc106630950" w:history="1">
            <w:r w:rsidRPr="0033119E">
              <w:rPr>
                <w:rStyle w:val="Hyperlink"/>
                <w:rFonts w:ascii="CircularXX Light" w:hAnsi="CircularXX Light" w:cs="CircularXX Light"/>
                <w:noProof/>
              </w:rPr>
              <w:t>Presentation Layer</w:t>
            </w:r>
            <w:r>
              <w:rPr>
                <w:noProof/>
                <w:webHidden/>
              </w:rPr>
              <w:tab/>
            </w:r>
            <w:r>
              <w:rPr>
                <w:noProof/>
                <w:webHidden/>
              </w:rPr>
              <w:fldChar w:fldCharType="begin"/>
            </w:r>
            <w:r>
              <w:rPr>
                <w:noProof/>
                <w:webHidden/>
              </w:rPr>
              <w:instrText xml:space="preserve"> PAGEREF _Toc106630950 \h </w:instrText>
            </w:r>
            <w:r>
              <w:rPr>
                <w:noProof/>
                <w:webHidden/>
              </w:rPr>
            </w:r>
            <w:r>
              <w:rPr>
                <w:noProof/>
                <w:webHidden/>
              </w:rPr>
              <w:fldChar w:fldCharType="separate"/>
            </w:r>
            <w:r>
              <w:rPr>
                <w:noProof/>
                <w:webHidden/>
              </w:rPr>
              <w:t>4</w:t>
            </w:r>
            <w:r>
              <w:rPr>
                <w:noProof/>
                <w:webHidden/>
              </w:rPr>
              <w:fldChar w:fldCharType="end"/>
            </w:r>
          </w:hyperlink>
        </w:p>
        <w:p w14:paraId="5AF651CC" w14:textId="34931429" w:rsidR="00065135" w:rsidRDefault="00065135">
          <w:pPr>
            <w:pStyle w:val="TOC3"/>
            <w:tabs>
              <w:tab w:val="right" w:leader="dot" w:pos="9062"/>
            </w:tabs>
            <w:rPr>
              <w:rFonts w:eastAsiaTheme="minorEastAsia"/>
              <w:noProof/>
              <w:lang w:val="en-US"/>
            </w:rPr>
          </w:pPr>
          <w:hyperlink w:anchor="_Toc106630951" w:history="1">
            <w:r w:rsidRPr="0033119E">
              <w:rPr>
                <w:rStyle w:val="Hyperlink"/>
                <w:rFonts w:ascii="CircularXX Light" w:hAnsi="CircularXX Light" w:cs="CircularXX Light"/>
                <w:noProof/>
              </w:rPr>
              <w:t>Business Layer</w:t>
            </w:r>
            <w:r>
              <w:rPr>
                <w:noProof/>
                <w:webHidden/>
              </w:rPr>
              <w:tab/>
            </w:r>
            <w:r>
              <w:rPr>
                <w:noProof/>
                <w:webHidden/>
              </w:rPr>
              <w:fldChar w:fldCharType="begin"/>
            </w:r>
            <w:r>
              <w:rPr>
                <w:noProof/>
                <w:webHidden/>
              </w:rPr>
              <w:instrText xml:space="preserve"> PAGEREF _Toc106630951 \h </w:instrText>
            </w:r>
            <w:r>
              <w:rPr>
                <w:noProof/>
                <w:webHidden/>
              </w:rPr>
            </w:r>
            <w:r>
              <w:rPr>
                <w:noProof/>
                <w:webHidden/>
              </w:rPr>
              <w:fldChar w:fldCharType="separate"/>
            </w:r>
            <w:r>
              <w:rPr>
                <w:noProof/>
                <w:webHidden/>
              </w:rPr>
              <w:t>5</w:t>
            </w:r>
            <w:r>
              <w:rPr>
                <w:noProof/>
                <w:webHidden/>
              </w:rPr>
              <w:fldChar w:fldCharType="end"/>
            </w:r>
          </w:hyperlink>
        </w:p>
        <w:p w14:paraId="36ACEC35" w14:textId="2301AEFF" w:rsidR="00065135" w:rsidRDefault="00065135">
          <w:pPr>
            <w:pStyle w:val="TOC3"/>
            <w:tabs>
              <w:tab w:val="right" w:leader="dot" w:pos="9062"/>
            </w:tabs>
            <w:rPr>
              <w:rFonts w:eastAsiaTheme="minorEastAsia"/>
              <w:noProof/>
              <w:lang w:val="en-US"/>
            </w:rPr>
          </w:pPr>
          <w:hyperlink w:anchor="_Toc106630952" w:history="1">
            <w:r w:rsidRPr="0033119E">
              <w:rPr>
                <w:rStyle w:val="Hyperlink"/>
                <w:rFonts w:ascii="CircularXX Light" w:hAnsi="CircularXX Light" w:cs="CircularXX Light"/>
                <w:noProof/>
              </w:rPr>
              <w:t>Data Access Layer</w:t>
            </w:r>
            <w:r>
              <w:rPr>
                <w:noProof/>
                <w:webHidden/>
              </w:rPr>
              <w:tab/>
            </w:r>
            <w:r>
              <w:rPr>
                <w:noProof/>
                <w:webHidden/>
              </w:rPr>
              <w:fldChar w:fldCharType="begin"/>
            </w:r>
            <w:r>
              <w:rPr>
                <w:noProof/>
                <w:webHidden/>
              </w:rPr>
              <w:instrText xml:space="preserve"> PAGEREF _Toc106630952 \h </w:instrText>
            </w:r>
            <w:r>
              <w:rPr>
                <w:noProof/>
                <w:webHidden/>
              </w:rPr>
            </w:r>
            <w:r>
              <w:rPr>
                <w:noProof/>
                <w:webHidden/>
              </w:rPr>
              <w:fldChar w:fldCharType="separate"/>
            </w:r>
            <w:r>
              <w:rPr>
                <w:noProof/>
                <w:webHidden/>
              </w:rPr>
              <w:t>5</w:t>
            </w:r>
            <w:r>
              <w:rPr>
                <w:noProof/>
                <w:webHidden/>
              </w:rPr>
              <w:fldChar w:fldCharType="end"/>
            </w:r>
          </w:hyperlink>
        </w:p>
        <w:p w14:paraId="22EE72B7" w14:textId="4C6201C0" w:rsidR="00065135" w:rsidRDefault="00065135">
          <w:pPr>
            <w:pStyle w:val="TOC3"/>
            <w:tabs>
              <w:tab w:val="right" w:leader="dot" w:pos="9062"/>
            </w:tabs>
            <w:rPr>
              <w:rFonts w:eastAsiaTheme="minorEastAsia"/>
              <w:noProof/>
              <w:lang w:val="en-US"/>
            </w:rPr>
          </w:pPr>
          <w:hyperlink w:anchor="_Toc106630953" w:history="1">
            <w:r w:rsidRPr="0033119E">
              <w:rPr>
                <w:rStyle w:val="Hyperlink"/>
                <w:rFonts w:ascii="CircularXX Light" w:hAnsi="CircularXX Light" w:cs="CircularXX Light"/>
                <w:noProof/>
              </w:rPr>
              <w:t>Data Layer</w:t>
            </w:r>
            <w:r>
              <w:rPr>
                <w:noProof/>
                <w:webHidden/>
              </w:rPr>
              <w:tab/>
            </w:r>
            <w:r>
              <w:rPr>
                <w:noProof/>
                <w:webHidden/>
              </w:rPr>
              <w:fldChar w:fldCharType="begin"/>
            </w:r>
            <w:r>
              <w:rPr>
                <w:noProof/>
                <w:webHidden/>
              </w:rPr>
              <w:instrText xml:space="preserve"> PAGEREF _Toc106630953 \h </w:instrText>
            </w:r>
            <w:r>
              <w:rPr>
                <w:noProof/>
                <w:webHidden/>
              </w:rPr>
            </w:r>
            <w:r>
              <w:rPr>
                <w:noProof/>
                <w:webHidden/>
              </w:rPr>
              <w:fldChar w:fldCharType="separate"/>
            </w:r>
            <w:r>
              <w:rPr>
                <w:noProof/>
                <w:webHidden/>
              </w:rPr>
              <w:t>5</w:t>
            </w:r>
            <w:r>
              <w:rPr>
                <w:noProof/>
                <w:webHidden/>
              </w:rPr>
              <w:fldChar w:fldCharType="end"/>
            </w:r>
          </w:hyperlink>
        </w:p>
        <w:p w14:paraId="30B39892" w14:textId="51AEA92E" w:rsidR="00065135" w:rsidRDefault="00065135">
          <w:pPr>
            <w:pStyle w:val="TOC2"/>
            <w:tabs>
              <w:tab w:val="right" w:leader="dot" w:pos="9062"/>
            </w:tabs>
            <w:rPr>
              <w:rFonts w:eastAsiaTheme="minorEastAsia"/>
              <w:noProof/>
              <w:lang w:val="en-US"/>
            </w:rPr>
          </w:pPr>
          <w:hyperlink w:anchor="_Toc106630954" w:history="1">
            <w:r w:rsidRPr="0033119E">
              <w:rPr>
                <w:rStyle w:val="Hyperlink"/>
                <w:rFonts w:ascii="CircularXX Light" w:hAnsi="CircularXX Light" w:cs="CircularXX Light"/>
                <w:noProof/>
              </w:rPr>
              <w:t>Datenbank</w:t>
            </w:r>
            <w:r>
              <w:rPr>
                <w:noProof/>
                <w:webHidden/>
              </w:rPr>
              <w:tab/>
            </w:r>
            <w:r>
              <w:rPr>
                <w:noProof/>
                <w:webHidden/>
              </w:rPr>
              <w:fldChar w:fldCharType="begin"/>
            </w:r>
            <w:r>
              <w:rPr>
                <w:noProof/>
                <w:webHidden/>
              </w:rPr>
              <w:instrText xml:space="preserve"> PAGEREF _Toc106630954 \h </w:instrText>
            </w:r>
            <w:r>
              <w:rPr>
                <w:noProof/>
                <w:webHidden/>
              </w:rPr>
            </w:r>
            <w:r>
              <w:rPr>
                <w:noProof/>
                <w:webHidden/>
              </w:rPr>
              <w:fldChar w:fldCharType="separate"/>
            </w:r>
            <w:r>
              <w:rPr>
                <w:noProof/>
                <w:webHidden/>
              </w:rPr>
              <w:t>5</w:t>
            </w:r>
            <w:r>
              <w:rPr>
                <w:noProof/>
                <w:webHidden/>
              </w:rPr>
              <w:fldChar w:fldCharType="end"/>
            </w:r>
          </w:hyperlink>
        </w:p>
        <w:p w14:paraId="74F0D474" w14:textId="267A4D34" w:rsidR="00065135" w:rsidRDefault="00065135">
          <w:pPr>
            <w:pStyle w:val="TOC2"/>
            <w:tabs>
              <w:tab w:val="right" w:leader="dot" w:pos="9062"/>
            </w:tabs>
            <w:rPr>
              <w:rFonts w:eastAsiaTheme="minorEastAsia"/>
              <w:noProof/>
              <w:lang w:val="en-US"/>
            </w:rPr>
          </w:pPr>
          <w:hyperlink w:anchor="_Toc106630955" w:history="1">
            <w:r w:rsidRPr="0033119E">
              <w:rPr>
                <w:rStyle w:val="Hyperlink"/>
                <w:rFonts w:ascii="CircularXX Light" w:hAnsi="CircularXX Light" w:cs="CircularXX Light"/>
                <w:noProof/>
              </w:rPr>
              <w:t>Sessions</w:t>
            </w:r>
            <w:r>
              <w:rPr>
                <w:noProof/>
                <w:webHidden/>
              </w:rPr>
              <w:tab/>
            </w:r>
            <w:r>
              <w:rPr>
                <w:noProof/>
                <w:webHidden/>
              </w:rPr>
              <w:fldChar w:fldCharType="begin"/>
            </w:r>
            <w:r>
              <w:rPr>
                <w:noProof/>
                <w:webHidden/>
              </w:rPr>
              <w:instrText xml:space="preserve"> PAGEREF _Toc106630955 \h </w:instrText>
            </w:r>
            <w:r>
              <w:rPr>
                <w:noProof/>
                <w:webHidden/>
              </w:rPr>
            </w:r>
            <w:r>
              <w:rPr>
                <w:noProof/>
                <w:webHidden/>
              </w:rPr>
              <w:fldChar w:fldCharType="separate"/>
            </w:r>
            <w:r>
              <w:rPr>
                <w:noProof/>
                <w:webHidden/>
              </w:rPr>
              <w:t>5</w:t>
            </w:r>
            <w:r>
              <w:rPr>
                <w:noProof/>
                <w:webHidden/>
              </w:rPr>
              <w:fldChar w:fldCharType="end"/>
            </w:r>
          </w:hyperlink>
        </w:p>
        <w:p w14:paraId="561367EA" w14:textId="1108B363" w:rsidR="00065135" w:rsidRDefault="00065135">
          <w:pPr>
            <w:pStyle w:val="TOC2"/>
            <w:tabs>
              <w:tab w:val="right" w:leader="dot" w:pos="9062"/>
            </w:tabs>
            <w:rPr>
              <w:rFonts w:eastAsiaTheme="minorEastAsia"/>
              <w:noProof/>
              <w:lang w:val="en-US"/>
            </w:rPr>
          </w:pPr>
          <w:hyperlink w:anchor="_Toc106630956" w:history="1">
            <w:r w:rsidRPr="0033119E">
              <w:rPr>
                <w:rStyle w:val="Hyperlink"/>
                <w:rFonts w:ascii="CircularXX Light" w:hAnsi="CircularXX Light" w:cs="CircularXX Light"/>
                <w:noProof/>
              </w:rPr>
              <w:t>SSL/TLS</w:t>
            </w:r>
            <w:r>
              <w:rPr>
                <w:noProof/>
                <w:webHidden/>
              </w:rPr>
              <w:tab/>
            </w:r>
            <w:r>
              <w:rPr>
                <w:noProof/>
                <w:webHidden/>
              </w:rPr>
              <w:fldChar w:fldCharType="begin"/>
            </w:r>
            <w:r>
              <w:rPr>
                <w:noProof/>
                <w:webHidden/>
              </w:rPr>
              <w:instrText xml:space="preserve"> PAGEREF _Toc106630956 \h </w:instrText>
            </w:r>
            <w:r>
              <w:rPr>
                <w:noProof/>
                <w:webHidden/>
              </w:rPr>
            </w:r>
            <w:r>
              <w:rPr>
                <w:noProof/>
                <w:webHidden/>
              </w:rPr>
              <w:fldChar w:fldCharType="separate"/>
            </w:r>
            <w:r>
              <w:rPr>
                <w:noProof/>
                <w:webHidden/>
              </w:rPr>
              <w:t>6</w:t>
            </w:r>
            <w:r>
              <w:rPr>
                <w:noProof/>
                <w:webHidden/>
              </w:rPr>
              <w:fldChar w:fldCharType="end"/>
            </w:r>
          </w:hyperlink>
        </w:p>
        <w:p w14:paraId="41866CED" w14:textId="172E5D72" w:rsidR="00065135" w:rsidRDefault="00065135">
          <w:pPr>
            <w:pStyle w:val="TOC1"/>
            <w:tabs>
              <w:tab w:val="right" w:leader="dot" w:pos="9062"/>
            </w:tabs>
            <w:rPr>
              <w:rFonts w:eastAsiaTheme="minorEastAsia"/>
              <w:noProof/>
              <w:lang w:val="en-US"/>
            </w:rPr>
          </w:pPr>
          <w:hyperlink w:anchor="_Toc106630957" w:history="1">
            <w:r w:rsidRPr="0033119E">
              <w:rPr>
                <w:rStyle w:val="Hyperlink"/>
                <w:rFonts w:ascii="CircularXX Light" w:hAnsi="CircularXX Light" w:cs="CircularXX Light"/>
                <w:noProof/>
              </w:rPr>
              <w:t>Arbeitsjournal</w:t>
            </w:r>
            <w:r>
              <w:rPr>
                <w:noProof/>
                <w:webHidden/>
              </w:rPr>
              <w:tab/>
            </w:r>
            <w:r>
              <w:rPr>
                <w:noProof/>
                <w:webHidden/>
              </w:rPr>
              <w:fldChar w:fldCharType="begin"/>
            </w:r>
            <w:r>
              <w:rPr>
                <w:noProof/>
                <w:webHidden/>
              </w:rPr>
              <w:instrText xml:space="preserve"> PAGEREF _Toc106630957 \h </w:instrText>
            </w:r>
            <w:r>
              <w:rPr>
                <w:noProof/>
                <w:webHidden/>
              </w:rPr>
            </w:r>
            <w:r>
              <w:rPr>
                <w:noProof/>
                <w:webHidden/>
              </w:rPr>
              <w:fldChar w:fldCharType="separate"/>
            </w:r>
            <w:r>
              <w:rPr>
                <w:noProof/>
                <w:webHidden/>
              </w:rPr>
              <w:t>6</w:t>
            </w:r>
            <w:r>
              <w:rPr>
                <w:noProof/>
                <w:webHidden/>
              </w:rPr>
              <w:fldChar w:fldCharType="end"/>
            </w:r>
          </w:hyperlink>
        </w:p>
        <w:p w14:paraId="5D0D8FAC" w14:textId="612F870E" w:rsidR="00065135" w:rsidRDefault="00065135">
          <w:pPr>
            <w:pStyle w:val="TOC1"/>
            <w:tabs>
              <w:tab w:val="right" w:leader="dot" w:pos="9062"/>
            </w:tabs>
            <w:rPr>
              <w:rFonts w:eastAsiaTheme="minorEastAsia"/>
              <w:noProof/>
              <w:lang w:val="en-US"/>
            </w:rPr>
          </w:pPr>
          <w:hyperlink w:anchor="_Toc106630958" w:history="1">
            <w:r w:rsidRPr="0033119E">
              <w:rPr>
                <w:rStyle w:val="Hyperlink"/>
                <w:rFonts w:ascii="CircularXX Light" w:hAnsi="CircularXX Light" w:cs="CircularXX Light"/>
                <w:noProof/>
              </w:rPr>
              <w:t>Sicherheit</w:t>
            </w:r>
            <w:r>
              <w:rPr>
                <w:noProof/>
                <w:webHidden/>
              </w:rPr>
              <w:tab/>
            </w:r>
            <w:r>
              <w:rPr>
                <w:noProof/>
                <w:webHidden/>
              </w:rPr>
              <w:fldChar w:fldCharType="begin"/>
            </w:r>
            <w:r>
              <w:rPr>
                <w:noProof/>
                <w:webHidden/>
              </w:rPr>
              <w:instrText xml:space="preserve"> PAGEREF _Toc106630958 \h </w:instrText>
            </w:r>
            <w:r>
              <w:rPr>
                <w:noProof/>
                <w:webHidden/>
              </w:rPr>
            </w:r>
            <w:r>
              <w:rPr>
                <w:noProof/>
                <w:webHidden/>
              </w:rPr>
              <w:fldChar w:fldCharType="separate"/>
            </w:r>
            <w:r>
              <w:rPr>
                <w:noProof/>
                <w:webHidden/>
              </w:rPr>
              <w:t>7</w:t>
            </w:r>
            <w:r>
              <w:rPr>
                <w:noProof/>
                <w:webHidden/>
              </w:rPr>
              <w:fldChar w:fldCharType="end"/>
            </w:r>
          </w:hyperlink>
        </w:p>
        <w:p w14:paraId="6C4D8F93" w14:textId="69560DCF" w:rsidR="00065135" w:rsidRDefault="00065135">
          <w:pPr>
            <w:pStyle w:val="TOC1"/>
            <w:tabs>
              <w:tab w:val="right" w:leader="dot" w:pos="9062"/>
            </w:tabs>
            <w:rPr>
              <w:rFonts w:eastAsiaTheme="minorEastAsia"/>
              <w:noProof/>
              <w:lang w:val="en-US"/>
            </w:rPr>
          </w:pPr>
          <w:hyperlink w:anchor="_Toc106630959" w:history="1">
            <w:r w:rsidRPr="0033119E">
              <w:rPr>
                <w:rStyle w:val="Hyperlink"/>
                <w:rFonts w:ascii="CircularXX Light" w:hAnsi="CircularXX Light" w:cs="CircularXX Light"/>
                <w:noProof/>
              </w:rPr>
              <w:t>SQL Injection</w:t>
            </w:r>
            <w:r>
              <w:rPr>
                <w:noProof/>
                <w:webHidden/>
              </w:rPr>
              <w:tab/>
            </w:r>
            <w:r>
              <w:rPr>
                <w:noProof/>
                <w:webHidden/>
              </w:rPr>
              <w:fldChar w:fldCharType="begin"/>
            </w:r>
            <w:r>
              <w:rPr>
                <w:noProof/>
                <w:webHidden/>
              </w:rPr>
              <w:instrText xml:space="preserve"> PAGEREF _Toc106630959 \h </w:instrText>
            </w:r>
            <w:r>
              <w:rPr>
                <w:noProof/>
                <w:webHidden/>
              </w:rPr>
            </w:r>
            <w:r>
              <w:rPr>
                <w:noProof/>
                <w:webHidden/>
              </w:rPr>
              <w:fldChar w:fldCharType="separate"/>
            </w:r>
            <w:r>
              <w:rPr>
                <w:noProof/>
                <w:webHidden/>
              </w:rPr>
              <w:t>7</w:t>
            </w:r>
            <w:r>
              <w:rPr>
                <w:noProof/>
                <w:webHidden/>
              </w:rPr>
              <w:fldChar w:fldCharType="end"/>
            </w:r>
          </w:hyperlink>
        </w:p>
        <w:p w14:paraId="7689EF4A" w14:textId="55B483D9" w:rsidR="00065135" w:rsidRDefault="00065135">
          <w:pPr>
            <w:pStyle w:val="TOC2"/>
            <w:tabs>
              <w:tab w:val="right" w:leader="dot" w:pos="9062"/>
            </w:tabs>
            <w:rPr>
              <w:rFonts w:eastAsiaTheme="minorEastAsia"/>
              <w:noProof/>
              <w:lang w:val="en-US"/>
            </w:rPr>
          </w:pPr>
          <w:hyperlink w:anchor="_Toc106630960" w:history="1">
            <w:r w:rsidRPr="0033119E">
              <w:rPr>
                <w:rStyle w:val="Hyperlink"/>
                <w:rFonts w:ascii="CircularXX Light" w:hAnsi="CircularXX Light" w:cs="CircularXX Light"/>
                <w:noProof/>
              </w:rPr>
              <w:t>Cross Site Scripting</w:t>
            </w:r>
            <w:r>
              <w:rPr>
                <w:noProof/>
                <w:webHidden/>
              </w:rPr>
              <w:tab/>
            </w:r>
            <w:r>
              <w:rPr>
                <w:noProof/>
                <w:webHidden/>
              </w:rPr>
              <w:fldChar w:fldCharType="begin"/>
            </w:r>
            <w:r>
              <w:rPr>
                <w:noProof/>
                <w:webHidden/>
              </w:rPr>
              <w:instrText xml:space="preserve"> PAGEREF _Toc106630960 \h </w:instrText>
            </w:r>
            <w:r>
              <w:rPr>
                <w:noProof/>
                <w:webHidden/>
              </w:rPr>
            </w:r>
            <w:r>
              <w:rPr>
                <w:noProof/>
                <w:webHidden/>
              </w:rPr>
              <w:fldChar w:fldCharType="separate"/>
            </w:r>
            <w:r>
              <w:rPr>
                <w:noProof/>
                <w:webHidden/>
              </w:rPr>
              <w:t>7</w:t>
            </w:r>
            <w:r>
              <w:rPr>
                <w:noProof/>
                <w:webHidden/>
              </w:rPr>
              <w:fldChar w:fldCharType="end"/>
            </w:r>
          </w:hyperlink>
        </w:p>
        <w:p w14:paraId="24ADD183" w14:textId="210525B5" w:rsidR="00065135" w:rsidRDefault="00065135">
          <w:pPr>
            <w:pStyle w:val="TOC2"/>
            <w:tabs>
              <w:tab w:val="right" w:leader="dot" w:pos="9062"/>
            </w:tabs>
            <w:rPr>
              <w:rFonts w:eastAsiaTheme="minorEastAsia"/>
              <w:noProof/>
              <w:lang w:val="en-US"/>
            </w:rPr>
          </w:pPr>
          <w:hyperlink w:anchor="_Toc106630961" w:history="1">
            <w:r w:rsidRPr="0033119E">
              <w:rPr>
                <w:rStyle w:val="Hyperlink"/>
                <w:rFonts w:ascii="CircularXX Light" w:hAnsi="CircularXX Light" w:cs="CircularXX Light"/>
                <w:noProof/>
              </w:rPr>
              <w:t>Directory Traversal</w:t>
            </w:r>
            <w:r>
              <w:rPr>
                <w:noProof/>
                <w:webHidden/>
              </w:rPr>
              <w:tab/>
            </w:r>
            <w:r>
              <w:rPr>
                <w:noProof/>
                <w:webHidden/>
              </w:rPr>
              <w:fldChar w:fldCharType="begin"/>
            </w:r>
            <w:r>
              <w:rPr>
                <w:noProof/>
                <w:webHidden/>
              </w:rPr>
              <w:instrText xml:space="preserve"> PAGEREF _Toc106630961 \h </w:instrText>
            </w:r>
            <w:r>
              <w:rPr>
                <w:noProof/>
                <w:webHidden/>
              </w:rPr>
            </w:r>
            <w:r>
              <w:rPr>
                <w:noProof/>
                <w:webHidden/>
              </w:rPr>
              <w:fldChar w:fldCharType="separate"/>
            </w:r>
            <w:r>
              <w:rPr>
                <w:noProof/>
                <w:webHidden/>
              </w:rPr>
              <w:t>8</w:t>
            </w:r>
            <w:r>
              <w:rPr>
                <w:noProof/>
                <w:webHidden/>
              </w:rPr>
              <w:fldChar w:fldCharType="end"/>
            </w:r>
          </w:hyperlink>
        </w:p>
        <w:p w14:paraId="3B4B4A29" w14:textId="675A270C" w:rsidR="00065135" w:rsidRDefault="00065135">
          <w:pPr>
            <w:pStyle w:val="TOC2"/>
            <w:tabs>
              <w:tab w:val="right" w:leader="dot" w:pos="9062"/>
            </w:tabs>
            <w:rPr>
              <w:rFonts w:eastAsiaTheme="minorEastAsia"/>
              <w:noProof/>
              <w:lang w:val="en-US"/>
            </w:rPr>
          </w:pPr>
          <w:hyperlink w:anchor="_Toc106630962" w:history="1">
            <w:r w:rsidRPr="0033119E">
              <w:rPr>
                <w:rStyle w:val="Hyperlink"/>
                <w:rFonts w:ascii="CircularXX Light" w:hAnsi="CircularXX Light" w:cs="CircularXX Light"/>
                <w:noProof/>
              </w:rPr>
              <w:t>DoS/DDoS</w:t>
            </w:r>
            <w:r>
              <w:rPr>
                <w:noProof/>
                <w:webHidden/>
              </w:rPr>
              <w:tab/>
            </w:r>
            <w:r>
              <w:rPr>
                <w:noProof/>
                <w:webHidden/>
              </w:rPr>
              <w:fldChar w:fldCharType="begin"/>
            </w:r>
            <w:r>
              <w:rPr>
                <w:noProof/>
                <w:webHidden/>
              </w:rPr>
              <w:instrText xml:space="preserve"> PAGEREF _Toc106630962 \h </w:instrText>
            </w:r>
            <w:r>
              <w:rPr>
                <w:noProof/>
                <w:webHidden/>
              </w:rPr>
            </w:r>
            <w:r>
              <w:rPr>
                <w:noProof/>
                <w:webHidden/>
              </w:rPr>
              <w:fldChar w:fldCharType="separate"/>
            </w:r>
            <w:r>
              <w:rPr>
                <w:noProof/>
                <w:webHidden/>
              </w:rPr>
              <w:t>8</w:t>
            </w:r>
            <w:r>
              <w:rPr>
                <w:noProof/>
                <w:webHidden/>
              </w:rPr>
              <w:fldChar w:fldCharType="end"/>
            </w:r>
          </w:hyperlink>
        </w:p>
        <w:p w14:paraId="5268C9E1" w14:textId="2071C2FB" w:rsidR="00065135" w:rsidRDefault="00065135">
          <w:pPr>
            <w:pStyle w:val="TOC2"/>
            <w:tabs>
              <w:tab w:val="right" w:leader="dot" w:pos="9062"/>
            </w:tabs>
            <w:rPr>
              <w:rFonts w:eastAsiaTheme="minorEastAsia"/>
              <w:noProof/>
              <w:lang w:val="en-US"/>
            </w:rPr>
          </w:pPr>
          <w:hyperlink w:anchor="_Toc106630963" w:history="1">
            <w:r w:rsidRPr="0033119E">
              <w:rPr>
                <w:rStyle w:val="Hyperlink"/>
                <w:rFonts w:ascii="CircularXX Light" w:hAnsi="CircularXX Light" w:cs="CircularXX Light"/>
                <w:noProof/>
              </w:rPr>
              <w:t>Man in the Middle</w:t>
            </w:r>
            <w:r>
              <w:rPr>
                <w:noProof/>
                <w:webHidden/>
              </w:rPr>
              <w:tab/>
            </w:r>
            <w:r>
              <w:rPr>
                <w:noProof/>
                <w:webHidden/>
              </w:rPr>
              <w:fldChar w:fldCharType="begin"/>
            </w:r>
            <w:r>
              <w:rPr>
                <w:noProof/>
                <w:webHidden/>
              </w:rPr>
              <w:instrText xml:space="preserve"> PAGEREF _Toc106630963 \h </w:instrText>
            </w:r>
            <w:r>
              <w:rPr>
                <w:noProof/>
                <w:webHidden/>
              </w:rPr>
            </w:r>
            <w:r>
              <w:rPr>
                <w:noProof/>
                <w:webHidden/>
              </w:rPr>
              <w:fldChar w:fldCharType="separate"/>
            </w:r>
            <w:r>
              <w:rPr>
                <w:noProof/>
                <w:webHidden/>
              </w:rPr>
              <w:t>8</w:t>
            </w:r>
            <w:r>
              <w:rPr>
                <w:noProof/>
                <w:webHidden/>
              </w:rPr>
              <w:fldChar w:fldCharType="end"/>
            </w:r>
          </w:hyperlink>
        </w:p>
        <w:p w14:paraId="1915A56A" w14:textId="6778FA81" w:rsidR="00065135" w:rsidRDefault="00065135">
          <w:pPr>
            <w:pStyle w:val="TOC2"/>
            <w:tabs>
              <w:tab w:val="right" w:leader="dot" w:pos="9062"/>
            </w:tabs>
            <w:rPr>
              <w:rFonts w:eastAsiaTheme="minorEastAsia"/>
              <w:noProof/>
              <w:lang w:val="en-US"/>
            </w:rPr>
          </w:pPr>
          <w:hyperlink w:anchor="_Toc106630964" w:history="1">
            <w:r w:rsidRPr="0033119E">
              <w:rPr>
                <w:rStyle w:val="Hyperlink"/>
                <w:rFonts w:ascii="CircularXX Light" w:hAnsi="CircularXX Light" w:cs="CircularXX Light"/>
                <w:noProof/>
              </w:rPr>
              <w:t>Session Hijacking</w:t>
            </w:r>
            <w:r>
              <w:rPr>
                <w:noProof/>
                <w:webHidden/>
              </w:rPr>
              <w:tab/>
            </w:r>
            <w:r>
              <w:rPr>
                <w:noProof/>
                <w:webHidden/>
              </w:rPr>
              <w:fldChar w:fldCharType="begin"/>
            </w:r>
            <w:r>
              <w:rPr>
                <w:noProof/>
                <w:webHidden/>
              </w:rPr>
              <w:instrText xml:space="preserve"> PAGEREF _Toc106630964 \h </w:instrText>
            </w:r>
            <w:r>
              <w:rPr>
                <w:noProof/>
                <w:webHidden/>
              </w:rPr>
            </w:r>
            <w:r>
              <w:rPr>
                <w:noProof/>
                <w:webHidden/>
              </w:rPr>
              <w:fldChar w:fldCharType="separate"/>
            </w:r>
            <w:r>
              <w:rPr>
                <w:noProof/>
                <w:webHidden/>
              </w:rPr>
              <w:t>9</w:t>
            </w:r>
            <w:r>
              <w:rPr>
                <w:noProof/>
                <w:webHidden/>
              </w:rPr>
              <w:fldChar w:fldCharType="end"/>
            </w:r>
          </w:hyperlink>
        </w:p>
        <w:p w14:paraId="6E77A3D4" w14:textId="70607289" w:rsidR="00065135" w:rsidRDefault="00065135">
          <w:pPr>
            <w:pStyle w:val="TOC2"/>
            <w:tabs>
              <w:tab w:val="right" w:leader="dot" w:pos="9062"/>
            </w:tabs>
            <w:rPr>
              <w:rFonts w:eastAsiaTheme="minorEastAsia"/>
              <w:noProof/>
              <w:lang w:val="en-US"/>
            </w:rPr>
          </w:pPr>
          <w:hyperlink w:anchor="_Toc106630965" w:history="1">
            <w:r w:rsidRPr="0033119E">
              <w:rPr>
                <w:rStyle w:val="Hyperlink"/>
                <w:rFonts w:ascii="CircularXX Light" w:hAnsi="CircularXX Light" w:cs="CircularXX Light"/>
                <w:noProof/>
              </w:rPr>
              <w:t>Social Engineering</w:t>
            </w:r>
            <w:r>
              <w:rPr>
                <w:noProof/>
                <w:webHidden/>
              </w:rPr>
              <w:tab/>
            </w:r>
            <w:r>
              <w:rPr>
                <w:noProof/>
                <w:webHidden/>
              </w:rPr>
              <w:fldChar w:fldCharType="begin"/>
            </w:r>
            <w:r>
              <w:rPr>
                <w:noProof/>
                <w:webHidden/>
              </w:rPr>
              <w:instrText xml:space="preserve"> PAGEREF _Toc106630965 \h </w:instrText>
            </w:r>
            <w:r>
              <w:rPr>
                <w:noProof/>
                <w:webHidden/>
              </w:rPr>
            </w:r>
            <w:r>
              <w:rPr>
                <w:noProof/>
                <w:webHidden/>
              </w:rPr>
              <w:fldChar w:fldCharType="separate"/>
            </w:r>
            <w:r>
              <w:rPr>
                <w:noProof/>
                <w:webHidden/>
              </w:rPr>
              <w:t>9</w:t>
            </w:r>
            <w:r>
              <w:rPr>
                <w:noProof/>
                <w:webHidden/>
              </w:rPr>
              <w:fldChar w:fldCharType="end"/>
            </w:r>
          </w:hyperlink>
        </w:p>
        <w:p w14:paraId="6F439805" w14:textId="5F9D8354" w:rsidR="00DE1676" w:rsidRPr="00207EA3" w:rsidRDefault="00DE1676">
          <w:pPr>
            <w:rPr>
              <w:rFonts w:ascii="CircularXX Light" w:hAnsi="CircularXX Light" w:cs="CircularXX Light"/>
            </w:rPr>
          </w:pPr>
          <w:r w:rsidRPr="00207EA3">
            <w:rPr>
              <w:rFonts w:ascii="CircularXX Light" w:hAnsi="CircularXX Light" w:cs="CircularXX Light"/>
              <w:b/>
              <w:bCs/>
            </w:rPr>
            <w:fldChar w:fldCharType="end"/>
          </w:r>
        </w:p>
      </w:sdtContent>
    </w:sdt>
    <w:p w14:paraId="38BB476C" w14:textId="1F2C0904" w:rsidR="00007627" w:rsidRPr="00207EA3" w:rsidRDefault="00007627" w:rsidP="00007627">
      <w:pPr>
        <w:jc w:val="center"/>
        <w:rPr>
          <w:rFonts w:ascii="CircularXX Light" w:eastAsiaTheme="majorEastAsia" w:hAnsi="CircularXX Light" w:cs="CircularXX Light"/>
          <w:color w:val="2F5496" w:themeColor="accent1" w:themeShade="BF"/>
          <w:sz w:val="56"/>
          <w:szCs w:val="56"/>
        </w:rPr>
      </w:pPr>
      <w:r w:rsidRPr="00207EA3">
        <w:rPr>
          <w:rFonts w:ascii="CircularXX Light" w:hAnsi="CircularXX Light" w:cs="CircularXX Light"/>
          <w:sz w:val="56"/>
          <w:szCs w:val="56"/>
        </w:rPr>
        <w:br w:type="page"/>
      </w:r>
    </w:p>
    <w:p w14:paraId="08FADF76" w14:textId="5540F9C8" w:rsidR="00710FE1" w:rsidRPr="00207EA3" w:rsidRDefault="00710FE1" w:rsidP="00DE1676">
      <w:pPr>
        <w:pStyle w:val="Heading1"/>
        <w:rPr>
          <w:rFonts w:ascii="CircularXX Light" w:hAnsi="CircularXX Light" w:cs="CircularXX Light"/>
        </w:rPr>
      </w:pPr>
      <w:bookmarkStart w:id="1" w:name="_Toc106630946"/>
      <w:r w:rsidRPr="00207EA3">
        <w:rPr>
          <w:rFonts w:ascii="CircularXX Light" w:hAnsi="CircularXX Light" w:cs="CircularXX Light"/>
        </w:rPr>
        <w:lastRenderedPageBreak/>
        <w:t>Ziel von CodeSnipper</w:t>
      </w:r>
      <w:bookmarkEnd w:id="1"/>
    </w:p>
    <w:p w14:paraId="54939E41" w14:textId="77777777" w:rsidR="003E4AA0" w:rsidRPr="00207EA3" w:rsidRDefault="003E4AA0" w:rsidP="003E4AA0">
      <w:pPr>
        <w:rPr>
          <w:rFonts w:ascii="CircularXX Light" w:hAnsi="CircularXX Light" w:cs="CircularXX Light"/>
        </w:rPr>
      </w:pPr>
    </w:p>
    <w:p w14:paraId="0637B9DB" w14:textId="7987CC7E" w:rsidR="003E4AA0" w:rsidRPr="00207EA3" w:rsidRDefault="003E4AA0" w:rsidP="003E4AA0">
      <w:pPr>
        <w:rPr>
          <w:rFonts w:ascii="CircularXX Light" w:hAnsi="CircularXX Light" w:cs="CircularXX Light"/>
        </w:rPr>
      </w:pPr>
      <w:r w:rsidRPr="00207EA3">
        <w:rPr>
          <w:rFonts w:ascii="CircularXX Light" w:hAnsi="CircularXX Light" w:cs="CircularXX Light"/>
        </w:rPr>
        <w:t xml:space="preserve">CodeSnipper ist eine Plattform, welche </w:t>
      </w:r>
      <w:r w:rsidR="00723137" w:rsidRPr="00207EA3">
        <w:rPr>
          <w:rFonts w:ascii="CircularXX Light" w:hAnsi="CircularXX Light" w:cs="CircularXX Light"/>
        </w:rPr>
        <w:t>das einfache Speichern und Veröffentlichen</w:t>
      </w:r>
      <w:r w:rsidRPr="00207EA3">
        <w:rPr>
          <w:rFonts w:ascii="CircularXX Light" w:hAnsi="CircularXX Light" w:cs="CircularXX Light"/>
        </w:rPr>
        <w:t xml:space="preserve"> von CodeSnippets </w:t>
      </w:r>
      <w:r w:rsidR="00723137" w:rsidRPr="00207EA3">
        <w:rPr>
          <w:rFonts w:ascii="CircularXX Light" w:hAnsi="CircularXX Light" w:cs="CircularXX Light"/>
        </w:rPr>
        <w:t>ermöglicht.</w:t>
      </w:r>
    </w:p>
    <w:p w14:paraId="60A057BE" w14:textId="77777777" w:rsidR="00723137" w:rsidRPr="00207EA3" w:rsidRDefault="00723137" w:rsidP="003E4AA0">
      <w:pPr>
        <w:rPr>
          <w:rFonts w:ascii="CircularXX Light" w:hAnsi="CircularXX Light" w:cs="CircularXX Light"/>
        </w:rPr>
      </w:pPr>
      <w:r w:rsidRPr="00207EA3">
        <w:rPr>
          <w:rFonts w:ascii="CircularXX Light" w:hAnsi="CircularXX Light" w:cs="CircularXX Light"/>
        </w:rPr>
        <w:t>Als Entwickler gibt es vielmals Code, welchen man wiederholt schreiben muss. Um diese lästige Arbeit zu vernichten, können solche Ausschnitte in CodeSnipper notiert werden.</w:t>
      </w:r>
    </w:p>
    <w:p w14:paraId="75E8C835" w14:textId="77777777" w:rsidR="00007627" w:rsidRPr="00207EA3" w:rsidRDefault="00723137" w:rsidP="003E4AA0">
      <w:pPr>
        <w:rPr>
          <w:rFonts w:ascii="CircularXX Light" w:hAnsi="CircularXX Light" w:cs="CircularXX Light"/>
        </w:rPr>
      </w:pPr>
      <w:r w:rsidRPr="00207EA3">
        <w:rPr>
          <w:rFonts w:ascii="CircularXX Light" w:hAnsi="CircularXX Light" w:cs="CircularXX Light"/>
        </w:rPr>
        <w:t xml:space="preserve">Die Software bietet die Möglichkeit, Snippets als privat oder öffentlich abzuspeichern, womit andere ebenfalls profitieren können. Zusätzlich kann man einem Snippet einen Titel und </w:t>
      </w:r>
      <w:r w:rsidR="00007627" w:rsidRPr="00207EA3">
        <w:rPr>
          <w:rFonts w:ascii="CircularXX Light" w:hAnsi="CircularXX Light" w:cs="CircularXX Light"/>
        </w:rPr>
        <w:t>Kategorien zuweisen, wobei das Snippet schnell gefunden werden kann.</w:t>
      </w:r>
      <w:r w:rsidR="00007627" w:rsidRPr="00207EA3">
        <w:rPr>
          <w:rFonts w:ascii="CircularXX Light" w:hAnsi="CircularXX Light" w:cs="CircularXX Light"/>
        </w:rPr>
        <w:br/>
        <w:t>CodeSnipper verzichtet bewusst auf eine Beschreibung, da die Ansicht so simpel wie möglich gehalten wird, und das Snippet so schnell wie möglich kopiert werden kann.</w:t>
      </w:r>
    </w:p>
    <w:p w14:paraId="59F2AEA3" w14:textId="524FC010" w:rsidR="003E4AA0" w:rsidRPr="00207EA3" w:rsidRDefault="00007627" w:rsidP="003E4AA0">
      <w:pPr>
        <w:rPr>
          <w:rFonts w:ascii="CircularXX Light" w:hAnsi="CircularXX Light" w:cs="CircularXX Light"/>
        </w:rPr>
      </w:pPr>
      <w:r w:rsidRPr="00207EA3">
        <w:rPr>
          <w:rFonts w:ascii="CircularXX Light" w:hAnsi="CircularXX Light" w:cs="CircularXX Light"/>
        </w:rPr>
        <w:t>Beispielsweise können ConnectionStrings, die Methode "RaisePropertyChanged" und weitere nützliche Funktion mit CodeSnipper kopiert werden.</w:t>
      </w:r>
      <w:r w:rsidR="00723137" w:rsidRPr="00207EA3">
        <w:rPr>
          <w:rFonts w:ascii="CircularXX Light" w:hAnsi="CircularXX Light" w:cs="CircularXX Light"/>
        </w:rPr>
        <w:t xml:space="preserve"> </w:t>
      </w:r>
    </w:p>
    <w:p w14:paraId="5887F83C" w14:textId="4A963CD0" w:rsidR="00DE1676" w:rsidRPr="00207EA3" w:rsidRDefault="00DE1676">
      <w:pPr>
        <w:rPr>
          <w:rFonts w:ascii="CircularXX Light" w:hAnsi="CircularXX Light" w:cs="CircularXX Light"/>
        </w:rPr>
      </w:pPr>
      <w:r w:rsidRPr="00207EA3">
        <w:rPr>
          <w:rFonts w:ascii="CircularXX Light" w:hAnsi="CircularXX Light" w:cs="CircularXX Light"/>
        </w:rPr>
        <w:br w:type="page"/>
      </w:r>
    </w:p>
    <w:p w14:paraId="50688409" w14:textId="54549790" w:rsidR="00DE1676" w:rsidRPr="00207EA3" w:rsidRDefault="00710FE1" w:rsidP="00DE1676">
      <w:pPr>
        <w:pStyle w:val="Heading1"/>
        <w:rPr>
          <w:rFonts w:ascii="CircularXX Light" w:hAnsi="CircularXX Light" w:cs="CircularXX Light"/>
        </w:rPr>
      </w:pPr>
      <w:bookmarkStart w:id="2" w:name="_Toc106630947"/>
      <w:r w:rsidRPr="00207EA3">
        <w:rPr>
          <w:rFonts w:ascii="CircularXX Light" w:hAnsi="CircularXX Light" w:cs="CircularXX Light"/>
        </w:rPr>
        <w:lastRenderedPageBreak/>
        <w:t>Architektur</w:t>
      </w:r>
      <w:bookmarkEnd w:id="2"/>
    </w:p>
    <w:p w14:paraId="4C47622D" w14:textId="77777777" w:rsidR="00DE1676" w:rsidRPr="00207EA3" w:rsidRDefault="00DE1676" w:rsidP="00DE1676">
      <w:pPr>
        <w:rPr>
          <w:rFonts w:ascii="CircularXX Light" w:hAnsi="CircularXX Light" w:cs="CircularXX Light"/>
        </w:rPr>
      </w:pPr>
    </w:p>
    <w:p w14:paraId="242800BF" w14:textId="3F16F711" w:rsidR="00007627" w:rsidRPr="00207EA3" w:rsidRDefault="00007627" w:rsidP="00007627">
      <w:pPr>
        <w:rPr>
          <w:rFonts w:ascii="CircularXX Light" w:hAnsi="CircularXX Light" w:cs="CircularXX Light"/>
        </w:rPr>
      </w:pPr>
      <w:r w:rsidRPr="00207EA3">
        <w:rPr>
          <w:rFonts w:ascii="CircularXX Light" w:hAnsi="CircularXX Light" w:cs="CircularXX Light"/>
        </w:rPr>
        <w:t>In diesem Kapitel</w:t>
      </w:r>
      <w:r w:rsidR="00DE1676" w:rsidRPr="00207EA3">
        <w:rPr>
          <w:rFonts w:ascii="CircularXX Light" w:hAnsi="CircularXX Light" w:cs="CircularXX Light"/>
        </w:rPr>
        <w:t xml:space="preserve"> wird erläutert, </w:t>
      </w:r>
      <w:r w:rsidR="005D7CA9" w:rsidRPr="00207EA3">
        <w:rPr>
          <w:rFonts w:ascii="CircularXX Light" w:hAnsi="CircularXX Light" w:cs="CircularXX Light"/>
        </w:rPr>
        <w:t xml:space="preserve">wie genau die Web-Applikation gebaut wurde. Es werden Dinge über die Architektur beschrieben, Themen, welche mit Datenbanken zu tun haben, aufgegriffen, sowie manche Dinge zu Sicherheitsaspekten, wobei das meisten im Kapitel </w:t>
      </w:r>
      <w:hyperlink w:anchor="_Sicherheit" w:history="1">
        <w:r w:rsidR="005D7CA9" w:rsidRPr="00207EA3">
          <w:rPr>
            <w:rStyle w:val="Hyperlink"/>
            <w:rFonts w:ascii="CircularXX Light" w:hAnsi="CircularXX Light" w:cs="CircularXX Light"/>
          </w:rPr>
          <w:t>Sicherheit</w:t>
        </w:r>
      </w:hyperlink>
      <w:r w:rsidR="005D7CA9" w:rsidRPr="00207EA3">
        <w:rPr>
          <w:rFonts w:ascii="CircularXX Light" w:hAnsi="CircularXX Light" w:cs="CircularXX Light"/>
        </w:rPr>
        <w:t xml:space="preserve"> dokumentiert ist.</w:t>
      </w:r>
    </w:p>
    <w:p w14:paraId="11C5EEFB" w14:textId="45A36F39" w:rsidR="00DE1676" w:rsidRPr="00207EA3" w:rsidRDefault="00DE1676" w:rsidP="00007627">
      <w:pPr>
        <w:rPr>
          <w:rFonts w:ascii="CircularXX Light" w:hAnsi="CircularXX Light" w:cs="CircularXX Light"/>
        </w:rPr>
      </w:pPr>
    </w:p>
    <w:p w14:paraId="5EE76AB2" w14:textId="4D47646C" w:rsidR="00F70974" w:rsidRPr="00207EA3" w:rsidRDefault="00F70974" w:rsidP="00F70974">
      <w:pPr>
        <w:pStyle w:val="Heading2"/>
        <w:rPr>
          <w:rFonts w:ascii="CircularXX Light" w:hAnsi="CircularXX Light" w:cs="CircularXX Light"/>
        </w:rPr>
      </w:pPr>
      <w:bookmarkStart w:id="3" w:name="_Toc106630948"/>
      <w:r w:rsidRPr="00207EA3">
        <w:rPr>
          <w:rFonts w:ascii="CircularXX Light" w:hAnsi="CircularXX Light" w:cs="CircularXX Light"/>
        </w:rPr>
        <w:t>Allgemeines</w:t>
      </w:r>
      <w:bookmarkEnd w:id="3"/>
    </w:p>
    <w:p w14:paraId="19A70F69" w14:textId="5D9F74E0" w:rsidR="00B916BC" w:rsidRPr="00207EA3" w:rsidRDefault="00B916BC" w:rsidP="00B916BC">
      <w:pPr>
        <w:rPr>
          <w:rFonts w:ascii="CircularXX Light" w:hAnsi="CircularXX Light" w:cs="CircularXX Light"/>
        </w:rPr>
      </w:pPr>
    </w:p>
    <w:p w14:paraId="4953A8B0" w14:textId="42CDAC83" w:rsidR="00B916BC" w:rsidRPr="00207EA3" w:rsidRDefault="00B916BC" w:rsidP="00B916BC">
      <w:pPr>
        <w:rPr>
          <w:rFonts w:ascii="CircularXX Light" w:hAnsi="CircularXX Light" w:cs="CircularXX Light"/>
        </w:rPr>
      </w:pPr>
      <w:r w:rsidRPr="00207EA3">
        <w:rPr>
          <w:rFonts w:ascii="CircularXX Light" w:hAnsi="CircularXX Light" w:cs="CircularXX Light"/>
        </w:rPr>
        <w:t>Um unsere Vision zu realisieren, benutzten wir gewisse Frameworks, welche hier kurz erwähnt werden:</w:t>
      </w:r>
    </w:p>
    <w:p w14:paraId="1077BF7F" w14:textId="4D4E3C9A" w:rsidR="00B916BC" w:rsidRPr="00207EA3" w:rsidRDefault="00B916BC" w:rsidP="00B916BC">
      <w:pPr>
        <w:pStyle w:val="ListParagraph"/>
        <w:numPr>
          <w:ilvl w:val="0"/>
          <w:numId w:val="2"/>
        </w:numPr>
        <w:rPr>
          <w:rFonts w:ascii="CircularXX Light" w:hAnsi="CircularXX Light" w:cs="CircularXX Light"/>
        </w:rPr>
      </w:pPr>
      <w:r w:rsidRPr="00207EA3">
        <w:rPr>
          <w:rFonts w:ascii="CircularXX Light" w:hAnsi="CircularXX Light" w:cs="CircularXX Light"/>
        </w:rPr>
        <w:t>C# als Haupt-Programmiersprache</w:t>
      </w:r>
    </w:p>
    <w:p w14:paraId="4D77C433" w14:textId="622117E1" w:rsidR="00B916BC" w:rsidRPr="00207EA3" w:rsidRDefault="00B916BC" w:rsidP="00B916BC">
      <w:pPr>
        <w:pStyle w:val="ListParagraph"/>
        <w:numPr>
          <w:ilvl w:val="0"/>
          <w:numId w:val="2"/>
        </w:numPr>
        <w:rPr>
          <w:rFonts w:ascii="CircularXX Light" w:hAnsi="CircularXX Light" w:cs="CircularXX Light"/>
        </w:rPr>
      </w:pPr>
      <w:r w:rsidRPr="00207EA3">
        <w:rPr>
          <w:rFonts w:ascii="CircularXX Light" w:hAnsi="CircularXX Light" w:cs="CircularXX Light"/>
        </w:rPr>
        <w:t>.NET 6.0</w:t>
      </w:r>
    </w:p>
    <w:p w14:paraId="2A9DEE4D" w14:textId="4A6B534C" w:rsidR="00B916BC" w:rsidRPr="00207EA3" w:rsidRDefault="00B916BC" w:rsidP="00B916BC">
      <w:pPr>
        <w:pStyle w:val="ListParagraph"/>
        <w:numPr>
          <w:ilvl w:val="0"/>
          <w:numId w:val="2"/>
        </w:numPr>
        <w:rPr>
          <w:rFonts w:ascii="CircularXX Light" w:hAnsi="CircularXX Light" w:cs="CircularXX Light"/>
        </w:rPr>
      </w:pPr>
      <w:r w:rsidRPr="00207EA3">
        <w:rPr>
          <w:rFonts w:ascii="CircularXX Light" w:hAnsi="CircularXX Light" w:cs="CircularXX Light"/>
        </w:rPr>
        <w:t>ASP.NET MVC</w:t>
      </w:r>
    </w:p>
    <w:p w14:paraId="1267625A" w14:textId="7E178F50" w:rsidR="00B916BC" w:rsidRPr="00207EA3" w:rsidRDefault="00B916BC" w:rsidP="00B916BC">
      <w:pPr>
        <w:pStyle w:val="ListParagraph"/>
        <w:numPr>
          <w:ilvl w:val="0"/>
          <w:numId w:val="2"/>
        </w:numPr>
        <w:rPr>
          <w:rFonts w:ascii="CircularXX Light" w:hAnsi="CircularXX Light" w:cs="CircularXX Light"/>
        </w:rPr>
      </w:pPr>
      <w:r w:rsidRPr="00207EA3">
        <w:rPr>
          <w:rFonts w:ascii="CircularXX Light" w:hAnsi="CircularXX Light" w:cs="CircularXX Light"/>
        </w:rPr>
        <w:t>Entity Framework</w:t>
      </w:r>
    </w:p>
    <w:p w14:paraId="68E1DFEE" w14:textId="5CA8E61F" w:rsidR="00B916BC" w:rsidRPr="00207EA3" w:rsidRDefault="00283415" w:rsidP="00B916BC">
      <w:pPr>
        <w:pStyle w:val="ListParagraph"/>
        <w:numPr>
          <w:ilvl w:val="0"/>
          <w:numId w:val="2"/>
        </w:numPr>
        <w:rPr>
          <w:rFonts w:ascii="CircularXX Light" w:hAnsi="CircularXX Light" w:cs="CircularXX Light"/>
        </w:rPr>
      </w:pPr>
      <w:r w:rsidRPr="00207EA3">
        <w:rPr>
          <w:rFonts w:ascii="CircularXX Light" w:hAnsi="CircularXX Light" w:cs="CircularXX Light"/>
        </w:rPr>
        <w:t>Standard-Login von ASP.NET MVC</w:t>
      </w:r>
    </w:p>
    <w:p w14:paraId="5DC884D4" w14:textId="77777777" w:rsidR="00B916BC" w:rsidRPr="00207EA3" w:rsidRDefault="00B916BC" w:rsidP="00B916BC">
      <w:pPr>
        <w:rPr>
          <w:rFonts w:ascii="CircularXX Light" w:hAnsi="CircularXX Light" w:cs="CircularXX Light"/>
        </w:rPr>
      </w:pPr>
    </w:p>
    <w:p w14:paraId="4D93EAB5" w14:textId="33E542C5" w:rsidR="00710FE1" w:rsidRPr="00207EA3" w:rsidRDefault="00710FE1" w:rsidP="00DE1676">
      <w:pPr>
        <w:pStyle w:val="Heading2"/>
        <w:rPr>
          <w:rFonts w:ascii="CircularXX Light" w:hAnsi="CircularXX Light" w:cs="CircularXX Light"/>
        </w:rPr>
      </w:pPr>
      <w:bookmarkStart w:id="4" w:name="_Toc106630949"/>
      <w:r w:rsidRPr="00207EA3">
        <w:rPr>
          <w:rFonts w:ascii="CircularXX Light" w:hAnsi="CircularXX Light" w:cs="CircularXX Light"/>
        </w:rPr>
        <w:t>4-Tier Architektur</w:t>
      </w:r>
      <w:bookmarkEnd w:id="4"/>
    </w:p>
    <w:p w14:paraId="7D3F452C" w14:textId="15C5F371" w:rsidR="005D7CA9" w:rsidRPr="00207EA3" w:rsidRDefault="005D7CA9" w:rsidP="005D7CA9">
      <w:pPr>
        <w:rPr>
          <w:rFonts w:ascii="CircularXX Light" w:hAnsi="CircularXX Light" w:cs="CircularXX Light"/>
        </w:rPr>
      </w:pPr>
    </w:p>
    <w:p w14:paraId="6618E9E6" w14:textId="4A7770DF" w:rsidR="005D7CA9" w:rsidRPr="00207EA3" w:rsidRDefault="005D7CA9" w:rsidP="005D7CA9">
      <w:pPr>
        <w:rPr>
          <w:rFonts w:ascii="CircularXX Light" w:hAnsi="CircularXX Light" w:cs="CircularXX Light"/>
        </w:rPr>
      </w:pPr>
      <w:r w:rsidRPr="00207EA3">
        <w:rPr>
          <w:rFonts w:ascii="CircularXX Light" w:hAnsi="CircularXX Light" w:cs="CircularXX Light"/>
        </w:rPr>
        <w:t xml:space="preserve">Unsere Web-Applikation hat eine 4-Tier Architektur implementiert. Dies bedeutet, dass es 4 Teilbereiche gibt, welche zusammen harmonieren. </w:t>
      </w:r>
      <w:r w:rsidR="008A53E0" w:rsidRPr="00207EA3">
        <w:rPr>
          <w:rFonts w:ascii="CircularXX Light" w:hAnsi="CircularXX Light" w:cs="CircularXX Light"/>
        </w:rPr>
        <w:t>Unsere verschiedenen Layers sind:</w:t>
      </w:r>
    </w:p>
    <w:p w14:paraId="3E6BE9D2" w14:textId="29578C38" w:rsidR="008A53E0" w:rsidRPr="00207EA3" w:rsidRDefault="008A53E0" w:rsidP="008A53E0">
      <w:pPr>
        <w:pStyle w:val="ListParagraph"/>
        <w:numPr>
          <w:ilvl w:val="0"/>
          <w:numId w:val="1"/>
        </w:numPr>
        <w:rPr>
          <w:rFonts w:ascii="CircularXX Light" w:hAnsi="CircularXX Light" w:cs="CircularXX Light"/>
        </w:rPr>
      </w:pPr>
      <w:r w:rsidRPr="00207EA3">
        <w:rPr>
          <w:rFonts w:ascii="CircularXX Light" w:hAnsi="CircularXX Light" w:cs="CircularXX Light"/>
        </w:rPr>
        <w:t>Presentation Layer</w:t>
      </w:r>
    </w:p>
    <w:p w14:paraId="1EAAF9BE" w14:textId="2619BBEB" w:rsidR="008A53E0" w:rsidRPr="00207EA3" w:rsidRDefault="008A53E0" w:rsidP="008A53E0">
      <w:pPr>
        <w:pStyle w:val="ListParagraph"/>
        <w:numPr>
          <w:ilvl w:val="0"/>
          <w:numId w:val="1"/>
        </w:numPr>
        <w:rPr>
          <w:rFonts w:ascii="CircularXX Light" w:hAnsi="CircularXX Light" w:cs="CircularXX Light"/>
        </w:rPr>
      </w:pPr>
      <w:r w:rsidRPr="00207EA3">
        <w:rPr>
          <w:rFonts w:ascii="CircularXX Light" w:hAnsi="CircularXX Light" w:cs="CircularXX Light"/>
        </w:rPr>
        <w:t>Business Layer</w:t>
      </w:r>
    </w:p>
    <w:p w14:paraId="444AEB15" w14:textId="4DDD54EB" w:rsidR="008A53E0" w:rsidRPr="00207EA3" w:rsidRDefault="008A53E0" w:rsidP="008A53E0">
      <w:pPr>
        <w:pStyle w:val="ListParagraph"/>
        <w:numPr>
          <w:ilvl w:val="0"/>
          <w:numId w:val="1"/>
        </w:numPr>
        <w:rPr>
          <w:rFonts w:ascii="CircularXX Light" w:hAnsi="CircularXX Light" w:cs="CircularXX Light"/>
        </w:rPr>
      </w:pPr>
      <w:r w:rsidRPr="00207EA3">
        <w:rPr>
          <w:rFonts w:ascii="CircularXX Light" w:hAnsi="CircularXX Light" w:cs="CircularXX Light"/>
        </w:rPr>
        <w:t>Data Access Layer</w:t>
      </w:r>
    </w:p>
    <w:p w14:paraId="3F0F9908" w14:textId="0F2B04CE" w:rsidR="008A53E0" w:rsidRPr="00207EA3" w:rsidRDefault="008A53E0" w:rsidP="008A53E0">
      <w:pPr>
        <w:pStyle w:val="ListParagraph"/>
        <w:numPr>
          <w:ilvl w:val="0"/>
          <w:numId w:val="1"/>
        </w:numPr>
        <w:rPr>
          <w:rFonts w:ascii="CircularXX Light" w:hAnsi="CircularXX Light" w:cs="CircularXX Light"/>
        </w:rPr>
      </w:pPr>
      <w:r w:rsidRPr="00207EA3">
        <w:rPr>
          <w:rFonts w:ascii="CircularXX Light" w:hAnsi="CircularXX Light" w:cs="CircularXX Light"/>
        </w:rPr>
        <w:t>Data Layer</w:t>
      </w:r>
    </w:p>
    <w:p w14:paraId="0063FF6C" w14:textId="6FA8906C" w:rsidR="008A53E0" w:rsidRPr="00207EA3" w:rsidRDefault="008A53E0" w:rsidP="008A53E0">
      <w:pPr>
        <w:rPr>
          <w:rFonts w:ascii="CircularXX Light" w:hAnsi="CircularXX Light" w:cs="CircularXX Light"/>
        </w:rPr>
      </w:pPr>
      <w:r w:rsidRPr="00207EA3">
        <w:rPr>
          <w:rFonts w:ascii="CircularXX Light" w:hAnsi="CircularXX Light" w:cs="CircularXX Light"/>
        </w:rPr>
        <w:t>Diese werden in Unterkapiteln erläutert.</w:t>
      </w:r>
    </w:p>
    <w:p w14:paraId="58EED846" w14:textId="77777777" w:rsidR="008A53E0" w:rsidRPr="00207EA3" w:rsidRDefault="008A53E0" w:rsidP="008A53E0">
      <w:pPr>
        <w:rPr>
          <w:rFonts w:ascii="CircularXX Light" w:hAnsi="CircularXX Light" w:cs="CircularXX Light"/>
        </w:rPr>
      </w:pPr>
    </w:p>
    <w:p w14:paraId="73C54CC9" w14:textId="223BF898" w:rsidR="00FC4CE8" w:rsidRPr="00FC4CE8" w:rsidRDefault="008A53E0" w:rsidP="00FC4CE8">
      <w:pPr>
        <w:pStyle w:val="Heading3"/>
        <w:rPr>
          <w:rFonts w:ascii="CircularXX Light" w:hAnsi="CircularXX Light" w:cs="CircularXX Light"/>
        </w:rPr>
      </w:pPr>
      <w:bookmarkStart w:id="5" w:name="_Toc106630950"/>
      <w:proofErr w:type="spellStart"/>
      <w:r w:rsidRPr="00207EA3">
        <w:rPr>
          <w:rFonts w:ascii="CircularXX Light" w:hAnsi="CircularXX Light" w:cs="CircularXX Light"/>
        </w:rPr>
        <w:t>Presentation</w:t>
      </w:r>
      <w:proofErr w:type="spellEnd"/>
      <w:r w:rsidRPr="00207EA3">
        <w:rPr>
          <w:rFonts w:ascii="CircularXX Light" w:hAnsi="CircularXX Light" w:cs="CircularXX Light"/>
        </w:rPr>
        <w:t xml:space="preserve"> Layer</w:t>
      </w:r>
      <w:bookmarkEnd w:id="5"/>
      <w:r w:rsidR="00FC4CE8">
        <w:rPr>
          <w:rFonts w:ascii="CircularXX Light" w:hAnsi="CircularXX Light" w:cs="CircularXX Light"/>
        </w:rPr>
        <w:br/>
      </w:r>
    </w:p>
    <w:p w14:paraId="60E96C48" w14:textId="08E17B64" w:rsidR="00F27119" w:rsidRPr="00207EA3" w:rsidRDefault="008A53E0" w:rsidP="008A53E0">
      <w:pPr>
        <w:rPr>
          <w:rFonts w:ascii="CircularXX Light" w:hAnsi="CircularXX Light" w:cs="CircularXX Light"/>
        </w:rPr>
      </w:pPr>
      <w:r w:rsidRPr="00207EA3">
        <w:rPr>
          <w:rFonts w:ascii="CircularXX Light" w:hAnsi="CircularXX Light" w:cs="CircularXX Light"/>
        </w:rPr>
        <w:t>Im Presentation Layer geht es um die Darstellung von Inhalt. D</w:t>
      </w:r>
      <w:r w:rsidR="00B916BC" w:rsidRPr="00207EA3">
        <w:rPr>
          <w:rFonts w:ascii="CircularXX Light" w:hAnsi="CircularXX Light" w:cs="CircularXX Light"/>
        </w:rPr>
        <w:t>er</w:t>
      </w:r>
      <w:r w:rsidRPr="00207EA3">
        <w:rPr>
          <w:rFonts w:ascii="CircularXX Light" w:hAnsi="CircularXX Light" w:cs="CircularXX Light"/>
        </w:rPr>
        <w:t xml:space="preserve"> Layer interagiert mit dem Business Layer, von dem es seine Daten erhält</w:t>
      </w:r>
      <w:r w:rsidR="00F27119" w:rsidRPr="00207EA3">
        <w:rPr>
          <w:rFonts w:ascii="CircularXX Light" w:hAnsi="CircularXX Light" w:cs="CircularXX Light"/>
        </w:rPr>
        <w:t>.</w:t>
      </w:r>
    </w:p>
    <w:p w14:paraId="349B2D31" w14:textId="77063017" w:rsidR="00F70974" w:rsidRPr="00207EA3" w:rsidRDefault="00F27119" w:rsidP="008A53E0">
      <w:pPr>
        <w:rPr>
          <w:rFonts w:ascii="CircularXX Light" w:hAnsi="CircularXX Light" w:cs="CircularXX Light"/>
        </w:rPr>
      </w:pPr>
      <w:r w:rsidRPr="00207EA3">
        <w:rPr>
          <w:rFonts w:ascii="CircularXX Light" w:hAnsi="CircularXX Light" w:cs="CircularXX Light"/>
        </w:rPr>
        <w:t xml:space="preserve">Das MVC Design Pattern wird innerhalb des Layers angewendet. Die Daten, welche von dem Business Layer geholt werden, werden in Models (ViewModels) abgefüllt, mit denen dynamisch HTML erzeugt werden. </w:t>
      </w:r>
      <w:r w:rsidR="00F70974" w:rsidRPr="00207EA3">
        <w:rPr>
          <w:rFonts w:ascii="CircularXX Light" w:hAnsi="CircularXX Light" w:cs="CircularXX Light"/>
        </w:rPr>
        <w:t>Das erzeugte HTML wird mit weiteren, statischen Ressourcen dem Client zugesendet.</w:t>
      </w:r>
      <w:r w:rsidR="00F70974" w:rsidRPr="00207EA3">
        <w:rPr>
          <w:rFonts w:ascii="CircularXX Light" w:hAnsi="CircularXX Light" w:cs="CircularXX Light"/>
        </w:rPr>
        <w:br/>
        <w:t>Das Layer ist somit zuständig für die Präsentation des Inhaltes.</w:t>
      </w:r>
      <w:r w:rsidR="00BA357F">
        <w:rPr>
          <w:rFonts w:ascii="CircularXX Light" w:hAnsi="CircularXX Light" w:cs="CircularXX Light"/>
        </w:rPr>
        <w:br/>
      </w:r>
    </w:p>
    <w:p w14:paraId="78C4983A" w14:textId="436FCA0E" w:rsidR="008A53E0" w:rsidRPr="00207EA3" w:rsidRDefault="008A53E0" w:rsidP="008A53E0">
      <w:pPr>
        <w:pStyle w:val="Heading3"/>
        <w:rPr>
          <w:rFonts w:ascii="CircularXX Light" w:hAnsi="CircularXX Light" w:cs="CircularXX Light"/>
        </w:rPr>
      </w:pPr>
      <w:bookmarkStart w:id="6" w:name="_Toc106630951"/>
      <w:r w:rsidRPr="00207EA3">
        <w:rPr>
          <w:rFonts w:ascii="CircularXX Light" w:hAnsi="CircularXX Light" w:cs="CircularXX Light"/>
        </w:rPr>
        <w:lastRenderedPageBreak/>
        <w:t>Business Layer</w:t>
      </w:r>
      <w:bookmarkEnd w:id="6"/>
      <w:r w:rsidR="00BA357F">
        <w:rPr>
          <w:rFonts w:ascii="CircularXX Light" w:hAnsi="CircularXX Light" w:cs="CircularXX Light"/>
        </w:rPr>
        <w:br/>
      </w:r>
    </w:p>
    <w:p w14:paraId="20709018" w14:textId="77777777" w:rsidR="00FF1BED" w:rsidRDefault="00F70974" w:rsidP="00FF1BED">
      <w:pPr>
        <w:rPr>
          <w:rFonts w:ascii="CircularXX Light" w:hAnsi="CircularXX Light" w:cs="CircularXX Light"/>
        </w:rPr>
      </w:pPr>
      <w:r w:rsidRPr="00207EA3">
        <w:rPr>
          <w:rFonts w:ascii="CircularXX Light" w:hAnsi="CircularXX Light" w:cs="CircularXX Light"/>
        </w:rPr>
        <w:t>Im Business Layer wird Funktionalität definiert, welche genutzt werden kann. Der Layer interagiert mit dem Presentation und dem Data Access Layer.</w:t>
      </w:r>
    </w:p>
    <w:p w14:paraId="745FABAD" w14:textId="32A763E9" w:rsidR="00F70974" w:rsidRPr="00FF1BED" w:rsidRDefault="00FF1BED" w:rsidP="00F70974">
      <w:pPr>
        <w:rPr>
          <w:rFonts w:ascii="CircularXX Light" w:hAnsi="CircularXX Light" w:cs="CircularXX Light"/>
          <w:b/>
          <w:bCs/>
        </w:rPr>
      </w:pPr>
      <w:r>
        <w:rPr>
          <w:rFonts w:ascii="CircularXX Light" w:hAnsi="CircularXX Light" w:cs="CircularXX Light"/>
        </w:rPr>
        <w:t>CodeSnipper stellt hierbei verarbeitete Daten für die Präsentationsschicht zur Verfügung.</w:t>
      </w:r>
      <w:r w:rsidR="00BA357F">
        <w:rPr>
          <w:rFonts w:ascii="CircularXX Light" w:hAnsi="CircularXX Light" w:cs="CircularXX Light"/>
        </w:rPr>
        <w:br/>
      </w:r>
    </w:p>
    <w:p w14:paraId="3A6CA285" w14:textId="5AB0BFE7" w:rsidR="008A53E0" w:rsidRPr="00EB6428" w:rsidRDefault="008A53E0" w:rsidP="008A53E0">
      <w:pPr>
        <w:pStyle w:val="Heading3"/>
        <w:rPr>
          <w:rFonts w:ascii="CircularXX Light" w:hAnsi="CircularXX Light" w:cs="CircularXX Light"/>
        </w:rPr>
      </w:pPr>
      <w:bookmarkStart w:id="7" w:name="_Toc106630952"/>
      <w:r w:rsidRPr="00EB6428">
        <w:rPr>
          <w:rFonts w:ascii="CircularXX Light" w:hAnsi="CircularXX Light" w:cs="CircularXX Light"/>
        </w:rPr>
        <w:t>Data Access Layer</w:t>
      </w:r>
      <w:bookmarkEnd w:id="7"/>
      <w:r w:rsidR="00BA357F" w:rsidRPr="00EB6428">
        <w:rPr>
          <w:rFonts w:ascii="CircularXX Light" w:hAnsi="CircularXX Light" w:cs="CircularXX Light"/>
        </w:rPr>
        <w:br/>
      </w:r>
    </w:p>
    <w:p w14:paraId="657260CD" w14:textId="109BB929" w:rsidR="00283415" w:rsidRPr="00207EA3" w:rsidRDefault="00283415" w:rsidP="00283415">
      <w:pPr>
        <w:rPr>
          <w:rFonts w:ascii="CircularXX Light" w:hAnsi="CircularXX Light" w:cs="CircularXX Light"/>
        </w:rPr>
      </w:pPr>
      <w:r w:rsidRPr="00207EA3">
        <w:rPr>
          <w:rFonts w:ascii="CircularXX Light" w:hAnsi="CircularXX Light" w:cs="CircularXX Light"/>
        </w:rPr>
        <w:t>Der Data Access Layer vereinfacht den Zugriff auf den Data Layer. Der Layer interagiert mit dem Data Layer und dem Business Layer.</w:t>
      </w:r>
    </w:p>
    <w:p w14:paraId="572F5288" w14:textId="49BEEE17" w:rsidR="00D337F8" w:rsidRPr="00207EA3" w:rsidRDefault="00D337F8" w:rsidP="00283415">
      <w:pPr>
        <w:rPr>
          <w:rFonts w:ascii="CircularXX Light" w:hAnsi="CircularXX Light" w:cs="CircularXX Light"/>
        </w:rPr>
      </w:pPr>
      <w:r w:rsidRPr="00207EA3">
        <w:rPr>
          <w:rFonts w:ascii="CircularXX Light" w:hAnsi="CircularXX Light" w:cs="CircularXX Light"/>
        </w:rPr>
        <w:t>Hierbei spielt in unserem Projekt Entity Framework eine grosse Rolle. Es regelt den Zugriff auf die Datenbank.</w:t>
      </w:r>
      <w:r w:rsidRPr="00207EA3">
        <w:rPr>
          <w:rFonts w:ascii="CircularXX Light" w:hAnsi="CircularXX Light" w:cs="CircularXX Light"/>
        </w:rPr>
        <w:br/>
        <w:t xml:space="preserve">Zusätzlich gibt </w:t>
      </w:r>
      <w:r w:rsidR="005F3819" w:rsidRPr="00207EA3">
        <w:rPr>
          <w:rFonts w:ascii="CircularXX Light" w:hAnsi="CircularXX Light" w:cs="CircularXX Light"/>
        </w:rPr>
        <w:t xml:space="preserve">es </w:t>
      </w:r>
      <w:r w:rsidRPr="00207EA3">
        <w:rPr>
          <w:rFonts w:ascii="CircularXX Light" w:hAnsi="CircularXX Light" w:cs="CircularXX Light"/>
        </w:rPr>
        <w:t>ein C#-Projekt, indem die Models liegen und die Verbindung mit der Datenbank definiert ist.</w:t>
      </w:r>
      <w:r w:rsidR="00BA357F">
        <w:rPr>
          <w:rFonts w:ascii="CircularXX Light" w:hAnsi="CircularXX Light" w:cs="CircularXX Light"/>
        </w:rPr>
        <w:br/>
      </w:r>
    </w:p>
    <w:p w14:paraId="2F9904D4" w14:textId="3CC0B4C8" w:rsidR="008A53E0" w:rsidRPr="00207EA3" w:rsidRDefault="008A53E0" w:rsidP="008A53E0">
      <w:pPr>
        <w:pStyle w:val="Heading3"/>
        <w:rPr>
          <w:rFonts w:ascii="CircularXX Light" w:hAnsi="CircularXX Light" w:cs="CircularXX Light"/>
        </w:rPr>
      </w:pPr>
      <w:bookmarkStart w:id="8" w:name="_Toc106630953"/>
      <w:r w:rsidRPr="00207EA3">
        <w:rPr>
          <w:rFonts w:ascii="CircularXX Light" w:hAnsi="CircularXX Light" w:cs="CircularXX Light"/>
        </w:rPr>
        <w:t>Data Layer</w:t>
      </w:r>
      <w:bookmarkEnd w:id="8"/>
      <w:r w:rsidR="00BA357F">
        <w:rPr>
          <w:rFonts w:ascii="CircularXX Light" w:hAnsi="CircularXX Light" w:cs="CircularXX Light"/>
        </w:rPr>
        <w:br/>
      </w:r>
    </w:p>
    <w:p w14:paraId="294E4F4E" w14:textId="4B73FF47" w:rsidR="005F3819" w:rsidRPr="00207EA3" w:rsidRDefault="005F3819" w:rsidP="009C3F78">
      <w:pPr>
        <w:rPr>
          <w:rFonts w:ascii="CircularXX Light" w:hAnsi="CircularXX Light" w:cs="CircularXX Light"/>
        </w:rPr>
      </w:pPr>
      <w:r w:rsidRPr="00207EA3">
        <w:rPr>
          <w:rFonts w:ascii="CircularXX Light" w:hAnsi="CircularXX Light" w:cs="CircularXX Light"/>
        </w:rPr>
        <w:t>Im Data Layer geht es hauptsächlich um abgespeicherte Daten. Genauer gesagt ist dies die Datenbank. Die Datenbank, welche CodeSnipper benutzt ist eine MSSQL-Datenbank.</w:t>
      </w:r>
    </w:p>
    <w:p w14:paraId="5FE7D90D" w14:textId="349E6078" w:rsidR="005D7CA9" w:rsidRDefault="005F3819" w:rsidP="005D7CA9">
      <w:pPr>
        <w:rPr>
          <w:rFonts w:ascii="CircularXX Light" w:hAnsi="CircularXX Light" w:cs="CircularXX Light"/>
        </w:rPr>
      </w:pPr>
      <w:r w:rsidRPr="00207EA3">
        <w:rPr>
          <w:rFonts w:ascii="CircularXX Light" w:hAnsi="CircularXX Light" w:cs="CircularXX Light"/>
        </w:rPr>
        <w:t xml:space="preserve">CodeSnipper speichert die Snippets und die Benutzer persistent in die Datenbank. </w:t>
      </w:r>
    </w:p>
    <w:p w14:paraId="3AE7AD0B" w14:textId="77777777" w:rsidR="00BA357F" w:rsidRPr="00207EA3" w:rsidRDefault="00BA357F" w:rsidP="005D7CA9">
      <w:pPr>
        <w:rPr>
          <w:rFonts w:ascii="CircularXX Light" w:hAnsi="CircularXX Light" w:cs="CircularXX Light"/>
        </w:rPr>
      </w:pPr>
    </w:p>
    <w:p w14:paraId="60912FA8" w14:textId="70B7A045" w:rsidR="00E74178" w:rsidRDefault="00710FE1" w:rsidP="00BA357F">
      <w:pPr>
        <w:pStyle w:val="Heading2"/>
        <w:rPr>
          <w:rFonts w:ascii="CircularXX Light" w:hAnsi="CircularXX Light" w:cs="CircularXX Light"/>
        </w:rPr>
      </w:pPr>
      <w:bookmarkStart w:id="9" w:name="_Toc106630954"/>
      <w:r w:rsidRPr="00207EA3">
        <w:rPr>
          <w:rFonts w:ascii="CircularXX Light" w:hAnsi="CircularXX Light" w:cs="CircularXX Light"/>
        </w:rPr>
        <w:t>Datenbank</w:t>
      </w:r>
      <w:bookmarkEnd w:id="9"/>
    </w:p>
    <w:p w14:paraId="4F8C680F" w14:textId="77777777" w:rsidR="00BA357F" w:rsidRPr="00BA357F" w:rsidRDefault="00BA357F" w:rsidP="00BA357F"/>
    <w:p w14:paraId="2F186B3B" w14:textId="3489A5FF" w:rsidR="00E74178" w:rsidRPr="00207EA3" w:rsidRDefault="00E74178" w:rsidP="00E74178">
      <w:pPr>
        <w:rPr>
          <w:rFonts w:ascii="CircularXX Light" w:hAnsi="CircularXX Light" w:cs="CircularXX Light"/>
        </w:rPr>
      </w:pPr>
      <w:r w:rsidRPr="00207EA3">
        <w:rPr>
          <w:rFonts w:ascii="CircularXX Light" w:hAnsi="CircularXX Light" w:cs="CircularXX Light"/>
        </w:rPr>
        <w:t>In der Datenbank sind die Daten abgespeichert, welche CodeSnipper benötigt. Sie ist eine MSSQL-Datenbank.</w:t>
      </w:r>
      <w:r w:rsidRPr="00207EA3">
        <w:rPr>
          <w:rFonts w:ascii="CircularXX Light" w:hAnsi="CircularXX Light" w:cs="CircularXX Light"/>
        </w:rPr>
        <w:br/>
        <w:t>CodeSnipper speichert die eingetragenen CodeSnippets und die erstellten Benutzer in die Datenbank ein.</w:t>
      </w:r>
    </w:p>
    <w:p w14:paraId="0AE9A76D" w14:textId="62D12B3E" w:rsidR="00F952DB" w:rsidRDefault="00E74178" w:rsidP="00F952DB">
      <w:pPr>
        <w:rPr>
          <w:rFonts w:ascii="CircularXX Light" w:hAnsi="CircularXX Light" w:cs="CircularXX Light"/>
        </w:rPr>
      </w:pPr>
      <w:r w:rsidRPr="00207EA3">
        <w:rPr>
          <w:rFonts w:ascii="CircularXX Light" w:hAnsi="CircularXX Light" w:cs="CircularXX Light"/>
        </w:rPr>
        <w:t>Die Daten werden mithilfe des Entity Frameworks ausgelesen und verarbeitet.</w:t>
      </w:r>
    </w:p>
    <w:p w14:paraId="0D74DECA" w14:textId="77777777" w:rsidR="00BA357F" w:rsidRPr="00207EA3" w:rsidRDefault="00BA357F" w:rsidP="00F952DB">
      <w:pPr>
        <w:rPr>
          <w:rFonts w:ascii="CircularXX Light" w:hAnsi="CircularXX Light" w:cs="CircularXX Light"/>
        </w:rPr>
      </w:pPr>
    </w:p>
    <w:p w14:paraId="43EFFD48" w14:textId="56CBFDE0" w:rsidR="00F952DB" w:rsidRDefault="00710FE1" w:rsidP="00BA357F">
      <w:pPr>
        <w:pStyle w:val="Heading2"/>
        <w:rPr>
          <w:rFonts w:ascii="CircularXX Light" w:hAnsi="CircularXX Light" w:cs="CircularXX Light"/>
        </w:rPr>
      </w:pPr>
      <w:bookmarkStart w:id="10" w:name="_Toc106630955"/>
      <w:r w:rsidRPr="00207EA3">
        <w:rPr>
          <w:rFonts w:ascii="CircularXX Light" w:hAnsi="CircularXX Light" w:cs="CircularXX Light"/>
        </w:rPr>
        <w:t>Sessions</w:t>
      </w:r>
      <w:bookmarkEnd w:id="10"/>
    </w:p>
    <w:p w14:paraId="6AD75EA0" w14:textId="77777777" w:rsidR="00BA357F" w:rsidRPr="00BA357F" w:rsidRDefault="00BA357F" w:rsidP="00BA357F"/>
    <w:p w14:paraId="5C3515CC" w14:textId="635621AD" w:rsidR="005F500C" w:rsidRDefault="00F952DB" w:rsidP="00F952DB">
      <w:pPr>
        <w:rPr>
          <w:rFonts w:ascii="CircularXX Light" w:hAnsi="CircularXX Light" w:cs="CircularXX Light"/>
        </w:rPr>
      </w:pPr>
      <w:r w:rsidRPr="00207EA3">
        <w:rPr>
          <w:rFonts w:ascii="CircularXX Light" w:hAnsi="CircularXX Light" w:cs="CircularXX Light"/>
        </w:rPr>
        <w:t>CodeSnipper verwendet Sessions zur Anmeldung von Benutzern. Damit diese Session nicht sofort verfällt, werden Cookies benutzt.</w:t>
      </w:r>
      <w:r w:rsidRPr="00207EA3">
        <w:rPr>
          <w:rFonts w:ascii="CircularXX Light" w:hAnsi="CircularXX Light" w:cs="CircularXX Light"/>
        </w:rPr>
        <w:br/>
        <w:t xml:space="preserve">Für das Anmelden von Benutzern wird das Standard-Login von ASP.NET verwendet. Da dies </w:t>
      </w:r>
      <w:r w:rsidR="00F273AD" w:rsidRPr="00207EA3">
        <w:rPr>
          <w:rFonts w:ascii="CircularXX Light" w:hAnsi="CircularXX Light" w:cs="CircularXX Light"/>
        </w:rPr>
        <w:t xml:space="preserve">bereits sicher implementiert wurde und es in unserem Beispiel keinen Sinn ergibt, etwas </w:t>
      </w:r>
      <w:r w:rsidR="00E6388E" w:rsidRPr="00207EA3">
        <w:rPr>
          <w:rFonts w:ascii="CircularXX Light" w:hAnsi="CircularXX Light" w:cs="CircularXX Light"/>
        </w:rPr>
        <w:t>Eigenes</w:t>
      </w:r>
      <w:r w:rsidR="00F273AD" w:rsidRPr="00207EA3">
        <w:rPr>
          <w:rFonts w:ascii="CircularXX Light" w:hAnsi="CircularXX Light" w:cs="CircularXX Light"/>
        </w:rPr>
        <w:t xml:space="preserve"> zu machen.</w:t>
      </w:r>
    </w:p>
    <w:p w14:paraId="7A56C5EE" w14:textId="77777777" w:rsidR="00BA357F" w:rsidRPr="00207EA3" w:rsidRDefault="00BA357F" w:rsidP="00F952DB">
      <w:pPr>
        <w:rPr>
          <w:rFonts w:ascii="CircularXX Light" w:hAnsi="CircularXX Light" w:cs="CircularXX Light"/>
        </w:rPr>
      </w:pPr>
    </w:p>
    <w:p w14:paraId="12AF9653" w14:textId="7526A8D1" w:rsidR="005F500C" w:rsidRPr="00207EA3" w:rsidRDefault="005F500C" w:rsidP="00F952DB">
      <w:pPr>
        <w:rPr>
          <w:rFonts w:ascii="CircularXX Light" w:hAnsi="CircularXX Light" w:cs="CircularXX Light"/>
        </w:rPr>
      </w:pPr>
    </w:p>
    <w:p w14:paraId="3A7E7CD5" w14:textId="4EFD8AC8" w:rsidR="007F3A34" w:rsidRDefault="005F500C" w:rsidP="007F3A34">
      <w:pPr>
        <w:pStyle w:val="Heading2"/>
        <w:rPr>
          <w:rFonts w:ascii="CircularXX Light" w:hAnsi="CircularXX Light" w:cs="CircularXX Light"/>
        </w:rPr>
      </w:pPr>
      <w:bookmarkStart w:id="11" w:name="_Toc106630956"/>
      <w:r w:rsidRPr="00207EA3">
        <w:rPr>
          <w:rFonts w:ascii="CircularXX Light" w:hAnsi="CircularXX Light" w:cs="CircularXX Light"/>
        </w:rPr>
        <w:lastRenderedPageBreak/>
        <w:t>SSL/TLS</w:t>
      </w:r>
      <w:bookmarkEnd w:id="11"/>
    </w:p>
    <w:p w14:paraId="6FC1F431" w14:textId="77777777" w:rsidR="00BA357F" w:rsidRPr="00BA357F" w:rsidRDefault="00BA357F" w:rsidP="00BA357F"/>
    <w:p w14:paraId="2187BBA4"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Das Verwenden von SSL / TLS ermöglicht uns, eine verschlüsselte und somit gesicherte https Verbindung zu gewährleisten.</w:t>
      </w:r>
    </w:p>
    <w:p w14:paraId="6F364842"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Natürlich muss dies auch beim Server aktiviert werden, unsere Applikation ist aber schon mal dafür vorbereitet.</w:t>
      </w:r>
    </w:p>
    <w:p w14:paraId="71A30B17" w14:textId="7346A02C" w:rsidR="00E6388E" w:rsidRDefault="007F3A34" w:rsidP="00E6388E">
      <w:pPr>
        <w:rPr>
          <w:rFonts w:ascii="CircularXX Light" w:hAnsi="CircularXX Light" w:cs="CircularXX Light"/>
        </w:rPr>
      </w:pPr>
      <w:r w:rsidRPr="00207EA3">
        <w:rPr>
          <w:rFonts w:ascii="CircularXX Light" w:hAnsi="CircularXX Light" w:cs="CircularXX Light"/>
        </w:rPr>
        <w:t>Dieses Feature haben wir nicht selbst eingebunden, da dies bereits von ASP.NET bereitgestellt wird.</w:t>
      </w:r>
    </w:p>
    <w:p w14:paraId="777BB915" w14:textId="77777777" w:rsidR="00BA357F" w:rsidRPr="00207EA3" w:rsidRDefault="00BA357F" w:rsidP="00E6388E">
      <w:pPr>
        <w:rPr>
          <w:rFonts w:ascii="CircularXX Light" w:hAnsi="CircularXX Light" w:cs="CircularXX Light"/>
        </w:rPr>
      </w:pPr>
    </w:p>
    <w:p w14:paraId="1B2EB5C9" w14:textId="04137133" w:rsidR="00DE1676" w:rsidRDefault="00710FE1" w:rsidP="00BA357F">
      <w:pPr>
        <w:pStyle w:val="Heading1"/>
        <w:rPr>
          <w:rFonts w:ascii="CircularXX Light" w:hAnsi="CircularXX Light" w:cs="CircularXX Light"/>
        </w:rPr>
      </w:pPr>
      <w:bookmarkStart w:id="12" w:name="_Toc106630957"/>
      <w:r w:rsidRPr="00207EA3">
        <w:rPr>
          <w:rFonts w:ascii="CircularXX Light" w:hAnsi="CircularXX Light" w:cs="CircularXX Light"/>
        </w:rPr>
        <w:t>Arbeitsjournal</w:t>
      </w:r>
      <w:bookmarkEnd w:id="12"/>
    </w:p>
    <w:p w14:paraId="78EA60BB" w14:textId="77777777" w:rsidR="00BA357F" w:rsidRPr="00BA357F" w:rsidRDefault="00BA357F" w:rsidP="00BA357F"/>
    <w:p w14:paraId="34917084" w14:textId="258103F8" w:rsidR="00DE1676" w:rsidRDefault="00710FE1" w:rsidP="00710FE1">
      <w:pPr>
        <w:rPr>
          <w:rFonts w:ascii="CircularXX Light" w:hAnsi="CircularXX Light" w:cs="CircularXX Light"/>
        </w:rPr>
      </w:pPr>
      <w:r w:rsidRPr="00207EA3">
        <w:rPr>
          <w:rFonts w:ascii="CircularXX Light" w:hAnsi="CircularXX Light" w:cs="CircularXX Light"/>
        </w:rPr>
        <w:t xml:space="preserve">Das Arbeitsjournal wurde in Workjournal.md geführt. Zu dieser Datei steht auch eine PDF-Version zur </w:t>
      </w:r>
      <w:r w:rsidR="003E4AA0" w:rsidRPr="00207EA3">
        <w:rPr>
          <w:rFonts w:ascii="CircularXX Light" w:hAnsi="CircularXX Light" w:cs="CircularXX Light"/>
        </w:rPr>
        <w:t>V</w:t>
      </w:r>
      <w:r w:rsidRPr="00207EA3">
        <w:rPr>
          <w:rFonts w:ascii="CircularXX Light" w:hAnsi="CircularXX Light" w:cs="CircularXX Light"/>
        </w:rPr>
        <w:t>erfügung.</w:t>
      </w:r>
    </w:p>
    <w:p w14:paraId="618200EE" w14:textId="4F43B2E0" w:rsidR="00D66CF7" w:rsidRDefault="00D66CF7">
      <w:pPr>
        <w:rPr>
          <w:rFonts w:ascii="CircularXX Light" w:hAnsi="CircularXX Light" w:cs="CircularXX Light"/>
        </w:rPr>
      </w:pPr>
      <w:r>
        <w:rPr>
          <w:rFonts w:ascii="CircularXX Light" w:hAnsi="CircularXX Light" w:cs="CircularXX Light"/>
        </w:rPr>
        <w:br w:type="page"/>
      </w:r>
    </w:p>
    <w:p w14:paraId="514EC3E8" w14:textId="77777777" w:rsidR="00BA357F" w:rsidRPr="00EB6428" w:rsidRDefault="00710FE1" w:rsidP="007F3A34">
      <w:pPr>
        <w:pStyle w:val="Heading1"/>
        <w:rPr>
          <w:rFonts w:ascii="CircularXX Light" w:hAnsi="CircularXX Light" w:cs="CircularXX Light"/>
        </w:rPr>
      </w:pPr>
      <w:bookmarkStart w:id="13" w:name="_Sicherheit"/>
      <w:bookmarkStart w:id="14" w:name="_Toc106630958"/>
      <w:bookmarkEnd w:id="13"/>
      <w:r w:rsidRPr="00EB6428">
        <w:rPr>
          <w:rFonts w:ascii="CircularXX Light" w:hAnsi="CircularXX Light" w:cs="CircularXX Light"/>
        </w:rPr>
        <w:lastRenderedPageBreak/>
        <w:t>Sicherhei</w:t>
      </w:r>
      <w:r w:rsidR="00EB12D6" w:rsidRPr="00EB6428">
        <w:rPr>
          <w:rFonts w:ascii="CircularXX Light" w:hAnsi="CircularXX Light" w:cs="CircularXX Light"/>
        </w:rPr>
        <w:t>t</w:t>
      </w:r>
      <w:bookmarkStart w:id="15" w:name="_Toc106626431"/>
      <w:bookmarkEnd w:id="14"/>
    </w:p>
    <w:p w14:paraId="2FCC0170" w14:textId="096BB7BC" w:rsidR="007F3A34" w:rsidRDefault="007F3A34" w:rsidP="007F3A34">
      <w:pPr>
        <w:pStyle w:val="Heading1"/>
        <w:rPr>
          <w:rFonts w:ascii="CircularXX Light" w:hAnsi="CircularXX Light" w:cs="CircularXX Light"/>
        </w:rPr>
      </w:pPr>
      <w:r w:rsidRPr="00207EA3">
        <w:rPr>
          <w:rFonts w:ascii="CircularXX Light" w:hAnsi="CircularXX Light" w:cs="CircularXX Light"/>
        </w:rPr>
        <w:br/>
      </w:r>
      <w:bookmarkStart w:id="16" w:name="_Toc106630959"/>
      <w:r w:rsidRPr="00207EA3">
        <w:rPr>
          <w:rStyle w:val="Heading2Char"/>
          <w:rFonts w:ascii="CircularXX Light" w:hAnsi="CircularXX Light" w:cs="CircularXX Light"/>
        </w:rPr>
        <w:t>SQL Injection</w:t>
      </w:r>
      <w:bookmarkEnd w:id="15"/>
      <w:bookmarkEnd w:id="16"/>
    </w:p>
    <w:p w14:paraId="48B06EDC" w14:textId="0519DD4B" w:rsidR="00B13DBB" w:rsidRPr="00BA357F" w:rsidRDefault="00B13DBB" w:rsidP="00BA357F"/>
    <w:p w14:paraId="2446E91F" w14:textId="0607B3E0" w:rsidR="00241650" w:rsidRDefault="00B13DBB" w:rsidP="007F3A34">
      <w:pPr>
        <w:rPr>
          <w:rFonts w:ascii="CircularXX Light" w:hAnsi="CircularXX Light" w:cs="CircularXX Light"/>
        </w:rPr>
      </w:pPr>
      <w:r>
        <w:rPr>
          <w:rFonts w:ascii="CircularXX Light" w:hAnsi="CircularXX Light" w:cs="CircularXX Light"/>
        </w:rPr>
        <w:t xml:space="preserve">Bei einem SQL </w:t>
      </w:r>
      <w:proofErr w:type="spellStart"/>
      <w:r>
        <w:rPr>
          <w:rFonts w:ascii="CircularXX Light" w:hAnsi="CircularXX Light" w:cs="CircularXX Light"/>
        </w:rPr>
        <w:t>Injection</w:t>
      </w:r>
      <w:proofErr w:type="spellEnd"/>
      <w:r>
        <w:rPr>
          <w:rFonts w:ascii="CircularXX Light" w:hAnsi="CircularXX Light" w:cs="CircularXX Light"/>
        </w:rPr>
        <w:t xml:space="preserve"> Angriff versucht der Angreifer die eigentliche SQL</w:t>
      </w:r>
      <w:r w:rsidR="00B85824">
        <w:rPr>
          <w:rFonts w:ascii="CircularXX Light" w:hAnsi="CircularXX Light" w:cs="CircularXX Light"/>
        </w:rPr>
        <w:t>-</w:t>
      </w:r>
      <w:r>
        <w:rPr>
          <w:rFonts w:ascii="CircularXX Light" w:hAnsi="CircularXX Light" w:cs="CircularXX Light"/>
        </w:rPr>
        <w:t xml:space="preserve">Abfrage zu manipulieren, sodass sensible Daten ausgegeben werden. </w:t>
      </w:r>
      <w:r w:rsidR="00241650">
        <w:rPr>
          <w:rFonts w:ascii="CircularXX Light" w:hAnsi="CircularXX Light" w:cs="CircularXX Light"/>
        </w:rPr>
        <w:br/>
        <w:t>Die Manipulation der SQL</w:t>
      </w:r>
      <w:r w:rsidR="00286B81">
        <w:rPr>
          <w:rFonts w:ascii="CircularXX Light" w:hAnsi="CircularXX Light" w:cs="CircularXX Light"/>
        </w:rPr>
        <w:t>-</w:t>
      </w:r>
      <w:r w:rsidR="00241650">
        <w:rPr>
          <w:rFonts w:ascii="CircularXX Light" w:hAnsi="CircularXX Light" w:cs="CircularXX Light"/>
        </w:rPr>
        <w:t>Abfrage erfolgt über Eingabefelder wie zum Beispiel ein Suchfeld oder ein Registrier- &amp; Anmeldeformular.</w:t>
      </w:r>
    </w:p>
    <w:p w14:paraId="3A9BF517" w14:textId="44E8BDF0"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In unserem Projekt wirken wir solchen Angriffen entgegen, indem wir das Entity Framework mit </w:t>
      </w:r>
      <w:proofErr w:type="spellStart"/>
      <w:r w:rsidRPr="00207EA3">
        <w:rPr>
          <w:rFonts w:ascii="CircularXX Light" w:hAnsi="CircularXX Light" w:cs="CircularXX Light"/>
        </w:rPr>
        <w:t>Linq</w:t>
      </w:r>
      <w:proofErr w:type="spellEnd"/>
      <w:r w:rsidRPr="00207EA3">
        <w:rPr>
          <w:rFonts w:ascii="CircularXX Light" w:hAnsi="CircularXX Light" w:cs="CircularXX Light"/>
        </w:rPr>
        <w:t xml:space="preserve"> verwenden. Somit wird aus dem Userinput keine SQL</w:t>
      </w:r>
      <w:r w:rsidR="00807A95">
        <w:rPr>
          <w:rFonts w:ascii="CircularXX Light" w:hAnsi="CircularXX Light" w:cs="CircularXX Light"/>
        </w:rPr>
        <w:t>-</w:t>
      </w:r>
      <w:r w:rsidRPr="00207EA3">
        <w:rPr>
          <w:rFonts w:ascii="CircularXX Light" w:hAnsi="CircularXX Light" w:cs="CircularXX Light"/>
        </w:rPr>
        <w:t xml:space="preserve">Abfrage generiert, sondern die Ergebnisse von Entity Framework gefiltert. </w:t>
      </w:r>
    </w:p>
    <w:p w14:paraId="4ECD26A3" w14:textId="4FC2E0E3" w:rsidR="007F3A34" w:rsidRDefault="007F3A34" w:rsidP="007F3A34">
      <w:pPr>
        <w:rPr>
          <w:rFonts w:ascii="CircularXX Light" w:hAnsi="CircularXX Light" w:cs="CircularXX Light"/>
        </w:rPr>
      </w:pPr>
      <w:r w:rsidRPr="00207EA3">
        <w:rPr>
          <w:rFonts w:ascii="CircularXX Light" w:hAnsi="CircularXX Light" w:cs="CircularXX Light"/>
        </w:rPr>
        <w:t>Die Benutzereingabe hat somit nichts mehr mit SQL zu tun und es können keine ungewollten Datenabfragen getätigt werden.</w:t>
      </w:r>
    </w:p>
    <w:p w14:paraId="023A3A6A" w14:textId="77777777" w:rsidR="00BA357F" w:rsidRPr="00207EA3" w:rsidRDefault="00BA357F" w:rsidP="007F3A34">
      <w:pPr>
        <w:rPr>
          <w:rFonts w:ascii="CircularXX Light" w:hAnsi="CircularXX Light" w:cs="CircularXX Light"/>
        </w:rPr>
      </w:pPr>
    </w:p>
    <w:p w14:paraId="2F501B46" w14:textId="0EDF9D1F" w:rsidR="007F3A34" w:rsidRPr="00EB6428" w:rsidRDefault="007F3A34" w:rsidP="007F3A34">
      <w:pPr>
        <w:pStyle w:val="Heading2"/>
        <w:rPr>
          <w:rFonts w:ascii="CircularXX Light" w:hAnsi="CircularXX Light" w:cs="CircularXX Light"/>
        </w:rPr>
      </w:pPr>
      <w:bookmarkStart w:id="17" w:name="_Toc106626432"/>
      <w:bookmarkStart w:id="18" w:name="_Toc106630960"/>
      <w:r w:rsidRPr="00EB6428">
        <w:rPr>
          <w:rFonts w:ascii="CircularXX Light" w:hAnsi="CircularXX Light" w:cs="CircularXX Light"/>
        </w:rPr>
        <w:t>Cross Site Scripting</w:t>
      </w:r>
      <w:bookmarkEnd w:id="17"/>
      <w:bookmarkEnd w:id="18"/>
    </w:p>
    <w:p w14:paraId="339B72F9" w14:textId="77777777" w:rsidR="00BA357F" w:rsidRPr="00EB6428" w:rsidRDefault="00BA357F" w:rsidP="00BA357F"/>
    <w:p w14:paraId="4A8D1742" w14:textId="77777777" w:rsidR="00FF6CE9" w:rsidRDefault="00FF6CE9" w:rsidP="00FF6CE9">
      <w:pPr>
        <w:rPr>
          <w:rFonts w:ascii="CircularXX Light" w:hAnsi="CircularXX Light" w:cs="CircularXX Light"/>
        </w:rPr>
      </w:pPr>
      <w:r>
        <w:rPr>
          <w:rFonts w:ascii="CircularXX Light" w:hAnsi="CircularXX Light" w:cs="CircularXX Light"/>
        </w:rPr>
        <w:t>Cross Site Scripting kann benutzt werden, um eigenen JavaScript-Code auf einer Webseite auszuführen.</w:t>
      </w:r>
    </w:p>
    <w:p w14:paraId="21C220C3" w14:textId="77777777" w:rsidR="00FF6CE9" w:rsidRDefault="00FF6CE9" w:rsidP="00FF6CE9">
      <w:pPr>
        <w:rPr>
          <w:rFonts w:ascii="CircularXX Light" w:hAnsi="CircularXX Light" w:cs="CircularXX Light"/>
        </w:rPr>
      </w:pPr>
      <w:r>
        <w:rPr>
          <w:rFonts w:ascii="CircularXX Light" w:hAnsi="CircularXX Light" w:cs="CircularXX Light"/>
        </w:rPr>
        <w:t>Bei beispielsweise einer Blog-Seite können neue Beiträge erstellt werden. Ist die Web-Applikation schlecht programmiert, wird beim Abbilden des Inhalts den angegebenen Text als HTML abgebildet, womit JavaScript-Code ausgeführt werden kann. Beispielsweise können "&lt;</w:t>
      </w:r>
      <w:proofErr w:type="spellStart"/>
      <w:r>
        <w:rPr>
          <w:rFonts w:ascii="CircularXX Light" w:hAnsi="CircularXX Light" w:cs="CircularXX Light"/>
        </w:rPr>
        <w:t>script</w:t>
      </w:r>
      <w:proofErr w:type="spellEnd"/>
      <w:r>
        <w:rPr>
          <w:rFonts w:ascii="CircularXX Light" w:hAnsi="CircularXX Light" w:cs="CircularXX Light"/>
        </w:rPr>
        <w:t xml:space="preserve">&gt;" Tags oder </w:t>
      </w:r>
      <w:proofErr w:type="spellStart"/>
      <w:r>
        <w:rPr>
          <w:rFonts w:ascii="CircularXX Light" w:hAnsi="CircularXX Light" w:cs="CircularXX Light"/>
        </w:rPr>
        <w:t>iframes</w:t>
      </w:r>
      <w:proofErr w:type="spellEnd"/>
      <w:r>
        <w:rPr>
          <w:rFonts w:ascii="CircularXX Light" w:hAnsi="CircularXX Light" w:cs="CircularXX Light"/>
        </w:rPr>
        <w:t xml:space="preserve"> benutzt werden.</w:t>
      </w:r>
    </w:p>
    <w:p w14:paraId="3F7350BA" w14:textId="76C4D533" w:rsidR="00D66CF7" w:rsidRDefault="00FF6CE9" w:rsidP="00FF6CE9">
      <w:pPr>
        <w:rPr>
          <w:rFonts w:ascii="CircularXX Light" w:hAnsi="CircularXX Light" w:cs="CircularXX Light"/>
        </w:rPr>
      </w:pPr>
      <w:proofErr w:type="spellStart"/>
      <w:r>
        <w:rPr>
          <w:rFonts w:ascii="CircularXX Light" w:hAnsi="CircularXX Light" w:cs="CircularXX Light"/>
        </w:rPr>
        <w:t>CodeSnipper</w:t>
      </w:r>
      <w:proofErr w:type="spellEnd"/>
      <w:r>
        <w:rPr>
          <w:rFonts w:ascii="CircularXX Light" w:hAnsi="CircularXX Light" w:cs="CircularXX Light"/>
        </w:rPr>
        <w:t xml:space="preserve"> behandelt alle Eingaben so, dass sie wortwörtlich abgebildet werden:</w:t>
      </w:r>
    </w:p>
    <w:p w14:paraId="5F047F1B" w14:textId="7833EA01" w:rsidR="00FF6CE9" w:rsidRPr="00EB6428" w:rsidRDefault="00D66CF7" w:rsidP="00FF6CE9">
      <w:r w:rsidRPr="0089050B">
        <w:rPr>
          <w:rFonts w:ascii="CircularXX Light" w:hAnsi="CircularXX Light" w:cs="CircularXX Light"/>
          <w:noProof/>
          <w:lang w:val="en-US"/>
        </w:rPr>
        <w:drawing>
          <wp:anchor distT="0" distB="0" distL="114300" distR="114300" simplePos="0" relativeHeight="251659264" behindDoc="0" locked="0" layoutInCell="1" allowOverlap="1" wp14:anchorId="4037352D" wp14:editId="262AD6B1">
            <wp:simplePos x="0" y="0"/>
            <wp:positionH relativeFrom="margin">
              <wp:align>center</wp:align>
            </wp:positionH>
            <wp:positionV relativeFrom="paragraph">
              <wp:posOffset>13648</wp:posOffset>
            </wp:positionV>
            <wp:extent cx="1910080" cy="3186430"/>
            <wp:effectExtent l="0" t="0" r="0" b="0"/>
            <wp:wrapSquare wrapText="bothSides"/>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1910080" cy="3186430"/>
                    </a:xfrm>
                    <a:prstGeom prst="rect">
                      <a:avLst/>
                    </a:prstGeom>
                  </pic:spPr>
                </pic:pic>
              </a:graphicData>
            </a:graphic>
            <wp14:sizeRelH relativeFrom="margin">
              <wp14:pctWidth>0</wp14:pctWidth>
            </wp14:sizeRelH>
            <wp14:sizeRelV relativeFrom="margin">
              <wp14:pctHeight>0</wp14:pctHeight>
            </wp14:sizeRelV>
          </wp:anchor>
        </w:drawing>
      </w:r>
      <w:r w:rsidR="00FF6CE9">
        <w:rPr>
          <w:rFonts w:ascii="CircularXX Light" w:hAnsi="CircularXX Light" w:cs="CircularXX Light"/>
        </w:rPr>
        <w:br w:type="textWrapping" w:clear="all"/>
      </w:r>
    </w:p>
    <w:p w14:paraId="2F332106" w14:textId="3A532E17" w:rsidR="007F3A34" w:rsidRPr="00EB6428" w:rsidRDefault="007F3A34" w:rsidP="007F3A34">
      <w:pPr>
        <w:pStyle w:val="Heading2"/>
        <w:rPr>
          <w:rFonts w:ascii="CircularXX Light" w:hAnsi="CircularXX Light" w:cs="CircularXX Light"/>
        </w:rPr>
      </w:pPr>
      <w:bookmarkStart w:id="19" w:name="_Toc106626433"/>
      <w:bookmarkStart w:id="20" w:name="_Toc106630961"/>
      <w:r w:rsidRPr="00EB6428">
        <w:rPr>
          <w:rFonts w:ascii="CircularXX Light" w:hAnsi="CircularXX Light" w:cs="CircularXX Light"/>
        </w:rPr>
        <w:lastRenderedPageBreak/>
        <w:t xml:space="preserve">Directory </w:t>
      </w:r>
      <w:proofErr w:type="spellStart"/>
      <w:r w:rsidRPr="00EB6428">
        <w:rPr>
          <w:rFonts w:ascii="CircularXX Light" w:hAnsi="CircularXX Light" w:cs="CircularXX Light"/>
        </w:rPr>
        <w:t>Traversal</w:t>
      </w:r>
      <w:bookmarkEnd w:id="19"/>
      <w:bookmarkEnd w:id="20"/>
      <w:proofErr w:type="spellEnd"/>
    </w:p>
    <w:p w14:paraId="241C0C63" w14:textId="77777777" w:rsidR="00BA357F" w:rsidRPr="00EB6428" w:rsidRDefault="00BA357F" w:rsidP="00BA357F"/>
    <w:p w14:paraId="69FB45E8" w14:textId="77777777" w:rsidR="00FF6CE9" w:rsidRDefault="00FF6CE9" w:rsidP="00FF6CE9">
      <w:pPr>
        <w:rPr>
          <w:rFonts w:ascii="CircularXX Light" w:hAnsi="CircularXX Light" w:cs="CircularXX Light"/>
        </w:rPr>
      </w:pPr>
      <w:r>
        <w:rPr>
          <w:rFonts w:ascii="CircularXX Light" w:hAnsi="CircularXX Light" w:cs="CircularXX Light"/>
        </w:rPr>
        <w:t>Hierbei werden auf Dateien, welche nicht im Web-Verzeichnis enthalten sind, zugegriffen. Dies können wichtige Dateien wie beispielsweise Sourcecode sein.</w:t>
      </w:r>
    </w:p>
    <w:p w14:paraId="7F909D9B" w14:textId="0DDD9193" w:rsidR="00FF6CE9" w:rsidRDefault="00FF6CE9" w:rsidP="00FF6CE9">
      <w:pPr>
        <w:rPr>
          <w:rFonts w:ascii="CircularXX Light" w:hAnsi="CircularXX Light" w:cs="CircularXX Light"/>
        </w:rPr>
      </w:pPr>
      <w:r>
        <w:rPr>
          <w:rFonts w:ascii="CircularXX Light" w:hAnsi="CircularXX Light" w:cs="CircularXX Light"/>
        </w:rPr>
        <w:t>Systemdateien können bei CodeSnipper nicht eingesehen werden, da nirgends die Möglichkeit besteht, eine Datei mit einem</w:t>
      </w:r>
      <w:r w:rsidR="00EB6428">
        <w:rPr>
          <w:rFonts w:ascii="CircularXX Light" w:hAnsi="CircularXX Light" w:cs="CircularXX Light"/>
        </w:rPr>
        <w:t xml:space="preserve"> Namen</w:t>
      </w:r>
      <w:r>
        <w:rPr>
          <w:rFonts w:ascii="CircularXX Light" w:hAnsi="CircularXX Light" w:cs="CircularXX Light"/>
        </w:rPr>
        <w:t xml:space="preserve"> angegebenen herunterzuladen.</w:t>
      </w:r>
    </w:p>
    <w:p w14:paraId="10277144" w14:textId="77777777" w:rsidR="00BA357F" w:rsidRPr="00FF6CE9" w:rsidRDefault="00BA357F" w:rsidP="00FF6CE9">
      <w:pPr>
        <w:rPr>
          <w:rFonts w:ascii="CircularXX Light" w:hAnsi="CircularXX Light" w:cs="CircularXX Light"/>
        </w:rPr>
      </w:pPr>
    </w:p>
    <w:p w14:paraId="5786BFCA" w14:textId="03364093" w:rsidR="007F3A34" w:rsidRPr="00EB6428" w:rsidRDefault="007F3A34" w:rsidP="007F3A34">
      <w:pPr>
        <w:pStyle w:val="Heading2"/>
        <w:rPr>
          <w:rFonts w:ascii="CircularXX Light" w:hAnsi="CircularXX Light" w:cs="CircularXX Light"/>
        </w:rPr>
      </w:pPr>
      <w:bookmarkStart w:id="21" w:name="_Toc106626434"/>
      <w:bookmarkStart w:id="22" w:name="_Toc106630962"/>
      <w:proofErr w:type="spellStart"/>
      <w:r w:rsidRPr="00EB6428">
        <w:rPr>
          <w:rFonts w:ascii="CircularXX Light" w:hAnsi="CircularXX Light" w:cs="CircularXX Light"/>
        </w:rPr>
        <w:t>DoS</w:t>
      </w:r>
      <w:proofErr w:type="spellEnd"/>
      <w:r w:rsidRPr="00EB6428">
        <w:rPr>
          <w:rFonts w:ascii="CircularXX Light" w:hAnsi="CircularXX Light" w:cs="CircularXX Light"/>
        </w:rPr>
        <w:t>/</w:t>
      </w:r>
      <w:proofErr w:type="spellStart"/>
      <w:r w:rsidRPr="00EB6428">
        <w:rPr>
          <w:rFonts w:ascii="CircularXX Light" w:hAnsi="CircularXX Light" w:cs="CircularXX Light"/>
        </w:rPr>
        <w:t>DDoS</w:t>
      </w:r>
      <w:bookmarkEnd w:id="21"/>
      <w:bookmarkEnd w:id="22"/>
      <w:proofErr w:type="spellEnd"/>
    </w:p>
    <w:p w14:paraId="5357F449" w14:textId="77777777" w:rsidR="00BA357F" w:rsidRPr="00EB6428" w:rsidRDefault="00BA357F" w:rsidP="00BA357F"/>
    <w:p w14:paraId="3EB998DC" w14:textId="46E6D3ED" w:rsidR="00FF6CE9" w:rsidRDefault="00FF6CE9" w:rsidP="00FF6CE9">
      <w:pPr>
        <w:rPr>
          <w:rFonts w:ascii="CircularXX Light" w:hAnsi="CircularXX Light" w:cs="CircularXX Light"/>
        </w:rPr>
      </w:pPr>
      <w:proofErr w:type="spellStart"/>
      <w:r>
        <w:rPr>
          <w:rFonts w:ascii="CircularXX Light" w:hAnsi="CircularXX Light" w:cs="CircularXX Light"/>
        </w:rPr>
        <w:t>DoS</w:t>
      </w:r>
      <w:proofErr w:type="spellEnd"/>
      <w:r>
        <w:rPr>
          <w:rFonts w:ascii="CircularXX Light" w:hAnsi="CircularXX Light" w:cs="CircularXX Light"/>
        </w:rPr>
        <w:t xml:space="preserve"> oder </w:t>
      </w:r>
      <w:proofErr w:type="spellStart"/>
      <w:r>
        <w:rPr>
          <w:rFonts w:ascii="CircularXX Light" w:hAnsi="CircularXX Light" w:cs="CircularXX Light"/>
        </w:rPr>
        <w:t>DDoS</w:t>
      </w:r>
      <w:proofErr w:type="spellEnd"/>
      <w:r>
        <w:rPr>
          <w:rFonts w:ascii="CircularXX Light" w:hAnsi="CircularXX Light" w:cs="CircularXX Light"/>
        </w:rPr>
        <w:t xml:space="preserve"> Attacken bedeutet, dass sehr viele Anfragen auf einen Webserver gesendet werden, sodass der Server überlastet wird und keine Ressourcen</w:t>
      </w:r>
      <w:r w:rsidR="00620758">
        <w:rPr>
          <w:rFonts w:ascii="CircularXX Light" w:hAnsi="CircularXX Light" w:cs="CircularXX Light"/>
        </w:rPr>
        <w:t xml:space="preserve"> mehr</w:t>
      </w:r>
      <w:r>
        <w:rPr>
          <w:rFonts w:ascii="CircularXX Light" w:hAnsi="CircularXX Light" w:cs="CircularXX Light"/>
        </w:rPr>
        <w:t xml:space="preserve"> für eine Antwort </w:t>
      </w:r>
      <w:r w:rsidR="00620758">
        <w:rPr>
          <w:rFonts w:ascii="CircularXX Light" w:hAnsi="CircularXX Light" w:cs="CircularXX Light"/>
        </w:rPr>
        <w:t>von</w:t>
      </w:r>
      <w:r>
        <w:rPr>
          <w:rFonts w:ascii="CircularXX Light" w:hAnsi="CircularXX Light" w:cs="CircularXX Light"/>
        </w:rPr>
        <w:t xml:space="preserve"> Anfragen zur Verfügung </w:t>
      </w:r>
      <w:r w:rsidR="00C66F23">
        <w:rPr>
          <w:rFonts w:ascii="CircularXX Light" w:hAnsi="CircularXX Light" w:cs="CircularXX Light"/>
        </w:rPr>
        <w:t>stehen</w:t>
      </w:r>
      <w:r>
        <w:rPr>
          <w:rFonts w:ascii="CircularXX Light" w:hAnsi="CircularXX Light" w:cs="CircularXX Light"/>
        </w:rPr>
        <w:t>.</w:t>
      </w:r>
    </w:p>
    <w:p w14:paraId="52BD2ECF" w14:textId="5FF281EA" w:rsidR="00FF6CE9" w:rsidRDefault="00FF6CE9" w:rsidP="00FF6CE9">
      <w:pPr>
        <w:rPr>
          <w:rFonts w:ascii="CircularXX Light" w:hAnsi="CircularXX Light" w:cs="CircularXX Light"/>
        </w:rPr>
      </w:pPr>
      <w:r>
        <w:rPr>
          <w:rFonts w:ascii="CircularXX Light" w:hAnsi="CircularXX Light" w:cs="CircularXX Light"/>
        </w:rPr>
        <w:t>Die meisten Einstellungen gegen solche Attacken werden im Webserver selbst definiert</w:t>
      </w:r>
      <w:r w:rsidR="00620758">
        <w:rPr>
          <w:rFonts w:ascii="CircularXX Light" w:hAnsi="CircularXX Light" w:cs="CircularXX Light"/>
        </w:rPr>
        <w:t>. Es können auch dienste von z.</w:t>
      </w:r>
      <w:r>
        <w:rPr>
          <w:rFonts w:ascii="CircularXX Light" w:hAnsi="CircularXX Light" w:cs="CircularXX Light"/>
        </w:rPr>
        <w:t>B. Cloudflare benutzt werden.</w:t>
      </w:r>
    </w:p>
    <w:p w14:paraId="64CB5528" w14:textId="77777777" w:rsidR="00BA357F" w:rsidRPr="00FF6CE9" w:rsidRDefault="00BA357F" w:rsidP="00FF6CE9">
      <w:pPr>
        <w:rPr>
          <w:rFonts w:ascii="CircularXX Light" w:hAnsi="CircularXX Light" w:cs="CircularXX Light"/>
        </w:rPr>
      </w:pPr>
    </w:p>
    <w:p w14:paraId="677895B3" w14:textId="6CDF9B59" w:rsidR="007F3A34" w:rsidRDefault="007F3A34" w:rsidP="007F3A34">
      <w:pPr>
        <w:pStyle w:val="Heading2"/>
        <w:rPr>
          <w:rFonts w:ascii="CircularXX Light" w:hAnsi="CircularXX Light" w:cs="CircularXX Light"/>
        </w:rPr>
      </w:pPr>
      <w:bookmarkStart w:id="23" w:name="_Toc106626435"/>
      <w:bookmarkStart w:id="24" w:name="_Toc106630963"/>
      <w:r w:rsidRPr="00207EA3">
        <w:rPr>
          <w:rFonts w:ascii="CircularXX Light" w:hAnsi="CircularXX Light" w:cs="CircularXX Light"/>
        </w:rPr>
        <w:t xml:space="preserve">Man in </w:t>
      </w:r>
      <w:proofErr w:type="spellStart"/>
      <w:r w:rsidRPr="00207EA3">
        <w:rPr>
          <w:rFonts w:ascii="CircularXX Light" w:hAnsi="CircularXX Light" w:cs="CircularXX Light"/>
        </w:rPr>
        <w:t>the</w:t>
      </w:r>
      <w:proofErr w:type="spellEnd"/>
      <w:r w:rsidRPr="00207EA3">
        <w:rPr>
          <w:rFonts w:ascii="CircularXX Light" w:hAnsi="CircularXX Light" w:cs="CircularXX Light"/>
        </w:rPr>
        <w:t xml:space="preserve"> </w:t>
      </w:r>
      <w:proofErr w:type="spellStart"/>
      <w:r w:rsidRPr="00207EA3">
        <w:rPr>
          <w:rFonts w:ascii="CircularXX Light" w:hAnsi="CircularXX Light" w:cs="CircularXX Light"/>
        </w:rPr>
        <w:t>Middle</w:t>
      </w:r>
      <w:bookmarkEnd w:id="23"/>
      <w:bookmarkEnd w:id="24"/>
      <w:proofErr w:type="spellEnd"/>
    </w:p>
    <w:p w14:paraId="5957A1C9" w14:textId="77777777" w:rsidR="00BA357F" w:rsidRPr="00BA357F" w:rsidRDefault="00BA357F" w:rsidP="00BA357F"/>
    <w:p w14:paraId="1813F4C2" w14:textId="33803F08"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Bei einem Man in </w:t>
      </w:r>
      <w:proofErr w:type="spellStart"/>
      <w:r w:rsidRPr="00207EA3">
        <w:rPr>
          <w:rFonts w:ascii="CircularXX Light" w:hAnsi="CircularXX Light" w:cs="CircularXX Light"/>
        </w:rPr>
        <w:t>the</w:t>
      </w:r>
      <w:proofErr w:type="spellEnd"/>
      <w:r w:rsidRPr="00207EA3">
        <w:rPr>
          <w:rFonts w:ascii="CircularXX Light" w:hAnsi="CircularXX Light" w:cs="CircularXX Light"/>
        </w:rPr>
        <w:t xml:space="preserve"> </w:t>
      </w:r>
      <w:proofErr w:type="spellStart"/>
      <w:r w:rsidRPr="00207EA3">
        <w:rPr>
          <w:rFonts w:ascii="CircularXX Light" w:hAnsi="CircularXX Light" w:cs="CircularXX Light"/>
        </w:rPr>
        <w:t>Middle</w:t>
      </w:r>
      <w:proofErr w:type="spellEnd"/>
      <w:r w:rsidRPr="00207EA3">
        <w:rPr>
          <w:rFonts w:ascii="CircularXX Light" w:hAnsi="CircularXX Light" w:cs="CircularXX Light"/>
        </w:rPr>
        <w:t xml:space="preserve"> Angriff wird eine vermeintlich sichere und private Kommunikation zwischen zwei Parteien über einen Angreifer geführt, der die Anfragen und Antworten der Opfer zwar weiterleitet und sie damit denken lässt sie wären sicher, jedoch die komplette Kontrolle über den Austausch hat. </w:t>
      </w:r>
      <w:r w:rsidRPr="00207EA3">
        <w:rPr>
          <w:rFonts w:ascii="CircularXX Light" w:hAnsi="CircularXX Light" w:cs="CircularXX Light"/>
        </w:rPr>
        <w:br/>
        <w:t xml:space="preserve">Somit kann der Angreifer </w:t>
      </w:r>
      <w:r w:rsidR="00BA357F" w:rsidRPr="00207EA3">
        <w:rPr>
          <w:rFonts w:ascii="CircularXX Light" w:hAnsi="CircularXX Light" w:cs="CircularXX Light"/>
        </w:rPr>
        <w:t>an jegliche sensiblen Daten</w:t>
      </w:r>
      <w:r w:rsidRPr="00207EA3">
        <w:rPr>
          <w:rFonts w:ascii="CircularXX Light" w:hAnsi="CircularXX Light" w:cs="CircularXX Light"/>
        </w:rPr>
        <w:t xml:space="preserve"> gelangen.</w:t>
      </w:r>
    </w:p>
    <w:p w14:paraId="50A16C33"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Diese Angriffe können durch Endpunkt Authentifizierung verhindert werden, die sicherstellen, dass auch nur der richtige Empfänger die Nachricht entschlüsseln kann. </w:t>
      </w:r>
    </w:p>
    <w:p w14:paraId="0D164A2D" w14:textId="1FD696E3" w:rsidR="007F3A34" w:rsidRDefault="007F3A34" w:rsidP="007F3A34">
      <w:pPr>
        <w:rPr>
          <w:rFonts w:ascii="CircularXX Light" w:hAnsi="CircularXX Light" w:cs="CircularXX Light"/>
        </w:rPr>
      </w:pPr>
      <w:r w:rsidRPr="00207EA3">
        <w:rPr>
          <w:rFonts w:ascii="CircularXX Light" w:hAnsi="CircularXX Light" w:cs="CircularXX Light"/>
        </w:rPr>
        <w:t>In unserem Projekt wird dies durch den Einsatz von TLS / SSL gewährleistet.</w:t>
      </w:r>
    </w:p>
    <w:p w14:paraId="06673DD0" w14:textId="77777777" w:rsidR="00BA357F" w:rsidRPr="00207EA3" w:rsidRDefault="00BA357F" w:rsidP="007F3A34">
      <w:pPr>
        <w:rPr>
          <w:rFonts w:ascii="CircularXX Light" w:hAnsi="CircularXX Light" w:cs="CircularXX Light"/>
        </w:rPr>
      </w:pPr>
    </w:p>
    <w:p w14:paraId="34457699" w14:textId="77777777" w:rsidR="00BA357F" w:rsidRDefault="007F3A34" w:rsidP="007F3A34">
      <w:pPr>
        <w:rPr>
          <w:rFonts w:ascii="CircularXX Light" w:hAnsi="CircularXX Light" w:cs="CircularXX Light"/>
        </w:rPr>
      </w:pPr>
      <w:r w:rsidRPr="00207EA3">
        <w:rPr>
          <w:rFonts w:ascii="CircularXX Light" w:eastAsiaTheme="majorEastAsia" w:hAnsi="CircularXX Light" w:cs="CircularXX Light"/>
          <w:color w:val="2F5496" w:themeColor="accent1" w:themeShade="BF"/>
          <w:sz w:val="26"/>
          <w:szCs w:val="26"/>
        </w:rPr>
        <w:t xml:space="preserve">Man in </w:t>
      </w:r>
      <w:proofErr w:type="spellStart"/>
      <w:r w:rsidRPr="00207EA3">
        <w:rPr>
          <w:rFonts w:ascii="CircularXX Light" w:eastAsiaTheme="majorEastAsia" w:hAnsi="CircularXX Light" w:cs="CircularXX Light"/>
          <w:color w:val="2F5496" w:themeColor="accent1" w:themeShade="BF"/>
          <w:sz w:val="26"/>
          <w:szCs w:val="26"/>
        </w:rPr>
        <w:t>the</w:t>
      </w:r>
      <w:proofErr w:type="spellEnd"/>
      <w:r w:rsidRPr="00207EA3">
        <w:rPr>
          <w:rFonts w:ascii="CircularXX Light" w:eastAsiaTheme="majorEastAsia" w:hAnsi="CircularXX Light" w:cs="CircularXX Light"/>
          <w:color w:val="2F5496" w:themeColor="accent1" w:themeShade="BF"/>
          <w:sz w:val="26"/>
          <w:szCs w:val="26"/>
        </w:rPr>
        <w:t xml:space="preserve"> Browser</w:t>
      </w:r>
    </w:p>
    <w:p w14:paraId="2B285373" w14:textId="3E61429E" w:rsidR="007F3A34" w:rsidRPr="00207EA3" w:rsidRDefault="007F3A34" w:rsidP="007F3A34">
      <w:pPr>
        <w:rPr>
          <w:rFonts w:ascii="CircularXX Light" w:hAnsi="CircularXX Light" w:cs="CircularXX Light"/>
        </w:rPr>
      </w:pPr>
      <w:r w:rsidRPr="00207EA3">
        <w:rPr>
          <w:rFonts w:ascii="CircularXX Light" w:hAnsi="CircularXX Light" w:cs="CircularXX Light"/>
        </w:rPr>
        <w:br/>
        <w:t xml:space="preserve">Ein </w:t>
      </w:r>
      <w:proofErr w:type="spellStart"/>
      <w:r w:rsidRPr="00207EA3">
        <w:rPr>
          <w:rFonts w:ascii="CircularXX Light" w:hAnsi="CircularXX Light" w:cs="CircularXX Light"/>
        </w:rPr>
        <w:t>Man</w:t>
      </w:r>
      <w:proofErr w:type="spellEnd"/>
      <w:r w:rsidRPr="00207EA3">
        <w:rPr>
          <w:rFonts w:ascii="CircularXX Light" w:hAnsi="CircularXX Light" w:cs="CircularXX Light"/>
        </w:rPr>
        <w:t xml:space="preserve"> in </w:t>
      </w:r>
      <w:proofErr w:type="spellStart"/>
      <w:r w:rsidRPr="00207EA3">
        <w:rPr>
          <w:rFonts w:ascii="CircularXX Light" w:hAnsi="CircularXX Light" w:cs="CircularXX Light"/>
        </w:rPr>
        <w:t>the</w:t>
      </w:r>
      <w:proofErr w:type="spellEnd"/>
      <w:r w:rsidRPr="00207EA3">
        <w:rPr>
          <w:rFonts w:ascii="CircularXX Light" w:hAnsi="CircularXX Light" w:cs="CircularXX Light"/>
        </w:rPr>
        <w:t xml:space="preserve"> Browser Angriff beschreibt einen Trojaner im Browser des Opfers, der selbstständig die Darstellung von Webseiten verändern und Transaktionen durchführen kann.</w:t>
      </w:r>
    </w:p>
    <w:p w14:paraId="451637F9"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Für das Opfer ist es nahezu unmöglich diesen Trojaner zu identifizieren.</w:t>
      </w:r>
    </w:p>
    <w:p w14:paraId="006E1318" w14:textId="67E3A532" w:rsidR="007F3A34" w:rsidRDefault="007F3A34" w:rsidP="007F3A34">
      <w:pPr>
        <w:rPr>
          <w:rFonts w:ascii="CircularXX Light" w:hAnsi="CircularXX Light" w:cs="CircularXX Light"/>
        </w:rPr>
      </w:pPr>
      <w:r w:rsidRPr="00207EA3">
        <w:rPr>
          <w:rFonts w:ascii="CircularXX Light" w:hAnsi="CircularXX Light" w:cs="CircularXX Light"/>
        </w:rPr>
        <w:t>Eine mögliche Massnahme gegen diese Attacken ist ein Antiviren Programm. Als Entwickler kann man jedoch kein keine weiteren Massnahmen vornehmen.</w:t>
      </w:r>
    </w:p>
    <w:p w14:paraId="1382C2B5" w14:textId="1D95EA94" w:rsidR="00BA357F" w:rsidRPr="00207EA3" w:rsidRDefault="00C66F23" w:rsidP="007F3A34">
      <w:pPr>
        <w:rPr>
          <w:rFonts w:ascii="CircularXX Light" w:hAnsi="CircularXX Light" w:cs="CircularXX Light"/>
        </w:rPr>
      </w:pPr>
      <w:r>
        <w:rPr>
          <w:rFonts w:ascii="CircularXX Light" w:hAnsi="CircularXX Light" w:cs="CircularXX Light"/>
        </w:rPr>
        <w:br w:type="page"/>
      </w:r>
    </w:p>
    <w:p w14:paraId="19DF25B6" w14:textId="3572ED00" w:rsidR="007F3A34" w:rsidRDefault="007F3A34" w:rsidP="007F3A34">
      <w:pPr>
        <w:pStyle w:val="Heading2"/>
        <w:rPr>
          <w:rFonts w:ascii="CircularXX Light" w:hAnsi="CircularXX Light" w:cs="CircularXX Light"/>
        </w:rPr>
      </w:pPr>
      <w:bookmarkStart w:id="25" w:name="_Toc106626436"/>
      <w:bookmarkStart w:id="26" w:name="_Toc106630964"/>
      <w:r w:rsidRPr="00207EA3">
        <w:rPr>
          <w:rFonts w:ascii="CircularXX Light" w:hAnsi="CircularXX Light" w:cs="CircularXX Light"/>
        </w:rPr>
        <w:lastRenderedPageBreak/>
        <w:t>Session Hijacking</w:t>
      </w:r>
      <w:bookmarkEnd w:id="25"/>
      <w:bookmarkEnd w:id="26"/>
    </w:p>
    <w:p w14:paraId="14FAE61B" w14:textId="77777777" w:rsidR="00BA357F" w:rsidRPr="00BA357F" w:rsidRDefault="00BA357F" w:rsidP="00BA357F"/>
    <w:p w14:paraId="246744E1" w14:textId="77777777" w:rsidR="00FF6CE9" w:rsidRDefault="00FF6CE9" w:rsidP="00FF6CE9">
      <w:pPr>
        <w:rPr>
          <w:rFonts w:ascii="CircularXX Light" w:hAnsi="CircularXX Light" w:cs="CircularXX Light"/>
        </w:rPr>
      </w:pPr>
      <w:r>
        <w:rPr>
          <w:rFonts w:ascii="CircularXX Light" w:hAnsi="CircularXX Light" w:cs="CircularXX Light"/>
        </w:rPr>
        <w:t>Bei Session Hijacking werden die Cookies von einem angemeldeten Client ausgelesen. Damit wird eine Session hergestellt, ohne Anmeldedaten zu benutzen. Der Angreifer kann somit eine Session aufbauen.</w:t>
      </w:r>
    </w:p>
    <w:p w14:paraId="5DF1E83D" w14:textId="785A49C2" w:rsidR="00FF6CE9" w:rsidRDefault="00FF6CE9" w:rsidP="00FF6CE9">
      <w:pPr>
        <w:rPr>
          <w:rFonts w:ascii="CircularXX Light" w:hAnsi="CircularXX Light" w:cs="CircularXX Light"/>
        </w:rPr>
      </w:pPr>
      <w:r>
        <w:rPr>
          <w:rFonts w:ascii="CircularXX Light" w:hAnsi="CircularXX Light" w:cs="CircularXX Light"/>
        </w:rPr>
        <w:t xml:space="preserve">Um dies bestmöglich zu verhindern, werden alle Cookies auf </w:t>
      </w:r>
      <w:proofErr w:type="spellStart"/>
      <w:r>
        <w:rPr>
          <w:rFonts w:ascii="CircularXX Light" w:hAnsi="CircularXX Light" w:cs="CircularXX Light"/>
        </w:rPr>
        <w:t>HttpOnly</w:t>
      </w:r>
      <w:proofErr w:type="spellEnd"/>
      <w:r>
        <w:rPr>
          <w:rFonts w:ascii="CircularXX Light" w:hAnsi="CircularXX Light" w:cs="CircularXX Light"/>
        </w:rPr>
        <w:t xml:space="preserve"> gesetzt, wobei Cookies nicht von JavaScript eingelesen werden können.</w:t>
      </w:r>
    </w:p>
    <w:p w14:paraId="3ACCA145" w14:textId="77777777" w:rsidR="00BA357F" w:rsidRPr="00FF6CE9" w:rsidRDefault="00BA357F" w:rsidP="00FF6CE9">
      <w:pPr>
        <w:rPr>
          <w:rFonts w:ascii="CircularXX Light" w:hAnsi="CircularXX Light" w:cs="CircularXX Light"/>
        </w:rPr>
      </w:pPr>
    </w:p>
    <w:p w14:paraId="20B66E1E" w14:textId="407CEC5E" w:rsidR="007F3A34" w:rsidRDefault="007F3A34" w:rsidP="007F3A34">
      <w:pPr>
        <w:pStyle w:val="Heading2"/>
        <w:rPr>
          <w:rFonts w:ascii="CircularXX Light" w:hAnsi="CircularXX Light" w:cs="CircularXX Light"/>
        </w:rPr>
      </w:pPr>
      <w:bookmarkStart w:id="27" w:name="_Toc106626437"/>
      <w:bookmarkStart w:id="28" w:name="_Toc106630965"/>
      <w:proofErr w:type="spellStart"/>
      <w:r w:rsidRPr="00207EA3">
        <w:rPr>
          <w:rFonts w:ascii="CircularXX Light" w:hAnsi="CircularXX Light" w:cs="CircularXX Light"/>
        </w:rPr>
        <w:t>Social</w:t>
      </w:r>
      <w:proofErr w:type="spellEnd"/>
      <w:r w:rsidRPr="00207EA3">
        <w:rPr>
          <w:rFonts w:ascii="CircularXX Light" w:hAnsi="CircularXX Light" w:cs="CircularXX Light"/>
        </w:rPr>
        <w:t xml:space="preserve"> Engineering</w:t>
      </w:r>
      <w:bookmarkEnd w:id="27"/>
      <w:bookmarkEnd w:id="28"/>
    </w:p>
    <w:p w14:paraId="1384A5D9" w14:textId="77777777" w:rsidR="00BA357F" w:rsidRPr="00BA357F" w:rsidRDefault="00BA357F" w:rsidP="00BA357F"/>
    <w:p w14:paraId="11AB4051"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Als Entwickler können wir grundsätzlich nichts gegen </w:t>
      </w:r>
      <w:proofErr w:type="spellStart"/>
      <w:r w:rsidRPr="00207EA3">
        <w:rPr>
          <w:rFonts w:ascii="CircularXX Light" w:hAnsi="CircularXX Light" w:cs="CircularXX Light"/>
        </w:rPr>
        <w:t>Social</w:t>
      </w:r>
      <w:proofErr w:type="spellEnd"/>
      <w:r w:rsidRPr="00207EA3">
        <w:rPr>
          <w:rFonts w:ascii="CircularXX Light" w:hAnsi="CircularXX Light" w:cs="CircularXX Light"/>
        </w:rPr>
        <w:t xml:space="preserve"> Engineering vornehmen, da solche Attacken auf menschlichem Versagen basieren und keine Softwarelösung möglich ist. Wir können jedoch den Benutzer sensibilisieren und vor solchen Angriffen warnen.</w:t>
      </w:r>
    </w:p>
    <w:p w14:paraId="71CF2339"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In unserem Projekt versuchen wir dieser Aufgabe in Form von einem kleinen Text über dem </w:t>
      </w:r>
      <w:proofErr w:type="spellStart"/>
      <w:r w:rsidRPr="00207EA3">
        <w:rPr>
          <w:rFonts w:ascii="CircularXX Light" w:hAnsi="CircularXX Light" w:cs="CircularXX Light"/>
        </w:rPr>
        <w:t>Footer</w:t>
      </w:r>
      <w:proofErr w:type="spellEnd"/>
      <w:r w:rsidRPr="00207EA3">
        <w:rPr>
          <w:rFonts w:ascii="CircularXX Light" w:hAnsi="CircularXX Light" w:cs="CircularXX Light"/>
        </w:rPr>
        <w:t xml:space="preserve"> gerecht zu werden. </w:t>
      </w:r>
    </w:p>
    <w:p w14:paraId="242CCFF3" w14:textId="0F1B9266" w:rsidR="000809D9" w:rsidRPr="00207EA3" w:rsidRDefault="000809D9" w:rsidP="007F3A34">
      <w:pPr>
        <w:pStyle w:val="Heading2"/>
        <w:rPr>
          <w:rFonts w:ascii="CircularXX Light" w:hAnsi="CircularXX Light" w:cs="CircularXX Light"/>
        </w:rPr>
      </w:pPr>
    </w:p>
    <w:sectPr w:rsidR="000809D9" w:rsidRPr="00207EA3">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F3D73" w14:textId="77777777" w:rsidR="0036336D" w:rsidRDefault="0036336D" w:rsidP="003E4AA0">
      <w:pPr>
        <w:spacing w:after="0" w:line="240" w:lineRule="auto"/>
      </w:pPr>
      <w:r>
        <w:separator/>
      </w:r>
    </w:p>
  </w:endnote>
  <w:endnote w:type="continuationSeparator" w:id="0">
    <w:p w14:paraId="37E00512" w14:textId="77777777" w:rsidR="0036336D" w:rsidRDefault="0036336D" w:rsidP="003E4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rcularXX Light">
    <w:panose1 w:val="020B0404010101010104"/>
    <w:charset w:val="00"/>
    <w:family w:val="swiss"/>
    <w:pitch w:val="variable"/>
    <w:sig w:usb0="A00000BF" w:usb1="5000E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BC88E" w14:textId="4E9754CC" w:rsidR="003E4AA0" w:rsidRDefault="003E4AA0" w:rsidP="003E4AA0">
    <w:pPr>
      <w:pStyle w:val="Footer"/>
      <w:jc w:val="center"/>
    </w:pPr>
    <w:r>
      <w:t>05.06.2022</w:t>
    </w:r>
    <w:r>
      <w:ptab w:relativeTo="margin" w:alignment="center" w:leader="none"/>
    </w:r>
    <w:r w:rsidRPr="003E4AA0">
      <w:fldChar w:fldCharType="begin"/>
    </w:r>
    <w:r w:rsidRPr="003E4AA0">
      <w:instrText>PAGE   \* MERGEFORMAT</w:instrText>
    </w:r>
    <w:r w:rsidRPr="003E4AA0">
      <w:fldChar w:fldCharType="separate"/>
    </w:r>
    <w:r w:rsidR="00065135" w:rsidRPr="00065135">
      <w:rPr>
        <w:noProof/>
        <w:lang w:val="de-DE"/>
      </w:rPr>
      <w:t>4</w:t>
    </w:r>
    <w:r w:rsidRPr="003E4AA0">
      <w:fldChar w:fldCharType="end"/>
    </w:r>
    <w:r>
      <w:ptab w:relativeTo="margin" w:alignment="right" w:leader="none"/>
    </w:r>
    <w:r>
      <w:t>Andrin Eugster, Tim Arnold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02596" w14:textId="77777777" w:rsidR="0036336D" w:rsidRDefault="0036336D" w:rsidP="003E4AA0">
      <w:pPr>
        <w:spacing w:after="0" w:line="240" w:lineRule="auto"/>
      </w:pPr>
      <w:r>
        <w:separator/>
      </w:r>
    </w:p>
  </w:footnote>
  <w:footnote w:type="continuationSeparator" w:id="0">
    <w:p w14:paraId="1669A012" w14:textId="77777777" w:rsidR="0036336D" w:rsidRDefault="0036336D" w:rsidP="003E4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854FE"/>
    <w:multiLevelType w:val="hybridMultilevel"/>
    <w:tmpl w:val="CFB8839E"/>
    <w:lvl w:ilvl="0" w:tplc="04090001">
      <w:start w:val="1"/>
      <w:numFmt w:val="bullet"/>
      <w:lvlText w:val=""/>
      <w:lvlJc w:val="left"/>
      <w:pPr>
        <w:ind w:left="4260" w:hanging="360"/>
      </w:pPr>
      <w:rPr>
        <w:rFonts w:ascii="Symbol" w:hAnsi="Symbol" w:hint="default"/>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1" w15:restartNumberingAfterBreak="0">
    <w:nsid w:val="2CF44ECD"/>
    <w:multiLevelType w:val="hybridMultilevel"/>
    <w:tmpl w:val="ACE08FBA"/>
    <w:lvl w:ilvl="0" w:tplc="8AF8DDA6">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9C1700C"/>
    <w:multiLevelType w:val="hybridMultilevel"/>
    <w:tmpl w:val="74161056"/>
    <w:lvl w:ilvl="0" w:tplc="8AF8DDA6">
      <w:start w:val="4"/>
      <w:numFmt w:val="bullet"/>
      <w:lvlText w:val="-"/>
      <w:lvlJc w:val="left"/>
      <w:pPr>
        <w:ind w:left="4260" w:hanging="360"/>
      </w:pPr>
      <w:rPr>
        <w:rFonts w:ascii="Calibri" w:eastAsiaTheme="minorHAnsi" w:hAnsi="Calibri" w:cs="Calibri" w:hint="default"/>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3" w15:restartNumberingAfterBreak="0">
    <w:nsid w:val="6E116467"/>
    <w:multiLevelType w:val="hybridMultilevel"/>
    <w:tmpl w:val="F6BC5114"/>
    <w:lvl w:ilvl="0" w:tplc="42201056">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440"/>
    <w:rsid w:val="00007627"/>
    <w:rsid w:val="00041590"/>
    <w:rsid w:val="00065135"/>
    <w:rsid w:val="000809D9"/>
    <w:rsid w:val="001974F8"/>
    <w:rsid w:val="00197BBF"/>
    <w:rsid w:val="00201DDA"/>
    <w:rsid w:val="00207EA3"/>
    <w:rsid w:val="00241650"/>
    <w:rsid w:val="00283415"/>
    <w:rsid w:val="00286B81"/>
    <w:rsid w:val="00325F93"/>
    <w:rsid w:val="0036336D"/>
    <w:rsid w:val="003E4AA0"/>
    <w:rsid w:val="00407392"/>
    <w:rsid w:val="00477CAC"/>
    <w:rsid w:val="0049248E"/>
    <w:rsid w:val="005520E5"/>
    <w:rsid w:val="005D7CA9"/>
    <w:rsid w:val="005E14BB"/>
    <w:rsid w:val="005F3819"/>
    <w:rsid w:val="005F500C"/>
    <w:rsid w:val="00620758"/>
    <w:rsid w:val="00637F21"/>
    <w:rsid w:val="0065335B"/>
    <w:rsid w:val="0067217C"/>
    <w:rsid w:val="0068498F"/>
    <w:rsid w:val="006A44D6"/>
    <w:rsid w:val="00710FE1"/>
    <w:rsid w:val="00723137"/>
    <w:rsid w:val="0073717E"/>
    <w:rsid w:val="007B46A5"/>
    <w:rsid w:val="007F1FC5"/>
    <w:rsid w:val="007F3A34"/>
    <w:rsid w:val="0080281F"/>
    <w:rsid w:val="00807A95"/>
    <w:rsid w:val="008A53E0"/>
    <w:rsid w:val="00940E88"/>
    <w:rsid w:val="009C3F78"/>
    <w:rsid w:val="009D2E5A"/>
    <w:rsid w:val="00A70BA5"/>
    <w:rsid w:val="00AB3327"/>
    <w:rsid w:val="00AF47D7"/>
    <w:rsid w:val="00B13DBB"/>
    <w:rsid w:val="00B53E70"/>
    <w:rsid w:val="00B85824"/>
    <w:rsid w:val="00B916BC"/>
    <w:rsid w:val="00BA357F"/>
    <w:rsid w:val="00C66F23"/>
    <w:rsid w:val="00CE2DB1"/>
    <w:rsid w:val="00D337F8"/>
    <w:rsid w:val="00D66CF7"/>
    <w:rsid w:val="00D8310A"/>
    <w:rsid w:val="00DC007A"/>
    <w:rsid w:val="00DE1676"/>
    <w:rsid w:val="00E010D6"/>
    <w:rsid w:val="00E6388E"/>
    <w:rsid w:val="00E74178"/>
    <w:rsid w:val="00E842D6"/>
    <w:rsid w:val="00EB12D6"/>
    <w:rsid w:val="00EB6428"/>
    <w:rsid w:val="00EE4268"/>
    <w:rsid w:val="00EE6440"/>
    <w:rsid w:val="00F27119"/>
    <w:rsid w:val="00F273AD"/>
    <w:rsid w:val="00F70974"/>
    <w:rsid w:val="00F952DB"/>
    <w:rsid w:val="00FC4CE8"/>
    <w:rsid w:val="00FF1BED"/>
    <w:rsid w:val="00FF6C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F0662"/>
  <w15:chartTrackingRefBased/>
  <w15:docId w15:val="{53F9712F-0E47-457D-9784-440365C0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F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0F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4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F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0FE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0FE1"/>
    <w:rPr>
      <w:color w:val="0563C1" w:themeColor="hyperlink"/>
      <w:u w:val="single"/>
    </w:rPr>
  </w:style>
  <w:style w:type="character" w:customStyle="1" w:styleId="NichtaufgelsteErwhnung1">
    <w:name w:val="Nicht aufgelöste Erwähnung1"/>
    <w:basedOn w:val="DefaultParagraphFont"/>
    <w:uiPriority w:val="99"/>
    <w:semiHidden/>
    <w:unhideWhenUsed/>
    <w:rsid w:val="00710FE1"/>
    <w:rPr>
      <w:color w:val="605E5C"/>
      <w:shd w:val="clear" w:color="auto" w:fill="E1DFDD"/>
    </w:rPr>
  </w:style>
  <w:style w:type="character" w:customStyle="1" w:styleId="Heading3Char">
    <w:name w:val="Heading 3 Char"/>
    <w:basedOn w:val="DefaultParagraphFont"/>
    <w:link w:val="Heading3"/>
    <w:uiPriority w:val="9"/>
    <w:rsid w:val="003E4AA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E4A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4AA0"/>
  </w:style>
  <w:style w:type="paragraph" w:styleId="Footer">
    <w:name w:val="footer"/>
    <w:basedOn w:val="Normal"/>
    <w:link w:val="FooterChar"/>
    <w:uiPriority w:val="99"/>
    <w:unhideWhenUsed/>
    <w:rsid w:val="003E4A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4AA0"/>
  </w:style>
  <w:style w:type="paragraph" w:styleId="TOCHeading">
    <w:name w:val="TOC Heading"/>
    <w:basedOn w:val="Heading1"/>
    <w:next w:val="Normal"/>
    <w:uiPriority w:val="39"/>
    <w:unhideWhenUsed/>
    <w:qFormat/>
    <w:rsid w:val="00DE1676"/>
    <w:pPr>
      <w:outlineLvl w:val="9"/>
    </w:pPr>
    <w:rPr>
      <w:lang w:eastAsia="de-CH"/>
    </w:rPr>
  </w:style>
  <w:style w:type="paragraph" w:styleId="TOC2">
    <w:name w:val="toc 2"/>
    <w:basedOn w:val="Normal"/>
    <w:next w:val="Normal"/>
    <w:autoRedefine/>
    <w:uiPriority w:val="39"/>
    <w:unhideWhenUsed/>
    <w:rsid w:val="00DE1676"/>
    <w:pPr>
      <w:spacing w:after="100"/>
      <w:ind w:left="220"/>
    </w:pPr>
  </w:style>
  <w:style w:type="paragraph" w:styleId="TOC3">
    <w:name w:val="toc 3"/>
    <w:basedOn w:val="Normal"/>
    <w:next w:val="Normal"/>
    <w:autoRedefine/>
    <w:uiPriority w:val="39"/>
    <w:unhideWhenUsed/>
    <w:rsid w:val="00DE1676"/>
    <w:pPr>
      <w:spacing w:after="100"/>
      <w:ind w:left="440"/>
    </w:pPr>
  </w:style>
  <w:style w:type="paragraph" w:styleId="NoSpacing">
    <w:name w:val="No Spacing"/>
    <w:uiPriority w:val="1"/>
    <w:qFormat/>
    <w:rsid w:val="00DE1676"/>
    <w:pPr>
      <w:spacing w:after="0" w:line="240" w:lineRule="auto"/>
    </w:pPr>
  </w:style>
  <w:style w:type="paragraph" w:styleId="ListParagraph">
    <w:name w:val="List Paragraph"/>
    <w:basedOn w:val="Normal"/>
    <w:uiPriority w:val="34"/>
    <w:qFormat/>
    <w:rsid w:val="008A53E0"/>
    <w:pPr>
      <w:ind w:left="720"/>
      <w:contextualSpacing/>
    </w:pPr>
  </w:style>
  <w:style w:type="paragraph" w:styleId="TOC1">
    <w:name w:val="toc 1"/>
    <w:basedOn w:val="Normal"/>
    <w:next w:val="Normal"/>
    <w:autoRedefine/>
    <w:uiPriority w:val="39"/>
    <w:unhideWhenUsed/>
    <w:rsid w:val="00CE2DB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B36BA-22E9-468B-8820-E1002DF3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1427</Words>
  <Characters>8140</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Arnold</dc:creator>
  <cp:keywords/>
  <dc:description/>
  <cp:lastModifiedBy>Andrin Eugster</cp:lastModifiedBy>
  <cp:revision>34</cp:revision>
  <cp:lastPrinted>2022-06-20T13:22:00Z</cp:lastPrinted>
  <dcterms:created xsi:type="dcterms:W3CDTF">2022-06-05T16:36:00Z</dcterms:created>
  <dcterms:modified xsi:type="dcterms:W3CDTF">2022-06-20T13:22:00Z</dcterms:modified>
</cp:coreProperties>
</file>