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0258" w14:textId="02F43732" w:rsidR="00617EF4" w:rsidRPr="00EB2805" w:rsidRDefault="00EB2805" w:rsidP="00EB2805">
      <w:pPr>
        <w:pStyle w:val="Heading1"/>
        <w:jc w:val="center"/>
      </w:pPr>
      <w:r w:rsidRPr="00EB2805">
        <w:t>Case Study: Outland Adventures</w:t>
      </w:r>
    </w:p>
    <w:p w14:paraId="2DCBEA9C" w14:textId="5B4FB969" w:rsidR="00EB2805" w:rsidRPr="00EB2805" w:rsidRDefault="00EB2805" w:rsidP="00EB2805">
      <w:pPr>
        <w:pStyle w:val="Heading2"/>
        <w:jc w:val="center"/>
      </w:pPr>
      <w:r w:rsidRPr="00EB2805">
        <w:t>Reports</w:t>
      </w:r>
    </w:p>
    <w:p w14:paraId="76B56D8E" w14:textId="77777777" w:rsidR="00617EF4" w:rsidRDefault="00617EF4"/>
    <w:p w14:paraId="6676F9ED" w14:textId="7245B173" w:rsidR="00617EF4" w:rsidRDefault="00617EF4" w:rsidP="00EB2805">
      <w:pPr>
        <w:pStyle w:val="Heading3"/>
      </w:pPr>
      <w:r>
        <w:t>Report 1: Equipment Sales vs Rentals</w:t>
      </w:r>
    </w:p>
    <w:p w14:paraId="61758AD2" w14:textId="77777777" w:rsidR="00617EF4" w:rsidRDefault="00617EF4">
      <w:r w:rsidRPr="00617EF4">
        <w:t>This report counts the number of orders based on whether the customer bought equipment, rented it, or had a mix of both. The point of the report is to see how customers are actually using the equipment options. If most orders are rentals instead of purchases, Blythe and Jim might reconsider how much equipment they keep available for sale.</w:t>
      </w:r>
    </w:p>
    <w:p w14:paraId="32035E84" w14:textId="0FF26767" w:rsidR="00A00128" w:rsidRDefault="00617EF4" w:rsidP="00617EF4">
      <w:pPr>
        <w:jc w:val="center"/>
      </w:pPr>
      <w:r w:rsidRPr="00617EF4">
        <w:drawing>
          <wp:inline distT="0" distB="0" distL="0" distR="0" wp14:anchorId="26A93C4A" wp14:editId="457AACC3">
            <wp:extent cx="2095792" cy="1019317"/>
            <wp:effectExtent l="0" t="0" r="0" b="9525"/>
            <wp:docPr id="213182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26424" name=""/>
                    <pic:cNvPicPr/>
                  </pic:nvPicPr>
                  <pic:blipFill>
                    <a:blip r:embed="rId6"/>
                    <a:stretch>
                      <a:fillRect/>
                    </a:stretch>
                  </pic:blipFill>
                  <pic:spPr>
                    <a:xfrm>
                      <a:off x="0" y="0"/>
                      <a:ext cx="2095792" cy="1019317"/>
                    </a:xfrm>
                    <a:prstGeom prst="rect">
                      <a:avLst/>
                    </a:prstGeom>
                  </pic:spPr>
                </pic:pic>
              </a:graphicData>
            </a:graphic>
          </wp:inline>
        </w:drawing>
      </w:r>
    </w:p>
    <w:p w14:paraId="5CA276CA" w14:textId="77777777" w:rsidR="00617EF4" w:rsidRDefault="00617EF4"/>
    <w:p w14:paraId="17D53C12" w14:textId="042BBA58" w:rsidR="00617EF4" w:rsidRDefault="00617EF4" w:rsidP="00EB2805">
      <w:pPr>
        <w:pStyle w:val="Heading3"/>
      </w:pPr>
      <w:r>
        <w:t>Report 2: Trip Booking by Location</w:t>
      </w:r>
    </w:p>
    <w:p w14:paraId="7D6D96B1" w14:textId="77777777" w:rsidR="00617EF4" w:rsidRDefault="00617EF4">
      <w:r w:rsidRPr="00617EF4">
        <w:t>This report shows how many bookings each trip location has received. Looking at the number of bookings for each region helps show which destinations customers are choosing more often. If one location has noticeably fewer bookings, it could mean demand is lower there and the company may need to adjust their trip planning or marketing.</w:t>
      </w:r>
    </w:p>
    <w:p w14:paraId="434C7B90" w14:textId="58277390" w:rsidR="00617EF4" w:rsidRDefault="00617EF4" w:rsidP="00617EF4">
      <w:pPr>
        <w:jc w:val="center"/>
      </w:pPr>
      <w:r w:rsidRPr="00617EF4">
        <w:drawing>
          <wp:inline distT="0" distB="0" distL="0" distR="0" wp14:anchorId="05E1EC8F" wp14:editId="473CD4BC">
            <wp:extent cx="3686689" cy="1686160"/>
            <wp:effectExtent l="0" t="0" r="9525" b="9525"/>
            <wp:docPr id="1738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730" name=""/>
                    <pic:cNvPicPr/>
                  </pic:nvPicPr>
                  <pic:blipFill>
                    <a:blip r:embed="rId7"/>
                    <a:stretch>
                      <a:fillRect/>
                    </a:stretch>
                  </pic:blipFill>
                  <pic:spPr>
                    <a:xfrm>
                      <a:off x="0" y="0"/>
                      <a:ext cx="3686689" cy="1686160"/>
                    </a:xfrm>
                    <a:prstGeom prst="rect">
                      <a:avLst/>
                    </a:prstGeom>
                  </pic:spPr>
                </pic:pic>
              </a:graphicData>
            </a:graphic>
          </wp:inline>
        </w:drawing>
      </w:r>
    </w:p>
    <w:p w14:paraId="7C8939A5" w14:textId="77777777" w:rsidR="00617EF4" w:rsidRDefault="00617EF4">
      <w:r>
        <w:br w:type="page"/>
      </w:r>
    </w:p>
    <w:p w14:paraId="0EADA4B6" w14:textId="37756315" w:rsidR="00617EF4" w:rsidRDefault="00617EF4" w:rsidP="00EB2805">
      <w:pPr>
        <w:pStyle w:val="Heading3"/>
      </w:pPr>
      <w:r>
        <w:lastRenderedPageBreak/>
        <w:t>Report 3: Inventory Older Than Five Years</w:t>
      </w:r>
    </w:p>
    <w:p w14:paraId="7CD3213D" w14:textId="77777777" w:rsidR="00617EF4" w:rsidRDefault="00617EF4">
      <w:r w:rsidRPr="00617EF4">
        <w:t>This report lists inventory items that were added to the system more than five years ago. Since outdoor gear gets used a lot on trips, older equipment might not be in the best condition anymore. This report helps identify gear that may need to be replaced or removed so customers have reliable equipment.</w:t>
      </w:r>
    </w:p>
    <w:p w14:paraId="55DDAC16" w14:textId="61D9D527" w:rsidR="00617EF4" w:rsidRDefault="00617EF4" w:rsidP="00617EF4">
      <w:pPr>
        <w:jc w:val="center"/>
      </w:pPr>
      <w:r w:rsidRPr="00617EF4">
        <w:drawing>
          <wp:inline distT="0" distB="0" distL="0" distR="0" wp14:anchorId="4B216D88" wp14:editId="5C73E866">
            <wp:extent cx="4267796" cy="1952898"/>
            <wp:effectExtent l="0" t="0" r="0" b="9525"/>
            <wp:docPr id="19020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4606" name=""/>
                    <pic:cNvPicPr/>
                  </pic:nvPicPr>
                  <pic:blipFill>
                    <a:blip r:embed="rId8"/>
                    <a:stretch>
                      <a:fillRect/>
                    </a:stretch>
                  </pic:blipFill>
                  <pic:spPr>
                    <a:xfrm>
                      <a:off x="0" y="0"/>
                      <a:ext cx="4267796" cy="1952898"/>
                    </a:xfrm>
                    <a:prstGeom prst="rect">
                      <a:avLst/>
                    </a:prstGeom>
                  </pic:spPr>
                </pic:pic>
              </a:graphicData>
            </a:graphic>
          </wp:inline>
        </w:drawing>
      </w:r>
    </w:p>
    <w:sectPr w:rsidR="00617EF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FC9D" w14:textId="77777777" w:rsidR="006D39CD" w:rsidRDefault="006D39CD" w:rsidP="00617EF4">
      <w:pPr>
        <w:spacing w:after="0" w:line="240" w:lineRule="auto"/>
      </w:pPr>
      <w:r>
        <w:separator/>
      </w:r>
    </w:p>
  </w:endnote>
  <w:endnote w:type="continuationSeparator" w:id="0">
    <w:p w14:paraId="75896FCD" w14:textId="77777777" w:rsidR="006D39CD" w:rsidRDefault="006D39CD" w:rsidP="00617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1558" w14:textId="77777777" w:rsidR="006D39CD" w:rsidRDefault="006D39CD" w:rsidP="00617EF4">
      <w:pPr>
        <w:spacing w:after="0" w:line="240" w:lineRule="auto"/>
      </w:pPr>
      <w:r>
        <w:separator/>
      </w:r>
    </w:p>
  </w:footnote>
  <w:footnote w:type="continuationSeparator" w:id="0">
    <w:p w14:paraId="0DCE5FCD" w14:textId="77777777" w:rsidR="006D39CD" w:rsidRDefault="006D39CD" w:rsidP="00617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C902" w14:textId="3B27FB10" w:rsidR="00617EF4" w:rsidRDefault="00617EF4">
    <w:pPr>
      <w:pStyle w:val="Header"/>
    </w:pPr>
    <w:r>
      <w:t>Amanda Brock</w:t>
    </w:r>
    <w:r w:rsidR="00EB2805">
      <w:t xml:space="preserve">  |  </w:t>
    </w:r>
    <w:r>
      <w:t>Ryan Barber</w:t>
    </w:r>
    <w:r w:rsidR="00EB2805">
      <w:t xml:space="preserve"> </w:t>
    </w:r>
    <w:r>
      <w:t>Miguel</w:t>
    </w:r>
    <w:r w:rsidR="00EB2805">
      <w:t xml:space="preserve">  |</w:t>
    </w:r>
    <w:r>
      <w:t xml:space="preserve"> </w:t>
    </w:r>
    <w:r w:rsidR="00EB2805">
      <w:t xml:space="preserve"> </w:t>
    </w:r>
    <w:r>
      <w:t>Fernandez Brazon</w:t>
    </w:r>
    <w:r>
      <w:ptab w:relativeTo="margin" w:alignment="right" w:leader="none"/>
    </w:r>
    <w:r>
      <w:t>Module 10.1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F4"/>
    <w:rsid w:val="003C673F"/>
    <w:rsid w:val="00617EF4"/>
    <w:rsid w:val="006D39CD"/>
    <w:rsid w:val="007207CE"/>
    <w:rsid w:val="00856F17"/>
    <w:rsid w:val="00880133"/>
    <w:rsid w:val="00A00128"/>
    <w:rsid w:val="00CD4D5F"/>
    <w:rsid w:val="00EB2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5C8E"/>
  <w15:chartTrackingRefBased/>
  <w15:docId w15:val="{DE89146E-9193-4D97-9F6A-EA44BC36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7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7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EF4"/>
    <w:rPr>
      <w:rFonts w:eastAsiaTheme="majorEastAsia" w:cstheme="majorBidi"/>
      <w:color w:val="272727" w:themeColor="text1" w:themeTint="D8"/>
    </w:rPr>
  </w:style>
  <w:style w:type="paragraph" w:styleId="Title">
    <w:name w:val="Title"/>
    <w:basedOn w:val="Normal"/>
    <w:next w:val="Normal"/>
    <w:link w:val="TitleChar"/>
    <w:uiPriority w:val="10"/>
    <w:qFormat/>
    <w:rsid w:val="00617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EF4"/>
    <w:pPr>
      <w:spacing w:before="160"/>
      <w:jc w:val="center"/>
    </w:pPr>
    <w:rPr>
      <w:i/>
      <w:iCs/>
      <w:color w:val="404040" w:themeColor="text1" w:themeTint="BF"/>
    </w:rPr>
  </w:style>
  <w:style w:type="character" w:customStyle="1" w:styleId="QuoteChar">
    <w:name w:val="Quote Char"/>
    <w:basedOn w:val="DefaultParagraphFont"/>
    <w:link w:val="Quote"/>
    <w:uiPriority w:val="29"/>
    <w:rsid w:val="00617EF4"/>
    <w:rPr>
      <w:i/>
      <w:iCs/>
      <w:color w:val="404040" w:themeColor="text1" w:themeTint="BF"/>
    </w:rPr>
  </w:style>
  <w:style w:type="paragraph" w:styleId="ListParagraph">
    <w:name w:val="List Paragraph"/>
    <w:basedOn w:val="Normal"/>
    <w:uiPriority w:val="34"/>
    <w:qFormat/>
    <w:rsid w:val="00617EF4"/>
    <w:pPr>
      <w:ind w:left="720"/>
      <w:contextualSpacing/>
    </w:pPr>
  </w:style>
  <w:style w:type="character" w:styleId="IntenseEmphasis">
    <w:name w:val="Intense Emphasis"/>
    <w:basedOn w:val="DefaultParagraphFont"/>
    <w:uiPriority w:val="21"/>
    <w:qFormat/>
    <w:rsid w:val="00617EF4"/>
    <w:rPr>
      <w:i/>
      <w:iCs/>
      <w:color w:val="0F4761" w:themeColor="accent1" w:themeShade="BF"/>
    </w:rPr>
  </w:style>
  <w:style w:type="paragraph" w:styleId="IntenseQuote">
    <w:name w:val="Intense Quote"/>
    <w:basedOn w:val="Normal"/>
    <w:next w:val="Normal"/>
    <w:link w:val="IntenseQuoteChar"/>
    <w:uiPriority w:val="30"/>
    <w:qFormat/>
    <w:rsid w:val="0061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EF4"/>
    <w:rPr>
      <w:i/>
      <w:iCs/>
      <w:color w:val="0F4761" w:themeColor="accent1" w:themeShade="BF"/>
    </w:rPr>
  </w:style>
  <w:style w:type="character" w:styleId="IntenseReference">
    <w:name w:val="Intense Reference"/>
    <w:basedOn w:val="DefaultParagraphFont"/>
    <w:uiPriority w:val="32"/>
    <w:qFormat/>
    <w:rsid w:val="00617EF4"/>
    <w:rPr>
      <w:b/>
      <w:bCs/>
      <w:smallCaps/>
      <w:color w:val="0F4761" w:themeColor="accent1" w:themeShade="BF"/>
      <w:spacing w:val="5"/>
    </w:rPr>
  </w:style>
  <w:style w:type="paragraph" w:styleId="Header">
    <w:name w:val="header"/>
    <w:basedOn w:val="Normal"/>
    <w:link w:val="HeaderChar"/>
    <w:uiPriority w:val="99"/>
    <w:unhideWhenUsed/>
    <w:rsid w:val="00617E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EF4"/>
  </w:style>
  <w:style w:type="paragraph" w:styleId="Footer">
    <w:name w:val="footer"/>
    <w:basedOn w:val="Normal"/>
    <w:link w:val="FooterChar"/>
    <w:uiPriority w:val="99"/>
    <w:unhideWhenUsed/>
    <w:rsid w:val="00617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2026-03-07T22:32:00Z</dcterms:created>
  <dcterms:modified xsi:type="dcterms:W3CDTF">2026-03-07T22:45:00Z</dcterms:modified>
</cp:coreProperties>
</file>