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3902" w:rsidRPr="009039D3" w:rsidRDefault="00543902" w:rsidP="00FD5768">
      <w:pPr>
        <w:pStyle w:val="Nadpis1"/>
      </w:pPr>
      <w:r w:rsidRPr="009039D3">
        <w:t>1</w:t>
      </w:r>
      <w:r w:rsidR="00BA1622">
        <w:t>2</w:t>
      </w:r>
      <w:r w:rsidRPr="009039D3">
        <w:t>. Užití trigonometrie v praxi, úlohy o obecném trojúhelníku, popř. čtyřúhelníku, řešené užitím trigonometrie</w:t>
      </w:r>
      <w:r w:rsidR="00BA1622">
        <w:t xml:space="preserve"> (MO 17)</w:t>
      </w:r>
      <w:r w:rsidRPr="009039D3">
        <w:t xml:space="preserve"> </w:t>
      </w:r>
    </w:p>
    <w:p w:rsidR="00B50385" w:rsidRPr="00483953" w:rsidRDefault="00B50385" w:rsidP="00FD5768">
      <w:pP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t>v</w:t>
      </w:r>
      <w:r w:rsidR="00313748" w:rsidRPr="00483953">
        <w:rPr>
          <w:rFonts w:cstheme="minorHAnsi"/>
          <w:sz w:val="22"/>
        </w:rPr>
        <w:t xml:space="preserve">lastnosti </w:t>
      </w:r>
      <w:r w:rsidRPr="00483953">
        <w:rPr>
          <w:rFonts w:cstheme="minorHAnsi"/>
          <w:sz w:val="22"/>
        </w:rPr>
        <w:t xml:space="preserve">trojúhelníku, </w:t>
      </w:r>
      <w:r w:rsidR="00313748" w:rsidRPr="00483953">
        <w:rPr>
          <w:rFonts w:cstheme="minorHAnsi"/>
          <w:sz w:val="22"/>
        </w:rPr>
        <w:t>čtyřúhelníku</w:t>
      </w:r>
      <w:r w:rsidRPr="00483953">
        <w:rPr>
          <w:rFonts w:cstheme="minorHAnsi"/>
          <w:sz w:val="22"/>
        </w:rPr>
        <w:t>, pravidelného n-úhelníku</w:t>
      </w:r>
    </w:p>
    <w:p w:rsidR="00313748" w:rsidRPr="00483953" w:rsidRDefault="00B50385" w:rsidP="00FD5768">
      <w:pPr>
        <w:pBdr>
          <w:bottom w:val="single" w:sz="6" w:space="1" w:color="auto"/>
        </w:pBd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t>s</w:t>
      </w:r>
      <w:r w:rsidR="00313748" w:rsidRPr="00483953">
        <w:rPr>
          <w:rFonts w:cstheme="minorHAnsi"/>
          <w:sz w:val="22"/>
        </w:rPr>
        <w:t>inová a kosinová věta</w:t>
      </w: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Teorie, vzorce, tabulky:</w:t>
      </w: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 xml:space="preserve"> </w:t>
      </w: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Dotazy?</w:t>
      </w: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 xml:space="preserve">  </w:t>
      </w: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Které příklady mi nešly:</w:t>
      </w: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pStyle w:val="Odstavecseseznamem"/>
        <w:ind w:left="360"/>
        <w:jc w:val="both"/>
        <w:rPr>
          <w:rFonts w:cstheme="minorHAnsi"/>
          <w:sz w:val="22"/>
        </w:rPr>
      </w:pPr>
    </w:p>
    <w:p w:rsidR="002B6EBA" w:rsidRDefault="002B6EB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i/>
          <w:sz w:val="22"/>
        </w:rPr>
      </w:pPr>
      <w:r w:rsidRPr="00BE4D95">
        <w:rPr>
          <w:rFonts w:cstheme="minorHAnsi"/>
          <w:sz w:val="22"/>
        </w:rPr>
        <w:lastRenderedPageBreak/>
        <w:t xml:space="preserve">Je dán trojúhelník </w:t>
      </w:r>
      <w:r w:rsidRPr="00BE4D95">
        <w:rPr>
          <w:rFonts w:cstheme="minorHAnsi"/>
          <w:i/>
          <w:sz w:val="22"/>
        </w:rPr>
        <w:t>ABC</w:t>
      </w:r>
      <w:r w:rsidRPr="00BE4D95">
        <w:rPr>
          <w:rFonts w:cstheme="minorHAnsi"/>
          <w:sz w:val="22"/>
        </w:rPr>
        <w:t xml:space="preserve">: </w:t>
      </w:r>
      <w:r w:rsidRPr="00BE4D95">
        <w:rPr>
          <w:rFonts w:cstheme="minorHAnsi"/>
          <w:i/>
          <w:sz w:val="22"/>
        </w:rPr>
        <w:t>a=32,5</w:t>
      </w:r>
      <w:r w:rsidR="00483953" w:rsidRPr="00BE4D95">
        <w:rPr>
          <w:rFonts w:cstheme="minorHAnsi"/>
          <w:i/>
          <w:sz w:val="22"/>
        </w:rPr>
        <w:t xml:space="preserve"> </w:t>
      </w:r>
      <w:r w:rsidRPr="00BE4D95">
        <w:rPr>
          <w:rFonts w:cstheme="minorHAnsi"/>
          <w:i/>
          <w:sz w:val="22"/>
        </w:rPr>
        <w:t>cm; b=58,4cm; c=72,6</w:t>
      </w:r>
      <w:r w:rsidR="00483953" w:rsidRPr="00BE4D95">
        <w:rPr>
          <w:rFonts w:cstheme="minorHAnsi"/>
          <w:i/>
          <w:sz w:val="22"/>
        </w:rPr>
        <w:t xml:space="preserve"> c</w:t>
      </w:r>
      <w:r w:rsidRPr="00BE4D95">
        <w:rPr>
          <w:rFonts w:cstheme="minorHAnsi"/>
          <w:i/>
          <w:sz w:val="22"/>
        </w:rPr>
        <w:t>m.</w:t>
      </w:r>
      <w:r w:rsidR="00483953" w:rsidRPr="00BE4D95">
        <w:rPr>
          <w:rFonts w:cstheme="minorHAnsi"/>
          <w:i/>
          <w:sz w:val="22"/>
        </w:rPr>
        <w:t xml:space="preserve"> Vypočtěte velikost vnitřních úhlů trojúhelníku.</w:t>
      </w: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Default="00BA1622" w:rsidP="00BA1622">
      <w:pPr>
        <w:jc w:val="both"/>
        <w:rPr>
          <w:rFonts w:cstheme="minorHAnsi"/>
          <w:i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i/>
          <w:sz w:val="22"/>
        </w:rPr>
      </w:pPr>
    </w:p>
    <w:p w:rsidR="00483953" w:rsidRPr="00483953" w:rsidRDefault="00483953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483953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α=25°</m:t>
        </m:r>
        <m:sSup>
          <m:sSupPr>
            <m:ctrlPr>
              <w:rPr>
                <w:rFonts w:ascii="Cambria Math" w:hAnsi="Cambria Math" w:cstheme="minorHAnsi"/>
                <w:i/>
                <w:color w:val="767171" w:themeColor="background2" w:themeShade="80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lang w:val="en-US"/>
              </w:rPr>
              <m:t>57</m:t>
            </m:r>
          </m:e>
          <m:sup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lang w:val="en-US"/>
              </w:rPr>
              <m:t>'</m:t>
            </m:r>
          </m:sup>
        </m:sSup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; β=</m:t>
        </m:r>
        <m:r>
          <w:rPr>
            <w:rFonts w:ascii="Cambria Math" w:hAnsi="Cambria Math" w:cstheme="minorHAnsi"/>
            <w:color w:val="767171" w:themeColor="background2" w:themeShade="80"/>
            <w:sz w:val="18"/>
          </w:rPr>
          <m:t>51°49´;γ=</m:t>
        </m:r>
        <m:sSup>
          <m:sSupPr>
            <m:ctrlPr>
              <w:rPr>
                <w:rFonts w:ascii="Cambria Math" w:hAnsi="Cambria Math" w:cstheme="minorHAnsi"/>
                <w:i/>
                <w:color w:val="767171" w:themeColor="background2" w:themeShade="80"/>
                <w:sz w:val="18"/>
              </w:rPr>
            </m:ctrlPr>
          </m:sSupPr>
          <m:e>
            <m:r>
              <w:rPr>
                <w:rFonts w:ascii="Cambria Math" w:hAnsi="Cambria Math" w:cstheme="minorHAnsi"/>
                <w:color w:val="767171" w:themeColor="background2" w:themeShade="80"/>
                <w:sz w:val="18"/>
              </w:rPr>
              <m:t>102</m:t>
            </m:r>
          </m:e>
          <m:sup>
            <m:r>
              <w:rPr>
                <w:rFonts w:ascii="Cambria Math" w:hAnsi="Cambria Math" w:cstheme="minorHAnsi"/>
                <w:color w:val="767171" w:themeColor="background2" w:themeShade="80"/>
                <w:sz w:val="18"/>
              </w:rPr>
              <m:t>°</m:t>
            </m:r>
          </m:sup>
        </m:sSup>
        <m:r>
          <w:rPr>
            <w:rFonts w:ascii="Cambria Math" w:hAnsi="Cambria Math" w:cstheme="minorHAnsi"/>
            <w:color w:val="767171" w:themeColor="background2" w:themeShade="80"/>
            <w:sz w:val="18"/>
          </w:rPr>
          <m:t>14´</m:t>
        </m:r>
      </m:oMath>
      <w:r w:rsidRPr="00483953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483953" w:rsidRPr="00483953" w:rsidRDefault="00483953" w:rsidP="00FD5768">
      <w:pPr>
        <w:suppressAutoHyphens/>
        <w:ind w:left="360"/>
        <w:jc w:val="both"/>
        <w:rPr>
          <w:rFonts w:cstheme="minorHAnsi"/>
          <w:sz w:val="12"/>
        </w:rPr>
      </w:pPr>
    </w:p>
    <w:p w:rsidR="002B0DCF" w:rsidRDefault="00483953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Řešte trojúhelník</w:t>
      </w:r>
      <w:r w:rsidR="002B6EBA" w:rsidRPr="00483953">
        <w:rPr>
          <w:rFonts w:cstheme="minorHAnsi"/>
          <w:sz w:val="22"/>
        </w:rPr>
        <w:t xml:space="preserve"> </w:t>
      </w:r>
      <w:r w:rsidR="002B6EBA" w:rsidRPr="002B0DCF">
        <w:rPr>
          <w:rFonts w:cstheme="minorHAnsi"/>
          <w:sz w:val="22"/>
        </w:rPr>
        <w:t>ABC</w:t>
      </w:r>
      <w:r w:rsidR="00AC61FC">
        <w:rPr>
          <w:rFonts w:cstheme="minorHAnsi"/>
          <w:sz w:val="22"/>
        </w:rPr>
        <w:t>,</w:t>
      </w:r>
      <w:r w:rsidR="002B6EBA" w:rsidRPr="002B0DCF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znáte-li</w:t>
      </w:r>
      <w:r w:rsidR="002B6EBA" w:rsidRPr="00483953">
        <w:rPr>
          <w:rFonts w:cstheme="minorHAnsi"/>
          <w:sz w:val="22"/>
        </w:rPr>
        <w:t xml:space="preserve">: </w:t>
      </w:r>
      <w:r w:rsidR="002B6EBA" w:rsidRPr="002B0DCF">
        <w:rPr>
          <w:rFonts w:cstheme="minorHAnsi"/>
          <w:sz w:val="22"/>
        </w:rPr>
        <w:t>a=47,77</w:t>
      </w:r>
      <w:r w:rsidR="002E5451">
        <w:rPr>
          <w:rFonts w:cstheme="minorHAnsi"/>
          <w:sz w:val="22"/>
        </w:rPr>
        <w:t xml:space="preserve"> </w:t>
      </w:r>
      <w:r w:rsidR="002B6EBA" w:rsidRPr="002B0DCF">
        <w:rPr>
          <w:rFonts w:cstheme="minorHAnsi"/>
          <w:sz w:val="22"/>
        </w:rPr>
        <w:t>cm</w:t>
      </w:r>
      <w:r w:rsidR="002B6EBA" w:rsidRPr="00483953">
        <w:rPr>
          <w:rFonts w:cstheme="minorHAnsi"/>
          <w:sz w:val="22"/>
        </w:rPr>
        <w:t>,</w:t>
      </w:r>
      <w:r>
        <w:rPr>
          <w:rFonts w:cstheme="minorHAnsi"/>
          <w:sz w:val="22"/>
        </w:rPr>
        <w:t xml:space="preserve"> α=43°, γ=96°30´.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2B0DCF" w:rsidRPr="002B0DCF" w:rsidRDefault="002B0DCF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b=45,49 cm;c=69,59 cm β=</m:t>
        </m:r>
        <m:r>
          <w:rPr>
            <w:rFonts w:ascii="Cambria Math" w:hAnsi="Cambria Math" w:cstheme="minorHAnsi"/>
            <w:color w:val="767171" w:themeColor="background2" w:themeShade="80"/>
            <w:sz w:val="18"/>
          </w:rPr>
          <m:t>40°30´</m:t>
        </m:r>
      </m:oMath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2B0DCF" w:rsidRPr="002B0DCF" w:rsidRDefault="002B0DCF" w:rsidP="00FD5768">
      <w:pPr>
        <w:suppressAutoHyphens/>
        <w:ind w:left="360"/>
        <w:jc w:val="both"/>
        <w:rPr>
          <w:rFonts w:cstheme="minorHAnsi"/>
          <w:sz w:val="12"/>
        </w:rPr>
      </w:pPr>
    </w:p>
    <w:p w:rsidR="002E5451" w:rsidRDefault="002E5451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Řešte trojúhelník</w:t>
      </w:r>
      <w:r w:rsidRPr="00483953">
        <w:rPr>
          <w:rFonts w:cstheme="minorHAnsi"/>
          <w:sz w:val="22"/>
        </w:rPr>
        <w:t xml:space="preserve"> </w:t>
      </w:r>
      <w:r w:rsidRPr="002B0DCF">
        <w:rPr>
          <w:rFonts w:cstheme="minorHAnsi"/>
          <w:sz w:val="22"/>
        </w:rPr>
        <w:t>ABC</w:t>
      </w:r>
      <w:r w:rsidR="00AC61FC">
        <w:rPr>
          <w:rFonts w:cstheme="minorHAnsi"/>
          <w:sz w:val="22"/>
        </w:rPr>
        <w:t>,</w:t>
      </w:r>
      <w:r w:rsidRPr="002B0DCF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znáte-li</w:t>
      </w:r>
      <w:r w:rsidRPr="00483953">
        <w:rPr>
          <w:rFonts w:cstheme="minorHAnsi"/>
          <w:sz w:val="22"/>
        </w:rPr>
        <w:t xml:space="preserve">: </w:t>
      </w:r>
      <w:r w:rsidRPr="002B0DCF">
        <w:rPr>
          <w:rFonts w:cstheme="minorHAnsi"/>
          <w:sz w:val="22"/>
        </w:rPr>
        <w:t>a=</w:t>
      </w:r>
      <w:r>
        <w:rPr>
          <w:rFonts w:cstheme="minorHAnsi"/>
          <w:sz w:val="22"/>
        </w:rPr>
        <w:t>65 cm, b=46 cm</w:t>
      </w:r>
      <w:r w:rsidRPr="00483953">
        <w:rPr>
          <w:rFonts w:cstheme="minorHAnsi"/>
          <w:sz w:val="22"/>
        </w:rPr>
        <w:t>,</w:t>
      </w:r>
      <w:r>
        <w:rPr>
          <w:rFonts w:cstheme="minorHAnsi"/>
          <w:sz w:val="22"/>
        </w:rPr>
        <w:t xml:space="preserve"> α=42°35´.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2E5451" w:rsidRPr="002B0DCF" w:rsidRDefault="002E5451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c=90,9 cm; β=</m:t>
        </m:r>
        <m:r>
          <w:rPr>
            <w:rFonts w:ascii="Cambria Math" w:hAnsi="Cambria Math" w:cstheme="minorHAnsi"/>
            <w:color w:val="767171" w:themeColor="background2" w:themeShade="80"/>
            <w:sz w:val="18"/>
          </w:rPr>
          <m:t>28°37´;</m:t>
        </m:r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 xml:space="preserve"> </m:t>
        </m:r>
        <m:r>
          <w:rPr>
            <w:rFonts w:ascii="Cambria Math" w:hAnsi="Cambria Math" w:cstheme="minorHAnsi"/>
            <w:color w:val="767171" w:themeColor="background2" w:themeShade="80"/>
            <w:sz w:val="18"/>
          </w:rPr>
          <m:t>γ=</m:t>
        </m:r>
        <m:sSup>
          <m:sSupPr>
            <m:ctrlPr>
              <w:rPr>
                <w:rFonts w:ascii="Cambria Math" w:hAnsi="Cambria Math" w:cstheme="minorHAnsi"/>
                <w:i/>
                <w:color w:val="767171" w:themeColor="background2" w:themeShade="80"/>
                <w:sz w:val="18"/>
              </w:rPr>
            </m:ctrlPr>
          </m:sSupPr>
          <m:e>
            <m:r>
              <w:rPr>
                <w:rFonts w:ascii="Cambria Math" w:hAnsi="Cambria Math" w:cstheme="minorHAnsi"/>
                <w:color w:val="767171" w:themeColor="background2" w:themeShade="80"/>
                <w:sz w:val="18"/>
              </w:rPr>
              <m:t>108</m:t>
            </m:r>
          </m:e>
          <m:sup>
            <m:r>
              <w:rPr>
                <w:rFonts w:ascii="Cambria Math" w:hAnsi="Cambria Math" w:cstheme="minorHAnsi"/>
                <w:color w:val="767171" w:themeColor="background2" w:themeShade="80"/>
                <w:sz w:val="18"/>
              </w:rPr>
              <m:t>°</m:t>
            </m:r>
          </m:sup>
        </m:sSup>
        <m:r>
          <w:rPr>
            <w:rFonts w:ascii="Cambria Math" w:hAnsi="Cambria Math" w:cstheme="minorHAnsi"/>
            <w:color w:val="767171" w:themeColor="background2" w:themeShade="80"/>
            <w:sz w:val="18"/>
          </w:rPr>
          <m:t>48´</m:t>
        </m:r>
      </m:oMath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2E5451" w:rsidRPr="002B0DCF" w:rsidRDefault="002E5451" w:rsidP="00FD5768">
      <w:pPr>
        <w:suppressAutoHyphens/>
        <w:ind w:left="360"/>
        <w:jc w:val="both"/>
        <w:rPr>
          <w:rFonts w:cstheme="minorHAnsi"/>
          <w:sz w:val="12"/>
        </w:rPr>
      </w:pPr>
    </w:p>
    <w:p w:rsidR="002B6EBA" w:rsidRDefault="002B6EB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lastRenderedPageBreak/>
        <w:t xml:space="preserve">Příkop má profil rovnoramenného lichoběžníku. Ramena lichoběžníku svírají s horizontální rovinou </w:t>
      </w:r>
      <w:r w:rsidR="002E5451">
        <w:rPr>
          <w:rFonts w:cstheme="minorHAnsi"/>
          <w:sz w:val="22"/>
        </w:rPr>
        <w:t xml:space="preserve">úhel </w:t>
      </w:r>
      <w:r w:rsidR="00602227">
        <w:rPr>
          <w:rFonts w:cstheme="minorHAnsi"/>
          <w:sz w:val="22"/>
        </w:rPr>
        <w:t>α=28</w:t>
      </w:r>
      <w:proofErr w:type="gramStart"/>
      <w:r w:rsidRPr="002B0DCF">
        <w:rPr>
          <w:rFonts w:cstheme="minorHAnsi"/>
          <w:sz w:val="22"/>
        </w:rPr>
        <w:t>°</w:t>
      </w:r>
      <w:r w:rsidRPr="00483953">
        <w:rPr>
          <w:rFonts w:cstheme="minorHAnsi"/>
          <w:sz w:val="22"/>
        </w:rPr>
        <w:t xml:space="preserve"> ,</w:t>
      </w:r>
      <w:proofErr w:type="gramEnd"/>
      <w:r w:rsidRPr="00483953">
        <w:rPr>
          <w:rFonts w:cstheme="minorHAnsi"/>
          <w:sz w:val="22"/>
        </w:rPr>
        <w:t xml:space="preserve"> šířka dna </w:t>
      </w:r>
      <w:r w:rsidRPr="002B0DCF">
        <w:rPr>
          <w:rFonts w:cstheme="minorHAnsi"/>
          <w:sz w:val="22"/>
        </w:rPr>
        <w:t>d</w:t>
      </w:r>
      <w:r w:rsidRPr="00483953">
        <w:rPr>
          <w:rFonts w:cstheme="minorHAnsi"/>
          <w:sz w:val="22"/>
        </w:rPr>
        <w:t xml:space="preserve"> =</w:t>
      </w:r>
      <w:r w:rsidRPr="002B0DCF">
        <w:rPr>
          <w:rFonts w:cstheme="minorHAnsi"/>
          <w:sz w:val="22"/>
        </w:rPr>
        <w:t>2,75</w:t>
      </w:r>
      <w:r w:rsidR="00602227">
        <w:rPr>
          <w:rFonts w:cstheme="minorHAnsi"/>
          <w:sz w:val="22"/>
        </w:rPr>
        <w:t xml:space="preserve"> </w:t>
      </w:r>
      <w:r w:rsidRPr="002B0DCF">
        <w:rPr>
          <w:rFonts w:cstheme="minorHAnsi"/>
          <w:sz w:val="22"/>
        </w:rPr>
        <w:t>m</w:t>
      </w:r>
      <w:r w:rsidRPr="00483953">
        <w:rPr>
          <w:rFonts w:cstheme="minorHAnsi"/>
          <w:sz w:val="22"/>
        </w:rPr>
        <w:t xml:space="preserve">. Délka ramene </w:t>
      </w:r>
      <w:r w:rsidR="0031108A">
        <w:rPr>
          <w:rFonts w:cstheme="minorHAnsi"/>
          <w:sz w:val="22"/>
        </w:rPr>
        <w:t>r</w:t>
      </w:r>
      <w:r w:rsidRPr="002B0DCF">
        <w:rPr>
          <w:rFonts w:cstheme="minorHAnsi"/>
          <w:sz w:val="22"/>
        </w:rPr>
        <w:t>=3,5</w:t>
      </w:r>
      <w:r w:rsidR="00602227">
        <w:rPr>
          <w:rFonts w:cstheme="minorHAnsi"/>
          <w:sz w:val="22"/>
        </w:rPr>
        <w:t xml:space="preserve"> </w:t>
      </w:r>
      <w:r w:rsidRPr="002B0DCF">
        <w:rPr>
          <w:rFonts w:cstheme="minorHAnsi"/>
          <w:sz w:val="22"/>
        </w:rPr>
        <w:t>m</w:t>
      </w:r>
      <w:r w:rsidR="00602227">
        <w:rPr>
          <w:rFonts w:cstheme="minorHAnsi"/>
          <w:sz w:val="22"/>
        </w:rPr>
        <w:t>. Vypočtěte hloubku (h) a šířku (s) příkopu.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602227" w:rsidRPr="002B0DCF" w:rsidRDefault="00602227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h=</m:t>
        </m:r>
        <m:r>
          <m:rPr>
            <m:sty m:val="p"/>
          </m:rP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 xml:space="preserve">1,64 </m:t>
        </m:r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m;s=8,93 m</m:t>
        </m:r>
      </m:oMath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602227" w:rsidRPr="002B0DCF" w:rsidRDefault="00602227" w:rsidP="00FD5768">
      <w:pPr>
        <w:suppressAutoHyphens/>
        <w:ind w:left="360"/>
        <w:jc w:val="both"/>
        <w:rPr>
          <w:rFonts w:cstheme="minorHAnsi"/>
          <w:sz w:val="12"/>
        </w:rPr>
      </w:pPr>
    </w:p>
    <w:p w:rsidR="002B6EBA" w:rsidRDefault="002E5451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Síly o velikosti F</w:t>
      </w:r>
      <w:r w:rsidRPr="00BE4D95">
        <w:rPr>
          <w:rFonts w:cstheme="minorHAnsi"/>
          <w:sz w:val="22"/>
          <w:vertAlign w:val="subscript"/>
        </w:rPr>
        <w:t>1</w:t>
      </w:r>
      <w:r>
        <w:rPr>
          <w:rFonts w:cstheme="minorHAnsi"/>
          <w:sz w:val="22"/>
        </w:rPr>
        <w:t>=84,5N a F</w:t>
      </w:r>
      <w:r w:rsidRPr="00BE4D95">
        <w:rPr>
          <w:rFonts w:cstheme="minorHAnsi"/>
          <w:sz w:val="22"/>
          <w:vertAlign w:val="subscript"/>
        </w:rPr>
        <w:t>2</w:t>
      </w:r>
      <w:r>
        <w:rPr>
          <w:rFonts w:cstheme="minorHAnsi"/>
          <w:sz w:val="22"/>
        </w:rPr>
        <w:t xml:space="preserve">= 47, </w:t>
      </w:r>
      <w:proofErr w:type="gramStart"/>
      <w:r>
        <w:rPr>
          <w:rFonts w:cstheme="minorHAnsi"/>
          <w:sz w:val="22"/>
        </w:rPr>
        <w:t>8N</w:t>
      </w:r>
      <w:proofErr w:type="gramEnd"/>
      <w:r w:rsidR="00842E70">
        <w:rPr>
          <w:rFonts w:cstheme="minorHAnsi"/>
          <w:sz w:val="22"/>
        </w:rPr>
        <w:t xml:space="preserve"> svírají úhel α=56°40Vypočtěte velikost jejich výslednice</w:t>
      </w:r>
      <w:r w:rsidR="00832C7A">
        <w:rPr>
          <w:rFonts w:cstheme="minorHAnsi"/>
          <w:sz w:val="22"/>
        </w:rPr>
        <w:t>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842E70" w:rsidRPr="002B0DCF" w:rsidRDefault="00842E70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w:r w:rsidRPr="00842E70">
        <w:rPr>
          <w:rFonts w:cstheme="minorHAnsi"/>
          <w:i/>
          <w:color w:val="767171" w:themeColor="background2" w:themeShade="80"/>
          <w:sz w:val="18"/>
          <w:lang w:val="en-US"/>
        </w:rPr>
        <w:t>F</w:t>
      </w:r>
      <w:r w:rsidRPr="00842E70">
        <w:rPr>
          <w:rFonts w:cstheme="minorHAnsi"/>
          <w:i/>
          <w:color w:val="767171" w:themeColor="background2" w:themeShade="80"/>
          <w:sz w:val="18"/>
          <w:vertAlign w:val="subscript"/>
          <w:lang w:val="en-US"/>
        </w:rPr>
        <w:t>1</w:t>
      </w:r>
      <w:r w:rsidRPr="00842E70">
        <w:rPr>
          <w:rFonts w:cstheme="minorHAnsi"/>
          <w:i/>
          <w:color w:val="767171" w:themeColor="background2" w:themeShade="80"/>
          <w:sz w:val="18"/>
          <w:lang w:val="en-US"/>
        </w:rPr>
        <w:t>=117,75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 xml:space="preserve"> </w:t>
      </w:r>
      <w:r w:rsidRPr="00842E70">
        <w:rPr>
          <w:rFonts w:cstheme="minorHAnsi"/>
          <w:i/>
          <w:color w:val="767171" w:themeColor="background2" w:themeShade="80"/>
          <w:sz w:val="18"/>
          <w:lang w:val="en-US"/>
        </w:rPr>
        <w:t>N</w:t>
      </w:r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842E70" w:rsidRPr="002B0DCF" w:rsidRDefault="00842E70" w:rsidP="00FD5768">
      <w:pPr>
        <w:suppressAutoHyphens/>
        <w:ind w:left="360"/>
        <w:jc w:val="both"/>
        <w:rPr>
          <w:rFonts w:cstheme="minorHAnsi"/>
          <w:sz w:val="12"/>
        </w:rPr>
      </w:pPr>
    </w:p>
    <w:p w:rsidR="002B6EBA" w:rsidRDefault="002B6EB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t xml:space="preserve">Sílu o velikosti </w:t>
      </w:r>
      <w:r w:rsidRPr="00842E70">
        <w:rPr>
          <w:rFonts w:cstheme="minorHAnsi"/>
          <w:sz w:val="22"/>
        </w:rPr>
        <w:t xml:space="preserve">F=2 217,6N </w:t>
      </w:r>
      <w:r w:rsidRPr="00483953">
        <w:rPr>
          <w:rFonts w:cstheme="minorHAnsi"/>
          <w:sz w:val="22"/>
        </w:rPr>
        <w:t>je třeba rozložit na dvě složky, které s ní svírají úhly</w:t>
      </w:r>
      <w:r w:rsidR="00842E70">
        <w:rPr>
          <w:rFonts w:cstheme="minorHAnsi"/>
          <w:sz w:val="22"/>
        </w:rPr>
        <w:t xml:space="preserve"> </w:t>
      </w:r>
      <w:r w:rsidRPr="00483953">
        <w:rPr>
          <w:rFonts w:cstheme="minorHAnsi"/>
          <w:sz w:val="22"/>
        </w:rPr>
        <w:t xml:space="preserve">o velikostech </w:t>
      </w:r>
      <w:r w:rsidR="00842E70">
        <w:rPr>
          <w:rFonts w:cstheme="minorHAnsi"/>
          <w:sz w:val="22"/>
        </w:rPr>
        <w:t>α</w:t>
      </w:r>
      <w:r w:rsidRPr="00842E70">
        <w:rPr>
          <w:rFonts w:cstheme="minorHAnsi"/>
          <w:sz w:val="22"/>
        </w:rPr>
        <w:t> = 46°32'</w:t>
      </w:r>
      <w:r w:rsidR="00832C7A">
        <w:rPr>
          <w:rFonts w:cstheme="minorHAnsi"/>
          <w:sz w:val="22"/>
        </w:rPr>
        <w:br w:type="textWrapping" w:clear="all"/>
      </w:r>
      <w:r w:rsidRPr="00483953">
        <w:rPr>
          <w:rFonts w:cstheme="minorHAnsi"/>
          <w:sz w:val="22"/>
        </w:rPr>
        <w:t xml:space="preserve">a </w:t>
      </w:r>
      <w:r w:rsidRPr="00842E70">
        <w:rPr>
          <w:rFonts w:cstheme="minorHAnsi"/>
          <w:sz w:val="22"/>
        </w:rPr>
        <w:t>β = 54°12'</w:t>
      </w:r>
      <w:r w:rsidRPr="00483953">
        <w:rPr>
          <w:rFonts w:cstheme="minorHAnsi"/>
          <w:sz w:val="22"/>
        </w:rPr>
        <w:t xml:space="preserve">. </w:t>
      </w:r>
      <w:r w:rsidR="00842E70">
        <w:rPr>
          <w:rFonts w:cstheme="minorHAnsi"/>
          <w:sz w:val="22"/>
        </w:rPr>
        <w:t>Určete velikost složek F</w:t>
      </w:r>
      <w:r w:rsidR="00842E70" w:rsidRPr="00BE4D95">
        <w:rPr>
          <w:rFonts w:cstheme="minorHAnsi"/>
          <w:sz w:val="22"/>
          <w:vertAlign w:val="subscript"/>
        </w:rPr>
        <w:t>1</w:t>
      </w:r>
      <w:r w:rsidR="00842E70">
        <w:rPr>
          <w:rFonts w:cstheme="minorHAnsi"/>
          <w:sz w:val="22"/>
        </w:rPr>
        <w:t xml:space="preserve"> a F</w:t>
      </w:r>
      <w:r w:rsidR="00842E70" w:rsidRPr="00BE4D95">
        <w:rPr>
          <w:rFonts w:cstheme="minorHAnsi"/>
          <w:sz w:val="22"/>
          <w:vertAlign w:val="subscript"/>
        </w:rPr>
        <w:t>2</w:t>
      </w:r>
      <w:r w:rsidR="00842E70">
        <w:rPr>
          <w:rFonts w:cstheme="minorHAnsi"/>
          <w:sz w:val="22"/>
        </w:rPr>
        <w:t>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842E70" w:rsidRPr="002B0DCF" w:rsidRDefault="00842E70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w:r w:rsidRPr="00842E70">
        <w:rPr>
          <w:rFonts w:cstheme="minorHAnsi"/>
          <w:i/>
          <w:color w:val="767171" w:themeColor="background2" w:themeShade="80"/>
          <w:sz w:val="18"/>
          <w:lang w:val="en-US"/>
        </w:rPr>
        <w:t>F</w:t>
      </w:r>
      <w:r w:rsidRPr="00842E70">
        <w:rPr>
          <w:rFonts w:cstheme="minorHAnsi"/>
          <w:i/>
          <w:color w:val="767171" w:themeColor="background2" w:themeShade="80"/>
          <w:sz w:val="18"/>
          <w:vertAlign w:val="subscript"/>
          <w:lang w:val="en-US"/>
        </w:rPr>
        <w:t>1</w:t>
      </w:r>
      <w:r w:rsidRPr="00842E70">
        <w:rPr>
          <w:rFonts w:cstheme="minorHAnsi"/>
          <w:i/>
          <w:color w:val="767171" w:themeColor="background2" w:themeShade="80"/>
          <w:sz w:val="18"/>
          <w:lang w:val="en-US"/>
        </w:rPr>
        <w:t>=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>183</w:t>
      </w:r>
      <w:r w:rsidR="00D06B29">
        <w:rPr>
          <w:rFonts w:cstheme="minorHAnsi"/>
          <w:i/>
          <w:color w:val="767171" w:themeColor="background2" w:themeShade="80"/>
          <w:sz w:val="18"/>
          <w:lang w:val="en-US"/>
        </w:rPr>
        <w:t>0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 xml:space="preserve">,6 N; </w:t>
      </w:r>
      <w:r w:rsidRPr="00842E70">
        <w:rPr>
          <w:rFonts w:cstheme="minorHAnsi"/>
          <w:i/>
          <w:color w:val="767171" w:themeColor="background2" w:themeShade="80"/>
          <w:sz w:val="18"/>
          <w:lang w:val="en-US"/>
        </w:rPr>
        <w:t>F</w:t>
      </w:r>
      <w:r>
        <w:rPr>
          <w:rFonts w:cstheme="minorHAnsi"/>
          <w:i/>
          <w:color w:val="767171" w:themeColor="background2" w:themeShade="80"/>
          <w:sz w:val="18"/>
          <w:vertAlign w:val="subscript"/>
          <w:lang w:val="en-US"/>
        </w:rPr>
        <w:t>2</w:t>
      </w:r>
      <w:r w:rsidRPr="00842E70">
        <w:rPr>
          <w:rFonts w:cstheme="minorHAnsi"/>
          <w:i/>
          <w:color w:val="767171" w:themeColor="background2" w:themeShade="80"/>
          <w:sz w:val="18"/>
          <w:lang w:val="en-US"/>
        </w:rPr>
        <w:t>=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>163</w:t>
      </w:r>
      <w:r w:rsidR="0089420C">
        <w:rPr>
          <w:rFonts w:cstheme="minorHAnsi"/>
          <w:i/>
          <w:color w:val="767171" w:themeColor="background2" w:themeShade="80"/>
          <w:sz w:val="18"/>
          <w:lang w:val="en-US"/>
        </w:rPr>
        <w:t>8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>,</w:t>
      </w:r>
      <w:r w:rsidR="0089420C">
        <w:rPr>
          <w:rFonts w:cstheme="minorHAnsi"/>
          <w:i/>
          <w:color w:val="767171" w:themeColor="background2" w:themeShade="80"/>
          <w:sz w:val="18"/>
          <w:lang w:val="en-US"/>
        </w:rPr>
        <w:t>1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 xml:space="preserve"> N</w:t>
      </w:r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842E70" w:rsidRPr="002B0DCF" w:rsidRDefault="00842E70" w:rsidP="00FD5768">
      <w:pPr>
        <w:suppressAutoHyphens/>
        <w:ind w:left="360"/>
        <w:jc w:val="both"/>
        <w:rPr>
          <w:rFonts w:cstheme="minorHAnsi"/>
          <w:sz w:val="12"/>
        </w:rPr>
      </w:pPr>
    </w:p>
    <w:p w:rsidR="009039D3" w:rsidRDefault="009039D3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lastRenderedPageBreak/>
        <w:t>Tři síly, jejichž velikosti jsou v poměru 9:10:17</w:t>
      </w:r>
      <w:r w:rsidR="00986102">
        <w:rPr>
          <w:rFonts w:cstheme="minorHAnsi"/>
          <w:sz w:val="22"/>
        </w:rPr>
        <w:t>,</w:t>
      </w:r>
      <w:r>
        <w:rPr>
          <w:rFonts w:cstheme="minorHAnsi"/>
          <w:sz w:val="22"/>
        </w:rPr>
        <w:t xml:space="preserve"> působí v rovině v jednom bodě tak, že jsou v rovnováze. Určete velikost úhlů, které svírají každé dvě síly.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9039D3" w:rsidRPr="00483953" w:rsidRDefault="009039D3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>53°8´, 154°57´, 151°55´</w:t>
      </w: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9039D3" w:rsidRPr="00483953" w:rsidRDefault="009039D3" w:rsidP="00FD5768">
      <w:pPr>
        <w:suppressAutoHyphens/>
        <w:ind w:left="720"/>
        <w:jc w:val="both"/>
        <w:rPr>
          <w:rFonts w:cstheme="minorHAnsi"/>
          <w:sz w:val="12"/>
        </w:rPr>
      </w:pPr>
    </w:p>
    <w:p w:rsidR="002B6EBA" w:rsidRDefault="002B6EB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t xml:space="preserve">Pozorovatel vidí předmět </w:t>
      </w:r>
      <w:proofErr w:type="gramStart"/>
      <w:r w:rsidRPr="00992D15">
        <w:rPr>
          <w:rFonts w:cstheme="minorHAnsi"/>
          <w:sz w:val="22"/>
        </w:rPr>
        <w:t>12m</w:t>
      </w:r>
      <w:proofErr w:type="gramEnd"/>
      <w:r w:rsidRPr="00992D15">
        <w:rPr>
          <w:rFonts w:cstheme="minorHAnsi"/>
          <w:sz w:val="22"/>
        </w:rPr>
        <w:t xml:space="preserve"> </w:t>
      </w:r>
      <w:r w:rsidRPr="00483953">
        <w:rPr>
          <w:rFonts w:cstheme="minorHAnsi"/>
          <w:sz w:val="22"/>
        </w:rPr>
        <w:t xml:space="preserve">dlouhý. Od jednoho jeho konce je vzdálen </w:t>
      </w:r>
      <w:proofErr w:type="gramStart"/>
      <w:r w:rsidRPr="00992D15">
        <w:rPr>
          <w:rFonts w:cstheme="minorHAnsi"/>
          <w:sz w:val="22"/>
        </w:rPr>
        <w:t>15m</w:t>
      </w:r>
      <w:proofErr w:type="gramEnd"/>
      <w:r w:rsidR="00992D15">
        <w:rPr>
          <w:rFonts w:cstheme="minorHAnsi"/>
          <w:sz w:val="22"/>
        </w:rPr>
        <w:t xml:space="preserve"> </w:t>
      </w:r>
      <w:r w:rsidRPr="00483953">
        <w:rPr>
          <w:rFonts w:cstheme="minorHAnsi"/>
          <w:sz w:val="22"/>
        </w:rPr>
        <w:t xml:space="preserve">a od druhého </w:t>
      </w:r>
      <w:r w:rsidRPr="00992D15">
        <w:rPr>
          <w:rFonts w:cstheme="minorHAnsi"/>
          <w:sz w:val="22"/>
        </w:rPr>
        <w:t>24m</w:t>
      </w:r>
      <w:r w:rsidRPr="00483953">
        <w:rPr>
          <w:rFonts w:cstheme="minorHAnsi"/>
          <w:sz w:val="22"/>
        </w:rPr>
        <w:t xml:space="preserve">. </w:t>
      </w:r>
      <w:r w:rsidR="00992D15">
        <w:rPr>
          <w:rFonts w:cstheme="minorHAnsi"/>
          <w:sz w:val="22"/>
        </w:rPr>
        <w:t xml:space="preserve">Určete velikost zorného úhlu, v němž předmět pozoruje. 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992D15" w:rsidRPr="00483953" w:rsidRDefault="00992D15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483953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α=24°</m:t>
        </m:r>
        <m:sSup>
          <m:sSupPr>
            <m:ctrlPr>
              <w:rPr>
                <w:rFonts w:ascii="Cambria Math" w:hAnsi="Cambria Math" w:cstheme="minorHAnsi"/>
                <w:i/>
                <w:color w:val="767171" w:themeColor="background2" w:themeShade="80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lang w:val="en-US"/>
              </w:rPr>
              <m:t>9</m:t>
            </m:r>
          </m:e>
          <m:sup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lang w:val="en-US"/>
              </w:rPr>
              <m:t>'</m:t>
            </m:r>
          </m:sup>
        </m:sSup>
      </m:oMath>
      <w:r w:rsidRPr="00483953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992D15" w:rsidRPr="00483953" w:rsidRDefault="00992D15" w:rsidP="00FD5768">
      <w:pPr>
        <w:suppressAutoHyphens/>
        <w:ind w:left="720"/>
        <w:jc w:val="both"/>
        <w:rPr>
          <w:rFonts w:cstheme="minorHAnsi"/>
          <w:sz w:val="12"/>
        </w:rPr>
      </w:pPr>
    </w:p>
    <w:p w:rsidR="002B6EBA" w:rsidRDefault="002B6EB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t xml:space="preserve">Rovnoběžník má stranu </w:t>
      </w:r>
      <w:r w:rsidRPr="00CA7BD6">
        <w:rPr>
          <w:rFonts w:cstheme="minorHAnsi"/>
          <w:sz w:val="22"/>
        </w:rPr>
        <w:t>a=</w:t>
      </w:r>
      <w:proofErr w:type="gramStart"/>
      <w:r w:rsidRPr="00CA7BD6">
        <w:rPr>
          <w:rFonts w:cstheme="minorHAnsi"/>
          <w:sz w:val="22"/>
        </w:rPr>
        <w:t>58cm</w:t>
      </w:r>
      <w:proofErr w:type="gramEnd"/>
      <w:r w:rsidRPr="00483953">
        <w:rPr>
          <w:rFonts w:cstheme="minorHAnsi"/>
          <w:sz w:val="22"/>
        </w:rPr>
        <w:t xml:space="preserve"> a úhlopříčky </w:t>
      </w:r>
      <w:r w:rsidRPr="00CA7BD6">
        <w:rPr>
          <w:rFonts w:cstheme="minorHAnsi"/>
          <w:sz w:val="22"/>
        </w:rPr>
        <w:t>u=89cm</w:t>
      </w:r>
      <w:r w:rsidRPr="00483953">
        <w:rPr>
          <w:rFonts w:cstheme="minorHAnsi"/>
          <w:sz w:val="22"/>
        </w:rPr>
        <w:t xml:space="preserve">, </w:t>
      </w:r>
      <w:r w:rsidRPr="00CA7BD6">
        <w:rPr>
          <w:rFonts w:cstheme="minorHAnsi"/>
          <w:sz w:val="22"/>
        </w:rPr>
        <w:t>v=52cm.</w:t>
      </w:r>
      <w:r w:rsidRPr="00483953">
        <w:rPr>
          <w:rFonts w:cstheme="minorHAnsi"/>
          <w:sz w:val="22"/>
        </w:rPr>
        <w:t>Vypočti obsah tohoto rovnoběžníku.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CA7BD6" w:rsidRPr="00483953" w:rsidRDefault="00CA7BD6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2659A6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S= 2203</m:t>
        </m:r>
        <m:sSup>
          <m:sSupPr>
            <m:ctrlPr>
              <w:rPr>
                <w:rFonts w:ascii="Cambria Math" w:hAnsi="Cambria Math" w:cstheme="minorHAnsi"/>
                <w:i/>
                <w:color w:val="767171" w:themeColor="background2" w:themeShade="80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lang w:val="en-US"/>
              </w:rPr>
              <m:t xml:space="preserve"> cm</m:t>
            </m:r>
          </m:e>
          <m:sup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lang w:val="en-US"/>
              </w:rPr>
              <m:t>2</m:t>
            </m:r>
          </m:sup>
        </m:sSup>
      </m:oMath>
      <w:r w:rsidRPr="002659A6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CA7BD6" w:rsidRPr="00483953" w:rsidRDefault="00CA7BD6" w:rsidP="00FD5768">
      <w:pPr>
        <w:suppressAutoHyphens/>
        <w:ind w:left="720"/>
        <w:jc w:val="both"/>
        <w:rPr>
          <w:rFonts w:cstheme="minorHAnsi"/>
          <w:sz w:val="12"/>
        </w:rPr>
      </w:pPr>
    </w:p>
    <w:p w:rsidR="002B6EBA" w:rsidRDefault="002B6EB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lastRenderedPageBreak/>
        <w:t xml:space="preserve">Z pozorovatelny </w:t>
      </w:r>
      <w:proofErr w:type="gramStart"/>
      <w:r w:rsidRPr="00BE4D95">
        <w:rPr>
          <w:rFonts w:cstheme="minorHAnsi"/>
          <w:sz w:val="22"/>
        </w:rPr>
        <w:t>15m</w:t>
      </w:r>
      <w:proofErr w:type="gramEnd"/>
      <w:r w:rsidRPr="00BE4D95">
        <w:rPr>
          <w:rFonts w:cstheme="minorHAnsi"/>
          <w:sz w:val="22"/>
        </w:rPr>
        <w:t xml:space="preserve"> </w:t>
      </w:r>
      <w:r w:rsidRPr="00483953">
        <w:rPr>
          <w:rFonts w:cstheme="minorHAnsi"/>
          <w:sz w:val="22"/>
        </w:rPr>
        <w:t xml:space="preserve">vysoké a vzdálené </w:t>
      </w:r>
      <w:r w:rsidRPr="00BE4D95">
        <w:rPr>
          <w:rFonts w:cstheme="minorHAnsi"/>
          <w:sz w:val="22"/>
        </w:rPr>
        <w:t xml:space="preserve">30m </w:t>
      </w:r>
      <w:r w:rsidRPr="00483953">
        <w:rPr>
          <w:rFonts w:cstheme="minorHAnsi"/>
          <w:sz w:val="22"/>
        </w:rPr>
        <w:t xml:space="preserve">od břehu řeky se jeví šířka řeky v zorném úhlu </w:t>
      </w:r>
      <w:r w:rsidRPr="00BE4D95">
        <w:rPr>
          <w:rFonts w:cstheme="minorHAnsi"/>
          <w:sz w:val="22"/>
        </w:rPr>
        <w:t>15°</w:t>
      </w:r>
      <w:r w:rsidRPr="00483953">
        <w:rPr>
          <w:rFonts w:cstheme="minorHAnsi"/>
          <w:sz w:val="22"/>
        </w:rPr>
        <w:t>. Vypočti šířku řeky.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304481" w:rsidRPr="00483953" w:rsidRDefault="00304481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[43</w:t>
      </w:r>
      <w:r w:rsidR="00E349D3">
        <w:rPr>
          <w:rFonts w:cstheme="minorHAnsi"/>
          <w:i/>
          <w:color w:val="767171" w:themeColor="background2" w:themeShade="80"/>
          <w:sz w:val="18"/>
          <w:lang w:val="en-US"/>
        </w:rPr>
        <w:t>,3</w:t>
      </w: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 xml:space="preserve"> m]</w:t>
      </w:r>
    </w:p>
    <w:p w:rsidR="00304481" w:rsidRPr="00483953" w:rsidRDefault="00304481" w:rsidP="00FD5768">
      <w:pPr>
        <w:suppressAutoHyphens/>
        <w:ind w:left="720"/>
        <w:jc w:val="both"/>
        <w:rPr>
          <w:rFonts w:cstheme="minorHAnsi"/>
          <w:sz w:val="12"/>
        </w:rPr>
      </w:pPr>
    </w:p>
    <w:p w:rsidR="002B6EBA" w:rsidRDefault="002B6EB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t xml:space="preserve">V lichoběžníku </w:t>
      </w:r>
      <w:r w:rsidRPr="00BE4D95">
        <w:rPr>
          <w:rFonts w:cstheme="minorHAnsi"/>
          <w:sz w:val="22"/>
        </w:rPr>
        <w:t xml:space="preserve">ABCD </w:t>
      </w:r>
      <w:r w:rsidRPr="00483953">
        <w:rPr>
          <w:rFonts w:cstheme="minorHAnsi"/>
          <w:sz w:val="22"/>
        </w:rPr>
        <w:t xml:space="preserve">je dáno: </w:t>
      </w:r>
      <w:r w:rsidRPr="00BE4D95">
        <w:rPr>
          <w:rFonts w:cstheme="minorHAnsi"/>
          <w:sz w:val="22"/>
        </w:rPr>
        <w:t>a=</w:t>
      </w:r>
      <w:proofErr w:type="gramStart"/>
      <w:r w:rsidRPr="00BE4D95">
        <w:rPr>
          <w:rFonts w:cstheme="minorHAnsi"/>
          <w:sz w:val="22"/>
        </w:rPr>
        <w:t>30cm</w:t>
      </w:r>
      <w:proofErr w:type="gramEnd"/>
      <w:r w:rsidRPr="00BE4D95">
        <w:rPr>
          <w:rFonts w:cstheme="minorHAnsi"/>
          <w:sz w:val="22"/>
        </w:rPr>
        <w:t>, b=13cm, c=16cm, d=15cm</w:t>
      </w:r>
      <w:r w:rsidRPr="00483953">
        <w:rPr>
          <w:rFonts w:cstheme="minorHAnsi"/>
          <w:sz w:val="22"/>
        </w:rPr>
        <w:t>. Vypočti velikost vnitřních úhlů.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Pr="00BA1622" w:rsidRDefault="00BA1622" w:rsidP="00BA1622">
      <w:pPr>
        <w:jc w:val="both"/>
        <w:rPr>
          <w:rFonts w:cstheme="minorHAnsi"/>
          <w:sz w:val="22"/>
        </w:rPr>
      </w:pPr>
    </w:p>
    <w:p w:rsidR="00304481" w:rsidRPr="00483953" w:rsidRDefault="00304481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483953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α=53°</m:t>
        </m:r>
        <m:sSup>
          <m:sSupPr>
            <m:ctrlPr>
              <w:rPr>
                <w:rFonts w:ascii="Cambria Math" w:hAnsi="Cambria Math" w:cstheme="minorHAnsi"/>
                <w:i/>
                <w:color w:val="767171" w:themeColor="background2" w:themeShade="80"/>
                <w:sz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lang w:val="en-US"/>
              </w:rPr>
              <m:t>8</m:t>
            </m:r>
          </m:e>
          <m:sup>
            <m:r>
              <w:rPr>
                <w:rFonts w:ascii="Cambria Math" w:hAnsi="Cambria Math" w:cstheme="minorHAnsi"/>
                <w:color w:val="767171" w:themeColor="background2" w:themeShade="80"/>
                <w:sz w:val="18"/>
                <w:lang w:val="en-US"/>
              </w:rPr>
              <m:t>'</m:t>
            </m:r>
          </m:sup>
        </m:sSup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; β=</m:t>
        </m:r>
        <m:r>
          <w:rPr>
            <w:rFonts w:ascii="Cambria Math" w:hAnsi="Cambria Math" w:cstheme="minorHAnsi"/>
            <w:color w:val="767171" w:themeColor="background2" w:themeShade="80"/>
            <w:sz w:val="18"/>
          </w:rPr>
          <m:t>67°23´;γ=</m:t>
        </m:r>
        <m:sSup>
          <m:sSupPr>
            <m:ctrlPr>
              <w:rPr>
                <w:rFonts w:ascii="Cambria Math" w:hAnsi="Cambria Math" w:cstheme="minorHAnsi"/>
                <w:i/>
                <w:color w:val="767171" w:themeColor="background2" w:themeShade="80"/>
                <w:sz w:val="18"/>
              </w:rPr>
            </m:ctrlPr>
          </m:sSupPr>
          <m:e>
            <m:r>
              <w:rPr>
                <w:rFonts w:ascii="Cambria Math" w:hAnsi="Cambria Math" w:cstheme="minorHAnsi"/>
                <w:color w:val="767171" w:themeColor="background2" w:themeShade="80"/>
                <w:sz w:val="18"/>
              </w:rPr>
              <m:t>112</m:t>
            </m:r>
          </m:e>
          <m:sup>
            <m:r>
              <w:rPr>
                <w:rFonts w:ascii="Cambria Math" w:hAnsi="Cambria Math" w:cstheme="minorHAnsi"/>
                <w:color w:val="767171" w:themeColor="background2" w:themeShade="80"/>
                <w:sz w:val="18"/>
              </w:rPr>
              <m:t>°</m:t>
            </m:r>
          </m:sup>
        </m:sSup>
        <m:r>
          <w:rPr>
            <w:rFonts w:ascii="Cambria Math" w:hAnsi="Cambria Math" w:cstheme="minorHAnsi"/>
            <w:color w:val="767171" w:themeColor="background2" w:themeShade="80"/>
            <w:sz w:val="18"/>
          </w:rPr>
          <m:t>3ý´; δ=126°52´</m:t>
        </m:r>
      </m:oMath>
      <w:r w:rsidRPr="00483953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304481" w:rsidRPr="00483953" w:rsidRDefault="00304481" w:rsidP="00FD5768">
      <w:pPr>
        <w:suppressAutoHyphens/>
        <w:ind w:left="720"/>
        <w:jc w:val="both"/>
        <w:rPr>
          <w:rFonts w:cstheme="minorHAnsi"/>
          <w:sz w:val="12"/>
        </w:rPr>
      </w:pPr>
    </w:p>
    <w:p w:rsidR="002B6EBA" w:rsidRDefault="002B6EB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 w:rsidRPr="00483953">
        <w:rPr>
          <w:rFonts w:cstheme="minorHAnsi"/>
          <w:sz w:val="22"/>
        </w:rPr>
        <w:t xml:space="preserve">V trojúhelníku </w:t>
      </w:r>
      <w:r w:rsidRPr="00BE4D95">
        <w:rPr>
          <w:rFonts w:cstheme="minorHAnsi"/>
          <w:sz w:val="22"/>
        </w:rPr>
        <w:t xml:space="preserve">ABC </w:t>
      </w:r>
      <w:r w:rsidRPr="00483953">
        <w:rPr>
          <w:rFonts w:cstheme="minorHAnsi"/>
          <w:sz w:val="22"/>
        </w:rPr>
        <w:t xml:space="preserve">je strana </w:t>
      </w:r>
      <w:r w:rsidRPr="00BE4D95">
        <w:rPr>
          <w:rFonts w:cstheme="minorHAnsi"/>
          <w:sz w:val="22"/>
        </w:rPr>
        <w:t>b</w:t>
      </w:r>
      <w:r w:rsidRPr="00483953">
        <w:rPr>
          <w:rFonts w:cstheme="minorHAnsi"/>
          <w:sz w:val="22"/>
        </w:rPr>
        <w:t xml:space="preserve"> o </w:t>
      </w:r>
      <w:proofErr w:type="gramStart"/>
      <w:r w:rsidRPr="00BE4D95">
        <w:rPr>
          <w:rFonts w:cstheme="minorHAnsi"/>
          <w:sz w:val="22"/>
        </w:rPr>
        <w:t>2cm</w:t>
      </w:r>
      <w:proofErr w:type="gramEnd"/>
      <w:r w:rsidRPr="00BE4D95">
        <w:rPr>
          <w:rFonts w:cstheme="minorHAnsi"/>
          <w:sz w:val="22"/>
        </w:rPr>
        <w:t xml:space="preserve"> </w:t>
      </w:r>
      <w:r w:rsidRPr="00483953">
        <w:rPr>
          <w:rFonts w:cstheme="minorHAnsi"/>
          <w:sz w:val="22"/>
        </w:rPr>
        <w:t xml:space="preserve">delší než strana </w:t>
      </w:r>
      <w:r w:rsidRPr="00BE4D95">
        <w:rPr>
          <w:rFonts w:cstheme="minorHAnsi"/>
          <w:sz w:val="22"/>
        </w:rPr>
        <w:t>a</w:t>
      </w:r>
      <w:r w:rsidRPr="00483953">
        <w:rPr>
          <w:rFonts w:cstheme="minorHAnsi"/>
          <w:sz w:val="22"/>
        </w:rPr>
        <w:t xml:space="preserve">, strana </w:t>
      </w:r>
      <w:r w:rsidRPr="00BE4D95">
        <w:rPr>
          <w:rFonts w:cstheme="minorHAnsi"/>
          <w:sz w:val="22"/>
        </w:rPr>
        <w:t>c</w:t>
      </w:r>
      <w:r w:rsidRPr="00483953">
        <w:rPr>
          <w:rFonts w:cstheme="minorHAnsi"/>
          <w:sz w:val="22"/>
        </w:rPr>
        <w:t xml:space="preserve"> je o </w:t>
      </w:r>
      <w:r w:rsidRPr="00BE4D95">
        <w:rPr>
          <w:rFonts w:cstheme="minorHAnsi"/>
          <w:sz w:val="22"/>
        </w:rPr>
        <w:t xml:space="preserve">3cm </w:t>
      </w:r>
      <w:r w:rsidRPr="00483953">
        <w:rPr>
          <w:rFonts w:cstheme="minorHAnsi"/>
          <w:sz w:val="22"/>
        </w:rPr>
        <w:t xml:space="preserve">delší než strana </w:t>
      </w:r>
      <w:r w:rsidRPr="00BE4D95">
        <w:rPr>
          <w:rFonts w:cstheme="minorHAnsi"/>
          <w:sz w:val="22"/>
        </w:rPr>
        <w:t>a</w:t>
      </w:r>
      <w:r w:rsidRPr="00483953">
        <w:rPr>
          <w:rFonts w:cstheme="minorHAnsi"/>
          <w:sz w:val="22"/>
        </w:rPr>
        <w:t xml:space="preserve">. Velikost úhlu </w:t>
      </w:r>
      <m:oMath>
        <m:r>
          <w:rPr>
            <w:rFonts w:ascii="Cambria Math" w:hAnsi="Cambria Math" w:cstheme="minorHAnsi"/>
            <w:sz w:val="22"/>
          </w:rPr>
          <m:t>β</m:t>
        </m:r>
      </m:oMath>
      <w:r w:rsidRPr="007648D2">
        <w:rPr>
          <w:rFonts w:cstheme="minorHAnsi"/>
          <w:sz w:val="22"/>
        </w:rPr>
        <w:t> = 60°</w:t>
      </w:r>
      <w:r w:rsidRPr="00483953">
        <w:rPr>
          <w:rFonts w:cstheme="minorHAnsi"/>
          <w:sz w:val="22"/>
        </w:rPr>
        <w:t xml:space="preserve">. Urči délku strany </w:t>
      </w:r>
      <w:r w:rsidRPr="007648D2">
        <w:rPr>
          <w:rFonts w:cstheme="minorHAnsi"/>
          <w:sz w:val="22"/>
        </w:rPr>
        <w:t>a.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7648D2" w:rsidRPr="00483953" w:rsidRDefault="007648D2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>5 cm</w:t>
      </w: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7648D2" w:rsidRPr="00483953" w:rsidRDefault="007648D2" w:rsidP="00FD5768">
      <w:pPr>
        <w:suppressAutoHyphens/>
        <w:ind w:left="720"/>
        <w:jc w:val="both"/>
        <w:rPr>
          <w:rFonts w:cstheme="minorHAnsi"/>
          <w:sz w:val="12"/>
        </w:rPr>
      </w:pPr>
    </w:p>
    <w:p w:rsidR="002B6EBA" w:rsidRPr="00BE4D95" w:rsidRDefault="007648D2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lastRenderedPageBreak/>
        <w:t>Ř</w:t>
      </w:r>
      <w:r w:rsidR="002B6EBA" w:rsidRPr="00483953">
        <w:rPr>
          <w:rFonts w:cstheme="minorHAnsi"/>
          <w:sz w:val="22"/>
        </w:rPr>
        <w:t>eš</w:t>
      </w:r>
      <w:r>
        <w:rPr>
          <w:rFonts w:cstheme="minorHAnsi"/>
          <w:sz w:val="22"/>
        </w:rPr>
        <w:t>te</w:t>
      </w:r>
      <w:r w:rsidR="002B6EBA" w:rsidRPr="00483953">
        <w:rPr>
          <w:rFonts w:cstheme="minorHAnsi"/>
          <w:sz w:val="22"/>
        </w:rPr>
        <w:t xml:space="preserve"> pravoúhlý trojúhelník </w:t>
      </w:r>
      <w:r w:rsidR="002B6EBA" w:rsidRPr="00BE4D95">
        <w:rPr>
          <w:rFonts w:cstheme="minorHAnsi"/>
          <w:sz w:val="22"/>
        </w:rPr>
        <w:t xml:space="preserve">ABC, </w:t>
      </w:r>
      <w:r w:rsidR="002B6EBA" w:rsidRPr="00483953">
        <w:rPr>
          <w:rFonts w:cstheme="minorHAnsi"/>
          <w:sz w:val="22"/>
        </w:rPr>
        <w:t xml:space="preserve">je-li dáno: </w:t>
      </w:r>
      <w:proofErr w:type="spellStart"/>
      <w:r w:rsidR="002B6EBA" w:rsidRPr="00BE4D95">
        <w:rPr>
          <w:rFonts w:cstheme="minorHAnsi"/>
          <w:sz w:val="22"/>
        </w:rPr>
        <w:t>a+b</w:t>
      </w:r>
      <w:proofErr w:type="spellEnd"/>
      <w:r w:rsidR="002B6EBA" w:rsidRPr="00BE4D95">
        <w:rPr>
          <w:rFonts w:cstheme="minorHAnsi"/>
          <w:sz w:val="22"/>
        </w:rPr>
        <w:t>=9,6</w:t>
      </w:r>
      <w:r w:rsidR="00E309E7" w:rsidRPr="00BE4D95">
        <w:rPr>
          <w:rFonts w:cstheme="minorHAnsi"/>
          <w:sz w:val="22"/>
        </w:rPr>
        <w:t xml:space="preserve"> </w:t>
      </w:r>
      <w:proofErr w:type="gramStart"/>
      <w:r w:rsidR="002B6EBA" w:rsidRPr="00BE4D95">
        <w:rPr>
          <w:rFonts w:cstheme="minorHAnsi"/>
          <w:sz w:val="22"/>
        </w:rPr>
        <w:t>m ;</w:t>
      </w:r>
      <w:proofErr w:type="gramEnd"/>
      <m:oMath>
        <m:r>
          <m:rPr>
            <m:sty m:val="p"/>
          </m:rPr>
          <w:rPr>
            <w:rFonts w:ascii="Cambria Math" w:hAnsi="Cambria Math" w:cstheme="minorHAnsi"/>
            <w:sz w:val="22"/>
          </w:rPr>
          <m:t xml:space="preserve"> </m:t>
        </m:r>
        <m:r>
          <w:rPr>
            <w:rFonts w:ascii="Cambria Math" w:hAnsi="Cambria Math" w:cstheme="minorHAnsi"/>
            <w:sz w:val="22"/>
          </w:rPr>
          <m:t>β</m:t>
        </m:r>
      </m:oMath>
      <w:r w:rsidR="002B6EBA" w:rsidRPr="00BE4D95">
        <w:rPr>
          <w:rFonts w:cstheme="minorHAnsi"/>
          <w:sz w:val="22"/>
        </w:rPr>
        <w:t> = 37°30'.</w:t>
      </w: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BA1622" w:rsidRDefault="00BA1622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</w:p>
    <w:p w:rsidR="00E309E7" w:rsidRPr="002B0DCF" w:rsidRDefault="00E309E7" w:rsidP="00FD5768">
      <w:pPr>
        <w:suppressAutoHyphens/>
        <w:ind w:left="36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m:oMath>
        <m:r>
          <w:rPr>
            <w:rFonts w:ascii="Cambria Math" w:hAnsi="Cambria Math" w:cstheme="minorHAnsi"/>
            <w:color w:val="767171" w:themeColor="background2" w:themeShade="80"/>
            <w:sz w:val="18"/>
            <w:lang w:val="en-US"/>
          </w:rPr>
          <m:t>a=5,43 m;b=4,17m; c=6,85 m; α=</m:t>
        </m:r>
        <m:r>
          <w:rPr>
            <w:rFonts w:ascii="Cambria Math" w:hAnsi="Cambria Math" w:cstheme="minorHAnsi"/>
            <w:color w:val="767171" w:themeColor="background2" w:themeShade="80"/>
            <w:sz w:val="18"/>
          </w:rPr>
          <m:t>52°30´</m:t>
        </m:r>
      </m:oMath>
      <w:r w:rsidRPr="002B0DCF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2B6EBA" w:rsidRDefault="00E82C5E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Určete výšku mraku nad hladinou jezera, jestliže jej vidíme z pozorovatelny umístěné 115 m nad hladinou jezera pod výškovým úhlem 2</w:t>
      </w:r>
      <w:r w:rsidR="00673DCA">
        <w:rPr>
          <w:rFonts w:cstheme="minorHAnsi"/>
          <w:sz w:val="22"/>
        </w:rPr>
        <w:t>0</w:t>
      </w:r>
      <w:r>
        <w:rPr>
          <w:rFonts w:cstheme="minorHAnsi"/>
          <w:sz w:val="22"/>
        </w:rPr>
        <w:t>°</w:t>
      </w:r>
      <w:r w:rsidR="00673DCA">
        <w:rPr>
          <w:rFonts w:cstheme="minorHAnsi"/>
          <w:sz w:val="22"/>
        </w:rPr>
        <w:t xml:space="preserve"> 57´</w:t>
      </w:r>
      <w:r>
        <w:rPr>
          <w:rFonts w:cstheme="minorHAnsi"/>
          <w:sz w:val="22"/>
        </w:rPr>
        <w:t>a z téhož místa vidíme jeho obraz v jezeře v hloubkovém úhlu 2</w:t>
      </w:r>
      <w:r w:rsidR="00673DCA">
        <w:rPr>
          <w:rFonts w:cstheme="minorHAnsi"/>
          <w:sz w:val="22"/>
        </w:rPr>
        <w:t>4</w:t>
      </w:r>
      <w:r>
        <w:rPr>
          <w:rFonts w:cstheme="minorHAnsi"/>
          <w:sz w:val="22"/>
        </w:rPr>
        <w:t>°</w:t>
      </w:r>
      <w:r w:rsidR="00673DCA">
        <w:rPr>
          <w:rFonts w:cstheme="minorHAnsi"/>
          <w:sz w:val="22"/>
        </w:rPr>
        <w:t>12´</w:t>
      </w:r>
      <w:r>
        <w:rPr>
          <w:rFonts w:cstheme="minorHAnsi"/>
          <w:sz w:val="22"/>
        </w:rPr>
        <w:t>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673DCA" w:rsidRPr="00483953" w:rsidRDefault="00673DCA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>1438 m</w:t>
      </w: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p w:rsidR="00673DCA" w:rsidRPr="00483953" w:rsidRDefault="00673DCA" w:rsidP="00FD5768">
      <w:pPr>
        <w:suppressAutoHyphens/>
        <w:ind w:left="720"/>
        <w:jc w:val="both"/>
        <w:rPr>
          <w:rFonts w:cstheme="minorHAnsi"/>
          <w:sz w:val="12"/>
        </w:rPr>
      </w:pPr>
    </w:p>
    <w:p w:rsidR="00673DCA" w:rsidRDefault="00673DCA" w:rsidP="00FD5768">
      <w:pPr>
        <w:pStyle w:val="Odstavecseseznamem"/>
        <w:numPr>
          <w:ilvl w:val="0"/>
          <w:numId w:val="28"/>
        </w:numPr>
        <w:jc w:val="both"/>
        <w:rPr>
          <w:rFonts w:cstheme="minorHAnsi"/>
          <w:sz w:val="22"/>
        </w:rPr>
      </w:pPr>
      <w:r>
        <w:rPr>
          <w:rFonts w:cstheme="minorHAnsi"/>
          <w:sz w:val="22"/>
        </w:rPr>
        <w:t>Letadlo letí ve výšce 3500 m nad pozorovatelnou. V okamžiku prvního měření je vidět pod výškovým úhlem 25°, při druhém měření pak pod výškovým úhlem 48°. Vypočtěte vzdálenost, kte</w:t>
      </w:r>
      <w:r w:rsidR="00BE4D95">
        <w:rPr>
          <w:rFonts w:cstheme="minorHAnsi"/>
          <w:sz w:val="22"/>
        </w:rPr>
        <w:t xml:space="preserve">rou letadlo uletělo mezi oběma </w:t>
      </w:r>
      <w:r>
        <w:rPr>
          <w:rFonts w:cstheme="minorHAnsi"/>
          <w:sz w:val="22"/>
        </w:rPr>
        <w:t>měřeními.</w:t>
      </w: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  <w:bookmarkStart w:id="0" w:name="_GoBack"/>
      <w:bookmarkEnd w:id="0"/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BA1622" w:rsidRDefault="00BA1622" w:rsidP="00BA1622">
      <w:pPr>
        <w:jc w:val="both"/>
        <w:rPr>
          <w:rFonts w:cstheme="minorHAnsi"/>
          <w:sz w:val="22"/>
        </w:rPr>
      </w:pPr>
    </w:p>
    <w:p w:rsidR="00673DCA" w:rsidRPr="00483953" w:rsidRDefault="00673DCA" w:rsidP="00FD5768">
      <w:pPr>
        <w:suppressAutoHyphens/>
        <w:ind w:left="720"/>
        <w:jc w:val="right"/>
        <w:rPr>
          <w:rFonts w:cstheme="minorHAnsi"/>
          <w:i/>
          <w:color w:val="767171" w:themeColor="background2" w:themeShade="80"/>
          <w:sz w:val="18"/>
          <w:lang w:val="en-US"/>
        </w:rPr>
      </w:pP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[</w:t>
      </w:r>
      <w:r>
        <w:rPr>
          <w:rFonts w:cstheme="minorHAnsi"/>
          <w:i/>
          <w:color w:val="767171" w:themeColor="background2" w:themeShade="80"/>
          <w:sz w:val="18"/>
          <w:lang w:val="en-US"/>
        </w:rPr>
        <w:t>4354,36 m</w:t>
      </w:r>
      <w:r w:rsidRPr="00304481">
        <w:rPr>
          <w:rFonts w:cstheme="minorHAnsi"/>
          <w:i/>
          <w:color w:val="767171" w:themeColor="background2" w:themeShade="80"/>
          <w:sz w:val="18"/>
          <w:lang w:val="en-US"/>
        </w:rPr>
        <w:t>]</w:t>
      </w:r>
    </w:p>
    <w:sectPr w:rsidR="00673DCA" w:rsidRPr="00483953" w:rsidSect="00483953">
      <w:head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2444" w:rsidRDefault="00CC2444" w:rsidP="007E3BA1">
      <w:pPr>
        <w:spacing w:after="0" w:line="240" w:lineRule="auto"/>
      </w:pPr>
      <w:r>
        <w:separator/>
      </w:r>
    </w:p>
  </w:endnote>
  <w:endnote w:type="continuationSeparator" w:id="0">
    <w:p w:rsidR="00CC2444" w:rsidRDefault="00CC2444" w:rsidP="007E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2444" w:rsidRDefault="00CC2444" w:rsidP="007E3BA1">
      <w:pPr>
        <w:spacing w:after="0" w:line="240" w:lineRule="auto"/>
      </w:pPr>
      <w:r>
        <w:separator/>
      </w:r>
    </w:p>
  </w:footnote>
  <w:footnote w:type="continuationSeparator" w:id="0">
    <w:p w:rsidR="00CC2444" w:rsidRDefault="00CC2444" w:rsidP="007E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79474166"/>
      <w:docPartObj>
        <w:docPartGallery w:val="Page Numbers (Top of Page)"/>
        <w:docPartUnique/>
      </w:docPartObj>
    </w:sdtPr>
    <w:sdtContent>
      <w:p w:rsidR="00BA1622" w:rsidRDefault="00BA1622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A1622" w:rsidRDefault="00BA1622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11163"/>
    <w:multiLevelType w:val="hybridMultilevel"/>
    <w:tmpl w:val="7A1E38C8"/>
    <w:lvl w:ilvl="0" w:tplc="F1FE36C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7679"/>
    <w:multiLevelType w:val="hybridMultilevel"/>
    <w:tmpl w:val="A70621D2"/>
    <w:lvl w:ilvl="0" w:tplc="7F289F2A">
      <w:start w:val="1"/>
      <w:numFmt w:val="upp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9" w15:restartNumberingAfterBreak="0">
    <w:nsid w:val="26FF2C45"/>
    <w:multiLevelType w:val="hybridMultilevel"/>
    <w:tmpl w:val="D512953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E7108"/>
    <w:multiLevelType w:val="hybridMultilevel"/>
    <w:tmpl w:val="D6DE8178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E6509C0"/>
    <w:multiLevelType w:val="hybridMultilevel"/>
    <w:tmpl w:val="5ECE64FE"/>
    <w:lvl w:ilvl="0" w:tplc="F1FE36C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4F4A5F"/>
    <w:multiLevelType w:val="hybridMultilevel"/>
    <w:tmpl w:val="E96A45AA"/>
    <w:lvl w:ilvl="0" w:tplc="F1FE36C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D3C5C"/>
    <w:multiLevelType w:val="hybridMultilevel"/>
    <w:tmpl w:val="E3803FD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3916D51"/>
    <w:multiLevelType w:val="hybridMultilevel"/>
    <w:tmpl w:val="1A22017E"/>
    <w:lvl w:ilvl="0" w:tplc="F1FE36C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F30820"/>
    <w:multiLevelType w:val="hybridMultilevel"/>
    <w:tmpl w:val="EA60F6EC"/>
    <w:lvl w:ilvl="0" w:tplc="0405000F">
      <w:start w:val="1"/>
      <w:numFmt w:val="decimal"/>
      <w:lvlText w:val="%1.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E5A3509"/>
    <w:multiLevelType w:val="hybridMultilevel"/>
    <w:tmpl w:val="C58C0F3C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5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3637016"/>
    <w:multiLevelType w:val="hybridMultilevel"/>
    <w:tmpl w:val="91CAA01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5052F"/>
    <w:multiLevelType w:val="hybridMultilevel"/>
    <w:tmpl w:val="7124FAEC"/>
    <w:lvl w:ilvl="0" w:tplc="192E71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5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A87539"/>
    <w:multiLevelType w:val="hybridMultilevel"/>
    <w:tmpl w:val="C87A7B2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4"/>
  </w:num>
  <w:num w:numId="4">
    <w:abstractNumId w:val="5"/>
  </w:num>
  <w:num w:numId="5">
    <w:abstractNumId w:val="7"/>
  </w:num>
  <w:num w:numId="6">
    <w:abstractNumId w:val="25"/>
  </w:num>
  <w:num w:numId="7">
    <w:abstractNumId w:val="12"/>
  </w:num>
  <w:num w:numId="8">
    <w:abstractNumId w:val="27"/>
  </w:num>
  <w:num w:numId="9">
    <w:abstractNumId w:val="18"/>
  </w:num>
  <w:num w:numId="10">
    <w:abstractNumId w:val="20"/>
  </w:num>
  <w:num w:numId="11">
    <w:abstractNumId w:val="10"/>
  </w:num>
  <w:num w:numId="12">
    <w:abstractNumId w:val="8"/>
  </w:num>
  <w:num w:numId="13">
    <w:abstractNumId w:val="24"/>
  </w:num>
  <w:num w:numId="14">
    <w:abstractNumId w:val="17"/>
  </w:num>
  <w:num w:numId="15">
    <w:abstractNumId w:val="26"/>
  </w:num>
  <w:num w:numId="16">
    <w:abstractNumId w:val="9"/>
  </w:num>
  <w:num w:numId="17">
    <w:abstractNumId w:val="6"/>
  </w:num>
  <w:num w:numId="18">
    <w:abstractNumId w:val="19"/>
  </w:num>
  <w:num w:numId="19">
    <w:abstractNumId w:val="16"/>
  </w:num>
  <w:num w:numId="20">
    <w:abstractNumId w:val="11"/>
  </w:num>
  <w:num w:numId="21">
    <w:abstractNumId w:val="22"/>
  </w:num>
  <w:num w:numId="22">
    <w:abstractNumId w:val="1"/>
  </w:num>
  <w:num w:numId="23">
    <w:abstractNumId w:val="0"/>
  </w:num>
  <w:num w:numId="24">
    <w:abstractNumId w:val="2"/>
  </w:num>
  <w:num w:numId="25">
    <w:abstractNumId w:val="3"/>
  </w:num>
  <w:num w:numId="26">
    <w:abstractNumId w:val="4"/>
  </w:num>
  <w:num w:numId="27">
    <w:abstractNumId w:val="23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10443"/>
    <w:rsid w:val="00022AF7"/>
    <w:rsid w:val="0003104D"/>
    <w:rsid w:val="00045BBD"/>
    <w:rsid w:val="00063005"/>
    <w:rsid w:val="00072A6C"/>
    <w:rsid w:val="00092E54"/>
    <w:rsid w:val="000C21A8"/>
    <w:rsid w:val="000D7373"/>
    <w:rsid w:val="00142882"/>
    <w:rsid w:val="001A3B6D"/>
    <w:rsid w:val="001E105C"/>
    <w:rsid w:val="002139EE"/>
    <w:rsid w:val="002266E3"/>
    <w:rsid w:val="00243D86"/>
    <w:rsid w:val="002659A6"/>
    <w:rsid w:val="002A1D58"/>
    <w:rsid w:val="002B0DCF"/>
    <w:rsid w:val="002B6EBA"/>
    <w:rsid w:val="002C5519"/>
    <w:rsid w:val="002E5451"/>
    <w:rsid w:val="002E5941"/>
    <w:rsid w:val="002E78C1"/>
    <w:rsid w:val="00304481"/>
    <w:rsid w:val="0031108A"/>
    <w:rsid w:val="00313748"/>
    <w:rsid w:val="00363CA7"/>
    <w:rsid w:val="003B26E9"/>
    <w:rsid w:val="003D5662"/>
    <w:rsid w:val="003E469B"/>
    <w:rsid w:val="004074B1"/>
    <w:rsid w:val="004163DE"/>
    <w:rsid w:val="004244FF"/>
    <w:rsid w:val="00447587"/>
    <w:rsid w:val="00483953"/>
    <w:rsid w:val="00496444"/>
    <w:rsid w:val="00497680"/>
    <w:rsid w:val="004A4FF2"/>
    <w:rsid w:val="004D4DF5"/>
    <w:rsid w:val="004D4F84"/>
    <w:rsid w:val="0054285A"/>
    <w:rsid w:val="00543902"/>
    <w:rsid w:val="005456E4"/>
    <w:rsid w:val="005603B8"/>
    <w:rsid w:val="00577146"/>
    <w:rsid w:val="00597591"/>
    <w:rsid w:val="005C745C"/>
    <w:rsid w:val="005D13FF"/>
    <w:rsid w:val="005E4E8F"/>
    <w:rsid w:val="00602227"/>
    <w:rsid w:val="006024DA"/>
    <w:rsid w:val="00641E4C"/>
    <w:rsid w:val="00642055"/>
    <w:rsid w:val="00646E71"/>
    <w:rsid w:val="006570EE"/>
    <w:rsid w:val="006660D2"/>
    <w:rsid w:val="00673DCA"/>
    <w:rsid w:val="00694A2E"/>
    <w:rsid w:val="006A6360"/>
    <w:rsid w:val="006B24A4"/>
    <w:rsid w:val="006C4BBC"/>
    <w:rsid w:val="006D1FCC"/>
    <w:rsid w:val="00705C90"/>
    <w:rsid w:val="00707E0F"/>
    <w:rsid w:val="007155B8"/>
    <w:rsid w:val="00720A38"/>
    <w:rsid w:val="00722B1D"/>
    <w:rsid w:val="00727735"/>
    <w:rsid w:val="0075360C"/>
    <w:rsid w:val="007648D2"/>
    <w:rsid w:val="0077532E"/>
    <w:rsid w:val="007E0757"/>
    <w:rsid w:val="007E3BA1"/>
    <w:rsid w:val="007E73FC"/>
    <w:rsid w:val="0080577B"/>
    <w:rsid w:val="00805BBE"/>
    <w:rsid w:val="00814012"/>
    <w:rsid w:val="008146DE"/>
    <w:rsid w:val="008264D8"/>
    <w:rsid w:val="00832C7A"/>
    <w:rsid w:val="00842E70"/>
    <w:rsid w:val="00882AF6"/>
    <w:rsid w:val="008841DA"/>
    <w:rsid w:val="0089420C"/>
    <w:rsid w:val="0089770D"/>
    <w:rsid w:val="008D032A"/>
    <w:rsid w:val="008D0CBE"/>
    <w:rsid w:val="008D489A"/>
    <w:rsid w:val="009039D3"/>
    <w:rsid w:val="00911397"/>
    <w:rsid w:val="00986102"/>
    <w:rsid w:val="00992D15"/>
    <w:rsid w:val="009B26A8"/>
    <w:rsid w:val="009E0574"/>
    <w:rsid w:val="00A15E3F"/>
    <w:rsid w:val="00A6149D"/>
    <w:rsid w:val="00A92F83"/>
    <w:rsid w:val="00A94AD2"/>
    <w:rsid w:val="00AA3874"/>
    <w:rsid w:val="00AC61FC"/>
    <w:rsid w:val="00AE0145"/>
    <w:rsid w:val="00AF5B8C"/>
    <w:rsid w:val="00B3252A"/>
    <w:rsid w:val="00B47FB2"/>
    <w:rsid w:val="00B50385"/>
    <w:rsid w:val="00B60A5B"/>
    <w:rsid w:val="00BA1622"/>
    <w:rsid w:val="00BC5E50"/>
    <w:rsid w:val="00BD039F"/>
    <w:rsid w:val="00BD73A4"/>
    <w:rsid w:val="00BE4D95"/>
    <w:rsid w:val="00BF40BF"/>
    <w:rsid w:val="00C22AC1"/>
    <w:rsid w:val="00C243CB"/>
    <w:rsid w:val="00C244D4"/>
    <w:rsid w:val="00C41F99"/>
    <w:rsid w:val="00C87B0D"/>
    <w:rsid w:val="00CA6584"/>
    <w:rsid w:val="00CA7BD6"/>
    <w:rsid w:val="00CC2444"/>
    <w:rsid w:val="00D04E8A"/>
    <w:rsid w:val="00D06B29"/>
    <w:rsid w:val="00D13566"/>
    <w:rsid w:val="00D25B02"/>
    <w:rsid w:val="00D33B68"/>
    <w:rsid w:val="00D3656B"/>
    <w:rsid w:val="00DB3941"/>
    <w:rsid w:val="00DB45D0"/>
    <w:rsid w:val="00DC2A3D"/>
    <w:rsid w:val="00DE4892"/>
    <w:rsid w:val="00E22D87"/>
    <w:rsid w:val="00E309E7"/>
    <w:rsid w:val="00E349D3"/>
    <w:rsid w:val="00E36141"/>
    <w:rsid w:val="00E52E01"/>
    <w:rsid w:val="00E679CB"/>
    <w:rsid w:val="00E75C6F"/>
    <w:rsid w:val="00E82C5E"/>
    <w:rsid w:val="00E97053"/>
    <w:rsid w:val="00EC2D9C"/>
    <w:rsid w:val="00EC55DA"/>
    <w:rsid w:val="00F02025"/>
    <w:rsid w:val="00F3544A"/>
    <w:rsid w:val="00F41F54"/>
    <w:rsid w:val="00F4479A"/>
    <w:rsid w:val="00F661A2"/>
    <w:rsid w:val="00F83A66"/>
    <w:rsid w:val="00FB69EF"/>
    <w:rsid w:val="00FD5768"/>
    <w:rsid w:val="00FF080F"/>
    <w:rsid w:val="00FF3D94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8F6FE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B3252A"/>
    <w:pPr>
      <w:spacing w:after="120" w:line="480" w:lineRule="auto"/>
      <w:ind w:left="283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B3252A"/>
    <w:rPr>
      <w:sz w:val="20"/>
    </w:rPr>
  </w:style>
  <w:style w:type="paragraph" w:styleId="Zhlav">
    <w:name w:val="header"/>
    <w:basedOn w:val="Normln"/>
    <w:link w:val="ZhlavChar"/>
    <w:uiPriority w:val="99"/>
    <w:unhideWhenUsed/>
    <w:rsid w:val="007E3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E3BA1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7E3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E3BA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C670D7-FAB7-48F8-B526-4AEA74CC7A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33AB17-618C-4DFC-98B4-B1FBAC121445}"/>
</file>

<file path=customXml/itemProps3.xml><?xml version="1.0" encoding="utf-8"?>
<ds:datastoreItem xmlns:ds="http://schemas.openxmlformats.org/officeDocument/2006/customXml" ds:itemID="{07D1734D-A23E-4FC9-B78E-616F1C19C8D5}"/>
</file>

<file path=customXml/itemProps4.xml><?xml version="1.0" encoding="utf-8"?>
<ds:datastoreItem xmlns:ds="http://schemas.openxmlformats.org/officeDocument/2006/customXml" ds:itemID="{C0C357E4-2346-47B8-B563-0E0C59DF869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405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3</cp:revision>
  <cp:lastPrinted>2021-01-05T19:09:00Z</cp:lastPrinted>
  <dcterms:created xsi:type="dcterms:W3CDTF">2022-07-11T08:30:00Z</dcterms:created>
  <dcterms:modified xsi:type="dcterms:W3CDTF">2022-07-11T08:38:00Z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