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AF1C3" w14:textId="0F9AC9C3" w:rsidR="000533A2" w:rsidRDefault="000533A2" w:rsidP="00DB0082">
      <w:pPr>
        <w:pStyle w:val="Default"/>
        <w:rPr>
          <w:sz w:val="96"/>
          <w:szCs w:val="96"/>
        </w:rPr>
      </w:pPr>
    </w:p>
    <w:p w14:paraId="1A35AF05" w14:textId="63BEC779" w:rsidR="00801473" w:rsidRDefault="00801473" w:rsidP="00DB0082">
      <w:pPr>
        <w:pStyle w:val="Default"/>
        <w:rPr>
          <w:sz w:val="96"/>
          <w:szCs w:val="96"/>
        </w:rPr>
      </w:pPr>
    </w:p>
    <w:p w14:paraId="741EE881" w14:textId="028A6EF1" w:rsidR="00801473" w:rsidRDefault="004D5A56" w:rsidP="75176D10">
      <w:pPr>
        <w:pStyle w:val="Default"/>
        <w:jc w:val="center"/>
        <w:rPr>
          <w:b/>
          <w:bCs/>
          <w:color w:val="2683C6" w:themeColor="accent2"/>
          <w:sz w:val="72"/>
          <w:szCs w:val="72"/>
        </w:rPr>
      </w:pPr>
      <w:r>
        <w:rPr>
          <w:noProof/>
        </w:rPr>
        <w:drawing>
          <wp:inline distT="0" distB="0" distL="0" distR="0" wp14:anchorId="13CEC42F" wp14:editId="18E84BEC">
            <wp:extent cx="2700650" cy="3501534"/>
            <wp:effectExtent l="381000" t="323850" r="328930" b="384810"/>
            <wp:docPr id="4" name="Picture 4">
              <a:extLst xmlns:a="http://schemas.openxmlformats.org/drawingml/2006/main">
                <a:ext uri="{FF2B5EF4-FFF2-40B4-BE49-F238E27FC236}">
                  <a16:creationId xmlns:a16="http://schemas.microsoft.com/office/drawing/2014/main" id="{33509866-3806-48EB-A030-9D85280AF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509866-3806-48EB-A030-9D85280AF855}"/>
                        </a:ext>
                      </a:extLst>
                    </pic:cNvPr>
                    <pic:cNvPicPr>
                      <a:picLocks noChangeAspect="1"/>
                    </pic:cNvPicPr>
                  </pic:nvPicPr>
                  <pic:blipFill rotWithShape="1">
                    <a:blip r:embed="rId10" cstate="email">
                      <a:extLst>
                        <a:ext uri="{28A0092B-C50C-407E-A947-70E740481C1C}">
                          <a14:useLocalDpi xmlns:a14="http://schemas.microsoft.com/office/drawing/2010/main"/>
                        </a:ext>
                      </a:extLst>
                    </a:blip>
                    <a:srcRect/>
                    <a:stretch/>
                  </pic:blipFill>
                  <pic:spPr>
                    <a:xfrm>
                      <a:off x="0" y="0"/>
                      <a:ext cx="2722474" cy="3529830"/>
                    </a:xfrm>
                    <a:prstGeom prst="rect">
                      <a:avLst/>
                    </a:prstGeom>
                    <a:effectLst>
                      <a:outerShdw blurRad="482600" dist="50800" dir="5400000" algn="ctr" rotWithShape="0">
                        <a:srgbClr val="000000">
                          <a:alpha val="28000"/>
                        </a:srgbClr>
                      </a:outerShdw>
                    </a:effectLst>
                  </pic:spPr>
                </pic:pic>
              </a:graphicData>
            </a:graphic>
          </wp:inline>
        </w:drawing>
      </w:r>
    </w:p>
    <w:p w14:paraId="6EE92045" w14:textId="2A33310F" w:rsidR="00801473" w:rsidRDefault="00A92E81" w:rsidP="75176D10">
      <w:pPr>
        <w:pStyle w:val="Default"/>
        <w:ind w:left="5040"/>
        <w:jc w:val="center"/>
        <w:rPr>
          <w:b/>
          <w:bCs/>
          <w:color w:val="2683C6" w:themeColor="accent2"/>
          <w:sz w:val="72"/>
          <w:szCs w:val="72"/>
        </w:rPr>
      </w:pPr>
      <w:r w:rsidRPr="75176D10">
        <w:rPr>
          <w:b/>
          <w:bCs/>
          <w:color w:val="A3CEED" w:themeColor="accent2" w:themeTint="66"/>
          <w:sz w:val="72"/>
          <w:szCs w:val="72"/>
        </w:rPr>
        <w:t>FML</w:t>
      </w:r>
      <w:r w:rsidR="004C5824" w:rsidRPr="75176D10">
        <w:rPr>
          <w:b/>
          <w:bCs/>
          <w:color w:val="A3CEED" w:themeColor="accent2" w:themeTint="66"/>
          <w:sz w:val="72"/>
          <w:szCs w:val="72"/>
        </w:rPr>
        <w:t xml:space="preserve"> IT</w:t>
      </w:r>
      <w:r w:rsidR="001F0FD3" w:rsidRPr="75176D10">
        <w:rPr>
          <w:b/>
          <w:bCs/>
          <w:color w:val="2683C6" w:themeColor="accent2"/>
          <w:sz w:val="72"/>
          <w:szCs w:val="72"/>
        </w:rPr>
        <w:t xml:space="preserve"> </w:t>
      </w:r>
    </w:p>
    <w:p w14:paraId="43DE7B06" w14:textId="35B4E295" w:rsidR="00F2284A" w:rsidRDefault="00F2284A" w:rsidP="75176D10">
      <w:pPr>
        <w:pStyle w:val="Default"/>
        <w:tabs>
          <w:tab w:val="left" w:pos="2965"/>
          <w:tab w:val="right" w:pos="9020"/>
        </w:tabs>
        <w:ind w:left="5760"/>
        <w:rPr>
          <w:b/>
          <w:bCs/>
          <w:sz w:val="40"/>
          <w:szCs w:val="40"/>
        </w:rPr>
      </w:pPr>
      <w:r w:rsidRPr="00AB779B">
        <w:rPr>
          <w:b/>
          <w:bCs/>
          <w:sz w:val="48"/>
          <w:szCs w:val="48"/>
        </w:rPr>
        <w:t>CIO Report</w:t>
      </w:r>
    </w:p>
    <w:p w14:paraId="73AFEA2E" w14:textId="454D3FC5" w:rsidR="00F2284A" w:rsidRDefault="00CC3C8B" w:rsidP="00323042">
      <w:pPr>
        <w:pStyle w:val="Default"/>
        <w:tabs>
          <w:tab w:val="left" w:pos="2965"/>
          <w:tab w:val="right" w:pos="9020"/>
        </w:tabs>
        <w:ind w:left="5040" w:firstLine="720"/>
        <w:rPr>
          <w:b/>
          <w:bCs/>
          <w:sz w:val="40"/>
          <w:szCs w:val="40"/>
        </w:rPr>
      </w:pPr>
      <w:r>
        <w:rPr>
          <w:b/>
          <w:bCs/>
          <w:sz w:val="40"/>
          <w:szCs w:val="40"/>
        </w:rPr>
        <w:t>Octo</w:t>
      </w:r>
      <w:r w:rsidR="00323042">
        <w:rPr>
          <w:b/>
          <w:bCs/>
          <w:sz w:val="40"/>
          <w:szCs w:val="40"/>
        </w:rPr>
        <w:t>ber</w:t>
      </w:r>
      <w:r w:rsidR="001F0FD3" w:rsidRPr="33D89594">
        <w:rPr>
          <w:b/>
          <w:bCs/>
          <w:sz w:val="40"/>
          <w:szCs w:val="40"/>
        </w:rPr>
        <w:t xml:space="preserve"> 2023</w:t>
      </w:r>
    </w:p>
    <w:p w14:paraId="4553162C" w14:textId="288D851F" w:rsidR="00A03A98" w:rsidRDefault="00A03A98" w:rsidP="00A03A98"/>
    <w:p w14:paraId="7FD92C53" w14:textId="77777777" w:rsidR="00077BB8" w:rsidRDefault="00077BB8" w:rsidP="00A03A98"/>
    <w:p w14:paraId="44A174AF" w14:textId="77777777" w:rsidR="00077BB8" w:rsidRDefault="00077BB8" w:rsidP="00A03A98"/>
    <w:p w14:paraId="71E024E3" w14:textId="77777777" w:rsidR="00077BB8" w:rsidRDefault="00077BB8" w:rsidP="00A03A98"/>
    <w:p w14:paraId="1C1A47BF" w14:textId="6EA19FE0" w:rsidR="00513B43" w:rsidRPr="00A03A98" w:rsidRDefault="00513B43" w:rsidP="004D5A56">
      <w:pPr>
        <w:jc w:val="right"/>
      </w:pPr>
    </w:p>
    <w:tbl>
      <w:tblPr>
        <w:tblW w:w="9180"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13"/>
        <w:gridCol w:w="6667"/>
      </w:tblGrid>
      <w:tr w:rsidR="005935E4" w:rsidRPr="00481B52" w14:paraId="17A0ABE2" w14:textId="77777777" w:rsidTr="6FA0D03C">
        <w:trPr>
          <w:trHeight w:val="93"/>
        </w:trPr>
        <w:tc>
          <w:tcPr>
            <w:tcW w:w="2513" w:type="dxa"/>
            <w:tcBorders>
              <w:top w:val="none" w:sz="6" w:space="0" w:color="auto"/>
              <w:bottom w:val="none" w:sz="6" w:space="0" w:color="auto"/>
              <w:right w:val="none" w:sz="6" w:space="0" w:color="auto"/>
            </w:tcBorders>
          </w:tcPr>
          <w:p w14:paraId="7363BE64" w14:textId="677FB551" w:rsidR="00481B52" w:rsidRPr="00481B52" w:rsidRDefault="00D64446" w:rsidP="00481B52">
            <w:pPr>
              <w:autoSpaceDE w:val="0"/>
              <w:autoSpaceDN w:val="0"/>
              <w:adjustRightInd w:val="0"/>
              <w:rPr>
                <w:rFonts w:ascii="Arial" w:hAnsi="Arial" w:cs="Arial"/>
                <w:color w:val="6FA0C0" w:themeColor="text2" w:themeTint="99"/>
                <w:sz w:val="20"/>
                <w:szCs w:val="20"/>
                <w:lang w:val="en-ZA"/>
              </w:rPr>
            </w:pPr>
            <w:r w:rsidRPr="009567E7">
              <w:rPr>
                <w:rFonts w:ascii="Helvetica" w:hAnsi="Helvetica"/>
                <w:sz w:val="22"/>
                <w:szCs w:val="22"/>
              </w:rPr>
              <w:br w:type="page"/>
            </w:r>
            <w:r w:rsidR="00481B52" w:rsidRPr="00481B52">
              <w:rPr>
                <w:rFonts w:ascii="Arial" w:hAnsi="Arial" w:cs="Arial"/>
                <w:color w:val="6FA0C0" w:themeColor="text2" w:themeTint="99"/>
                <w:lang w:val="en-ZA"/>
              </w:rPr>
              <w:t xml:space="preserve"> </w:t>
            </w:r>
            <w:r w:rsidR="00481B52" w:rsidRPr="00481B52">
              <w:rPr>
                <w:rFonts w:ascii="Arial" w:hAnsi="Arial" w:cs="Arial"/>
                <w:color w:val="6FA0C0" w:themeColor="text2" w:themeTint="99"/>
                <w:sz w:val="20"/>
                <w:szCs w:val="20"/>
                <w:lang w:val="en-ZA"/>
              </w:rPr>
              <w:t xml:space="preserve">Author: </w:t>
            </w:r>
          </w:p>
        </w:tc>
        <w:tc>
          <w:tcPr>
            <w:tcW w:w="6667" w:type="dxa"/>
            <w:tcBorders>
              <w:top w:val="none" w:sz="6" w:space="0" w:color="auto"/>
              <w:left w:val="none" w:sz="6" w:space="0" w:color="auto"/>
              <w:bottom w:val="none" w:sz="6" w:space="0" w:color="auto"/>
            </w:tcBorders>
          </w:tcPr>
          <w:p w14:paraId="548BF0C6" w14:textId="30BA8309" w:rsidR="00481B52" w:rsidRPr="00481B52" w:rsidRDefault="0FF453AE"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Candice Govender</w:t>
            </w:r>
          </w:p>
        </w:tc>
      </w:tr>
      <w:tr w:rsidR="005935E4" w:rsidRPr="00481B52" w14:paraId="345855AF" w14:textId="77777777" w:rsidTr="6FA0D03C">
        <w:trPr>
          <w:trHeight w:val="93"/>
        </w:trPr>
        <w:tc>
          <w:tcPr>
            <w:tcW w:w="2513" w:type="dxa"/>
            <w:tcBorders>
              <w:top w:val="none" w:sz="6" w:space="0" w:color="auto"/>
              <w:bottom w:val="none" w:sz="6" w:space="0" w:color="auto"/>
              <w:right w:val="none" w:sz="6" w:space="0" w:color="auto"/>
            </w:tcBorders>
          </w:tcPr>
          <w:p w14:paraId="09EEA950"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Date finalized: </w:t>
            </w:r>
          </w:p>
        </w:tc>
        <w:tc>
          <w:tcPr>
            <w:tcW w:w="6667" w:type="dxa"/>
            <w:tcBorders>
              <w:top w:val="none" w:sz="6" w:space="0" w:color="auto"/>
              <w:left w:val="none" w:sz="6" w:space="0" w:color="auto"/>
              <w:bottom w:val="none" w:sz="6" w:space="0" w:color="auto"/>
            </w:tcBorders>
          </w:tcPr>
          <w:p w14:paraId="23E21BFC" w14:textId="61405ECD" w:rsidR="00481B52" w:rsidRPr="00481B52" w:rsidRDefault="00481B52" w:rsidP="00481B52">
            <w:pPr>
              <w:autoSpaceDE w:val="0"/>
              <w:autoSpaceDN w:val="0"/>
              <w:adjustRightInd w:val="0"/>
              <w:rPr>
                <w:rFonts w:ascii="Arial" w:hAnsi="Arial" w:cs="Arial"/>
                <w:color w:val="000000"/>
                <w:sz w:val="20"/>
                <w:szCs w:val="20"/>
                <w:lang w:val="en-ZA"/>
              </w:rPr>
            </w:pPr>
          </w:p>
        </w:tc>
      </w:tr>
      <w:tr w:rsidR="005935E4" w:rsidRPr="00481B52" w14:paraId="02DAC419" w14:textId="77777777" w:rsidTr="6FA0D03C">
        <w:trPr>
          <w:trHeight w:val="93"/>
        </w:trPr>
        <w:tc>
          <w:tcPr>
            <w:tcW w:w="2513" w:type="dxa"/>
            <w:tcBorders>
              <w:top w:val="none" w:sz="6" w:space="0" w:color="auto"/>
              <w:bottom w:val="none" w:sz="6" w:space="0" w:color="auto"/>
              <w:right w:val="none" w:sz="6" w:space="0" w:color="auto"/>
            </w:tcBorders>
          </w:tcPr>
          <w:p w14:paraId="3BDBEAD3"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version: </w:t>
            </w:r>
          </w:p>
        </w:tc>
        <w:tc>
          <w:tcPr>
            <w:tcW w:w="6667" w:type="dxa"/>
            <w:tcBorders>
              <w:top w:val="none" w:sz="6" w:space="0" w:color="auto"/>
              <w:left w:val="none" w:sz="6" w:space="0" w:color="auto"/>
              <w:bottom w:val="none" w:sz="6" w:space="0" w:color="auto"/>
            </w:tcBorders>
          </w:tcPr>
          <w:p w14:paraId="7ECC68BB" w14:textId="4E7B4F66"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sz w:val="20"/>
                <w:szCs w:val="20"/>
                <w:lang w:val="en-ZA"/>
              </w:rPr>
              <w:t>0</w:t>
            </w:r>
            <w:r w:rsidR="00481B52" w:rsidRPr="00481B52">
              <w:rPr>
                <w:rFonts w:ascii="Arial" w:hAnsi="Arial" w:cs="Arial"/>
                <w:color w:val="000000"/>
                <w:sz w:val="20"/>
                <w:szCs w:val="20"/>
                <w:lang w:val="en-ZA"/>
              </w:rPr>
              <w:t>.</w:t>
            </w:r>
            <w:r>
              <w:rPr>
                <w:rFonts w:ascii="Arial" w:hAnsi="Arial" w:cs="Arial"/>
                <w:color w:val="000000"/>
                <w:sz w:val="20"/>
                <w:szCs w:val="20"/>
                <w:lang w:val="en-ZA"/>
              </w:rPr>
              <w:t>1</w:t>
            </w:r>
          </w:p>
        </w:tc>
      </w:tr>
      <w:tr w:rsidR="005935E4" w:rsidRPr="00481B52" w14:paraId="14AC2002" w14:textId="77777777" w:rsidTr="6FA0D03C">
        <w:trPr>
          <w:trHeight w:val="93"/>
        </w:trPr>
        <w:tc>
          <w:tcPr>
            <w:tcW w:w="2513" w:type="dxa"/>
            <w:tcBorders>
              <w:top w:val="none" w:sz="6" w:space="0" w:color="auto"/>
              <w:bottom w:val="none" w:sz="6" w:space="0" w:color="auto"/>
              <w:right w:val="none" w:sz="6" w:space="0" w:color="auto"/>
            </w:tcBorders>
          </w:tcPr>
          <w:p w14:paraId="1DA1B7CB"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status: </w:t>
            </w:r>
          </w:p>
        </w:tc>
        <w:tc>
          <w:tcPr>
            <w:tcW w:w="6667" w:type="dxa"/>
            <w:tcBorders>
              <w:top w:val="none" w:sz="6" w:space="0" w:color="auto"/>
              <w:left w:val="none" w:sz="6" w:space="0" w:color="auto"/>
              <w:bottom w:val="none" w:sz="6" w:space="0" w:color="auto"/>
            </w:tcBorders>
          </w:tcPr>
          <w:p w14:paraId="6014AFE0" w14:textId="548D48CA"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themeColor="text1"/>
                <w:sz w:val="20"/>
                <w:szCs w:val="20"/>
                <w:lang w:val="en-ZA"/>
              </w:rPr>
              <w:t>Draft</w:t>
            </w:r>
          </w:p>
        </w:tc>
      </w:tr>
      <w:tr w:rsidR="005935E4" w:rsidRPr="00481B52" w14:paraId="06EA7620" w14:textId="77777777" w:rsidTr="6FA0D03C">
        <w:trPr>
          <w:trHeight w:val="93"/>
        </w:trPr>
        <w:tc>
          <w:tcPr>
            <w:tcW w:w="2513" w:type="dxa"/>
            <w:tcBorders>
              <w:top w:val="none" w:sz="6" w:space="0" w:color="auto"/>
              <w:bottom w:val="none" w:sz="6" w:space="0" w:color="auto"/>
              <w:right w:val="none" w:sz="6" w:space="0" w:color="auto"/>
            </w:tcBorders>
          </w:tcPr>
          <w:p w14:paraId="2A54BB54"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file name: </w:t>
            </w:r>
          </w:p>
        </w:tc>
        <w:tc>
          <w:tcPr>
            <w:tcW w:w="6667" w:type="dxa"/>
            <w:tcBorders>
              <w:top w:val="none" w:sz="6" w:space="0" w:color="auto"/>
              <w:left w:val="none" w:sz="6" w:space="0" w:color="auto"/>
              <w:bottom w:val="none" w:sz="6" w:space="0" w:color="auto"/>
            </w:tcBorders>
          </w:tcPr>
          <w:p w14:paraId="0FA34DC0" w14:textId="6B08D733" w:rsidR="00481B52" w:rsidRPr="00481B52" w:rsidRDefault="7773BCCC"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FML</w:t>
            </w:r>
            <w:r w:rsidR="008E451A" w:rsidRPr="104C0482">
              <w:rPr>
                <w:rFonts w:ascii="Arial" w:hAnsi="Arial" w:cs="Arial"/>
                <w:color w:val="000000" w:themeColor="text1"/>
                <w:sz w:val="20"/>
                <w:szCs w:val="20"/>
                <w:lang w:val="en-ZA"/>
              </w:rPr>
              <w:t xml:space="preserve"> IT CIO Report</w:t>
            </w:r>
            <w:r w:rsidR="00481B52" w:rsidRPr="104C0482">
              <w:rPr>
                <w:rFonts w:ascii="Arial" w:hAnsi="Arial" w:cs="Arial"/>
                <w:color w:val="000000" w:themeColor="text1"/>
                <w:sz w:val="20"/>
                <w:szCs w:val="20"/>
                <w:lang w:val="en-ZA"/>
              </w:rPr>
              <w:t xml:space="preserve"> </w:t>
            </w:r>
          </w:p>
        </w:tc>
      </w:tr>
    </w:tbl>
    <w:p w14:paraId="663CD6D2" w14:textId="3EC47F27" w:rsidR="00077BB8" w:rsidRDefault="00077BB8">
      <w:pPr>
        <w:rPr>
          <w:rFonts w:ascii="Helvetica" w:hAnsi="Helvetica"/>
          <w:sz w:val="22"/>
          <w:szCs w:val="22"/>
        </w:rPr>
      </w:pPr>
    </w:p>
    <w:p w14:paraId="134ED097" w14:textId="77777777" w:rsidR="00077BB8" w:rsidRDefault="00077BB8">
      <w:pPr>
        <w:rPr>
          <w:rFonts w:ascii="Helvetica" w:hAnsi="Helvetica"/>
          <w:sz w:val="22"/>
          <w:szCs w:val="22"/>
        </w:rPr>
      </w:pPr>
      <w:r>
        <w:rPr>
          <w:rFonts w:ascii="Helvetica" w:hAnsi="Helvetica"/>
          <w:sz w:val="22"/>
          <w:szCs w:val="22"/>
        </w:rPr>
        <w:br w:type="page"/>
      </w:r>
    </w:p>
    <w:sdt>
      <w:sdtPr>
        <w:rPr>
          <w:rFonts w:asciiTheme="minorHAnsi" w:eastAsiaTheme="minorHAnsi" w:hAnsiTheme="minorHAnsi" w:cstheme="minorBidi"/>
          <w:color w:val="auto"/>
          <w:sz w:val="24"/>
          <w:szCs w:val="24"/>
          <w:lang w:val="en-GB"/>
        </w:rPr>
        <w:id w:val="2068449274"/>
        <w:docPartObj>
          <w:docPartGallery w:val="Table of Contents"/>
          <w:docPartUnique/>
        </w:docPartObj>
      </w:sdtPr>
      <w:sdtContent>
        <w:p w14:paraId="299704EF" w14:textId="7CB5D638" w:rsidR="00314A97" w:rsidRDefault="00314A97">
          <w:pPr>
            <w:pStyle w:val="TOCHeading"/>
          </w:pPr>
          <w:r>
            <w:t>Contents</w:t>
          </w:r>
        </w:p>
        <w:p w14:paraId="4461F979" w14:textId="2B0784FC" w:rsidR="00B31382" w:rsidRDefault="00940F3F">
          <w:pPr>
            <w:pStyle w:val="TOC1"/>
            <w:tabs>
              <w:tab w:val="left" w:pos="440"/>
              <w:tab w:val="right" w:leader="dot" w:pos="9010"/>
            </w:tabs>
            <w:rPr>
              <w:rFonts w:eastAsiaTheme="minorEastAsia"/>
              <w:noProof/>
              <w:sz w:val="22"/>
              <w:szCs w:val="22"/>
              <w:lang w:val="en-ZA" w:eastAsia="en-ZA"/>
            </w:rPr>
          </w:pPr>
          <w:r>
            <w:fldChar w:fldCharType="begin"/>
          </w:r>
          <w:r w:rsidR="00314A97">
            <w:instrText>TOC \o "1-3" \h \z \u</w:instrText>
          </w:r>
          <w:r>
            <w:fldChar w:fldCharType="separate"/>
          </w:r>
          <w:hyperlink w:anchor="_Toc142565591" w:history="1">
            <w:r w:rsidR="00B31382" w:rsidRPr="00A67426">
              <w:rPr>
                <w:rStyle w:val="Hyperlink"/>
                <w:noProof/>
              </w:rPr>
              <w:t>1.</w:t>
            </w:r>
            <w:r w:rsidR="00B31382">
              <w:rPr>
                <w:rFonts w:eastAsiaTheme="minorEastAsia"/>
                <w:noProof/>
                <w:sz w:val="22"/>
                <w:szCs w:val="22"/>
                <w:lang w:val="en-ZA" w:eastAsia="en-ZA"/>
              </w:rPr>
              <w:tab/>
            </w:r>
            <w:r w:rsidR="00B31382" w:rsidRPr="00A67426">
              <w:rPr>
                <w:rStyle w:val="Hyperlink"/>
                <w:noProof/>
              </w:rPr>
              <w:t>Executive Summary</w:t>
            </w:r>
            <w:r w:rsidR="00B31382">
              <w:rPr>
                <w:noProof/>
                <w:webHidden/>
              </w:rPr>
              <w:tab/>
            </w:r>
            <w:r w:rsidR="00B31382">
              <w:rPr>
                <w:noProof/>
                <w:webHidden/>
              </w:rPr>
              <w:fldChar w:fldCharType="begin"/>
            </w:r>
            <w:r w:rsidR="00B31382">
              <w:rPr>
                <w:noProof/>
                <w:webHidden/>
              </w:rPr>
              <w:instrText xml:space="preserve"> PAGEREF _Toc142565591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7DAC63E8" w14:textId="17D256FA" w:rsidR="00B31382" w:rsidRDefault="00000000">
          <w:pPr>
            <w:pStyle w:val="TOC1"/>
            <w:tabs>
              <w:tab w:val="left" w:pos="440"/>
              <w:tab w:val="right" w:leader="dot" w:pos="9010"/>
            </w:tabs>
            <w:rPr>
              <w:rFonts w:eastAsiaTheme="minorEastAsia"/>
              <w:noProof/>
              <w:sz w:val="22"/>
              <w:szCs w:val="22"/>
              <w:lang w:val="en-ZA" w:eastAsia="en-ZA"/>
            </w:rPr>
          </w:pPr>
          <w:hyperlink w:anchor="_Toc142565592" w:history="1">
            <w:r w:rsidR="00B31382" w:rsidRPr="00A67426">
              <w:rPr>
                <w:rStyle w:val="Hyperlink"/>
                <w:noProof/>
              </w:rPr>
              <w:t>2.</w:t>
            </w:r>
            <w:r w:rsidR="00B31382">
              <w:rPr>
                <w:rFonts w:eastAsiaTheme="minorEastAsia"/>
                <w:noProof/>
                <w:sz w:val="22"/>
                <w:szCs w:val="22"/>
                <w:lang w:val="en-ZA" w:eastAsia="en-ZA"/>
              </w:rPr>
              <w:tab/>
            </w:r>
            <w:r w:rsidR="00B31382" w:rsidRPr="00A67426">
              <w:rPr>
                <w:rStyle w:val="Hyperlink"/>
                <w:noProof/>
              </w:rPr>
              <w:t>Systems Uptime</w:t>
            </w:r>
            <w:r w:rsidR="00B31382">
              <w:rPr>
                <w:noProof/>
                <w:webHidden/>
              </w:rPr>
              <w:tab/>
            </w:r>
            <w:r w:rsidR="00B31382">
              <w:rPr>
                <w:noProof/>
                <w:webHidden/>
              </w:rPr>
              <w:fldChar w:fldCharType="begin"/>
            </w:r>
            <w:r w:rsidR="00B31382">
              <w:rPr>
                <w:noProof/>
                <w:webHidden/>
              </w:rPr>
              <w:instrText xml:space="preserve"> PAGEREF _Toc142565592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5981AA06" w14:textId="5674636B" w:rsidR="00B31382" w:rsidRDefault="00000000">
          <w:pPr>
            <w:pStyle w:val="TOC1"/>
            <w:tabs>
              <w:tab w:val="left" w:pos="440"/>
              <w:tab w:val="right" w:leader="dot" w:pos="9010"/>
            </w:tabs>
            <w:rPr>
              <w:rFonts w:eastAsiaTheme="minorEastAsia"/>
              <w:noProof/>
              <w:sz w:val="22"/>
              <w:szCs w:val="22"/>
              <w:lang w:val="en-ZA" w:eastAsia="en-ZA"/>
            </w:rPr>
          </w:pPr>
          <w:hyperlink w:anchor="_Toc142565593" w:history="1">
            <w:r w:rsidR="00B31382" w:rsidRPr="00A67426">
              <w:rPr>
                <w:rStyle w:val="Hyperlink"/>
                <w:noProof/>
              </w:rPr>
              <w:t>3.</w:t>
            </w:r>
            <w:r w:rsidR="00B31382">
              <w:rPr>
                <w:rFonts w:eastAsiaTheme="minorEastAsia"/>
                <w:noProof/>
                <w:sz w:val="22"/>
                <w:szCs w:val="22"/>
                <w:lang w:val="en-ZA" w:eastAsia="en-ZA"/>
              </w:rPr>
              <w:tab/>
            </w:r>
            <w:r w:rsidR="00B31382" w:rsidRPr="00A67426">
              <w:rPr>
                <w:rStyle w:val="Hyperlink"/>
                <w:noProof/>
              </w:rPr>
              <w:t>IT Incident and Service Management</w:t>
            </w:r>
            <w:r w:rsidR="00B31382">
              <w:rPr>
                <w:noProof/>
                <w:webHidden/>
              </w:rPr>
              <w:tab/>
            </w:r>
            <w:r w:rsidR="00B31382">
              <w:rPr>
                <w:noProof/>
                <w:webHidden/>
              </w:rPr>
              <w:fldChar w:fldCharType="begin"/>
            </w:r>
            <w:r w:rsidR="00B31382">
              <w:rPr>
                <w:noProof/>
                <w:webHidden/>
              </w:rPr>
              <w:instrText xml:space="preserve"> PAGEREF _Toc142565593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E649400" w14:textId="1B817870" w:rsidR="00B31382" w:rsidRDefault="00000000">
          <w:pPr>
            <w:pStyle w:val="TOC2"/>
            <w:tabs>
              <w:tab w:val="left" w:pos="880"/>
              <w:tab w:val="right" w:leader="dot" w:pos="9010"/>
            </w:tabs>
            <w:rPr>
              <w:rFonts w:eastAsiaTheme="minorEastAsia"/>
              <w:noProof/>
              <w:sz w:val="22"/>
              <w:szCs w:val="22"/>
              <w:lang w:val="en-ZA" w:eastAsia="en-ZA"/>
            </w:rPr>
          </w:pPr>
          <w:hyperlink w:anchor="_Toc142565594" w:history="1">
            <w:r w:rsidR="00B31382" w:rsidRPr="00A67426">
              <w:rPr>
                <w:rStyle w:val="Hyperlink"/>
                <w:noProof/>
              </w:rPr>
              <w:t>3.1</w:t>
            </w:r>
            <w:r w:rsidR="00B31382">
              <w:rPr>
                <w:rFonts w:eastAsiaTheme="minorEastAsia"/>
                <w:noProof/>
                <w:sz w:val="22"/>
                <w:szCs w:val="22"/>
                <w:lang w:val="en-ZA" w:eastAsia="en-ZA"/>
              </w:rPr>
              <w:tab/>
            </w:r>
            <w:r w:rsidR="00B31382" w:rsidRPr="00A67426">
              <w:rPr>
                <w:rStyle w:val="Hyperlink"/>
                <w:noProof/>
              </w:rPr>
              <w:t>Incidents Resolution</w:t>
            </w:r>
            <w:r w:rsidR="00B31382">
              <w:rPr>
                <w:noProof/>
                <w:webHidden/>
              </w:rPr>
              <w:tab/>
            </w:r>
            <w:r w:rsidR="00B31382">
              <w:rPr>
                <w:noProof/>
                <w:webHidden/>
              </w:rPr>
              <w:fldChar w:fldCharType="begin"/>
            </w:r>
            <w:r w:rsidR="00B31382">
              <w:rPr>
                <w:noProof/>
                <w:webHidden/>
              </w:rPr>
              <w:instrText xml:space="preserve"> PAGEREF _Toc142565594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38EAC73" w14:textId="1941CB65" w:rsidR="00B31382" w:rsidRDefault="00000000">
          <w:pPr>
            <w:pStyle w:val="TOC2"/>
            <w:tabs>
              <w:tab w:val="left" w:pos="880"/>
              <w:tab w:val="right" w:leader="dot" w:pos="9010"/>
            </w:tabs>
            <w:rPr>
              <w:rFonts w:eastAsiaTheme="minorEastAsia"/>
              <w:noProof/>
              <w:sz w:val="22"/>
              <w:szCs w:val="22"/>
              <w:lang w:val="en-ZA" w:eastAsia="en-ZA"/>
            </w:rPr>
          </w:pPr>
          <w:hyperlink w:anchor="_Toc142565595" w:history="1">
            <w:r w:rsidR="00B31382" w:rsidRPr="00A67426">
              <w:rPr>
                <w:rStyle w:val="Hyperlink"/>
                <w:noProof/>
              </w:rPr>
              <w:t>3.2</w:t>
            </w:r>
            <w:r w:rsidR="00B31382">
              <w:rPr>
                <w:rFonts w:eastAsiaTheme="minorEastAsia"/>
                <w:noProof/>
                <w:sz w:val="22"/>
                <w:szCs w:val="22"/>
                <w:lang w:val="en-ZA" w:eastAsia="en-ZA"/>
              </w:rPr>
              <w:tab/>
            </w:r>
            <w:r w:rsidR="00B31382" w:rsidRPr="00A67426">
              <w:rPr>
                <w:rStyle w:val="Hyperlink"/>
                <w:noProof/>
              </w:rPr>
              <w:t>Month on Month Incident Report</w:t>
            </w:r>
            <w:r w:rsidR="00B31382">
              <w:rPr>
                <w:noProof/>
                <w:webHidden/>
              </w:rPr>
              <w:tab/>
            </w:r>
            <w:r w:rsidR="00B31382">
              <w:rPr>
                <w:noProof/>
                <w:webHidden/>
              </w:rPr>
              <w:fldChar w:fldCharType="begin"/>
            </w:r>
            <w:r w:rsidR="00B31382">
              <w:rPr>
                <w:noProof/>
                <w:webHidden/>
              </w:rPr>
              <w:instrText xml:space="preserve"> PAGEREF _Toc142565595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237A9990" w14:textId="0BDE1011" w:rsidR="00B31382" w:rsidRDefault="00000000">
          <w:pPr>
            <w:pStyle w:val="TOC2"/>
            <w:tabs>
              <w:tab w:val="left" w:pos="880"/>
              <w:tab w:val="right" w:leader="dot" w:pos="9010"/>
            </w:tabs>
            <w:rPr>
              <w:rFonts w:eastAsiaTheme="minorEastAsia"/>
              <w:noProof/>
              <w:sz w:val="22"/>
              <w:szCs w:val="22"/>
              <w:lang w:val="en-ZA" w:eastAsia="en-ZA"/>
            </w:rPr>
          </w:pPr>
          <w:hyperlink w:anchor="_Toc142565596" w:history="1">
            <w:r w:rsidR="00B31382" w:rsidRPr="00A67426">
              <w:rPr>
                <w:rStyle w:val="Hyperlink"/>
                <w:noProof/>
              </w:rPr>
              <w:t>3.3</w:t>
            </w:r>
            <w:r w:rsidR="00B31382">
              <w:rPr>
                <w:rFonts w:eastAsiaTheme="minorEastAsia"/>
                <w:noProof/>
                <w:sz w:val="22"/>
                <w:szCs w:val="22"/>
                <w:lang w:val="en-ZA" w:eastAsia="en-ZA"/>
              </w:rPr>
              <w:tab/>
            </w:r>
            <w:r w:rsidR="00B31382" w:rsidRPr="00A67426">
              <w:rPr>
                <w:rStyle w:val="Hyperlink"/>
                <w:noProof/>
              </w:rPr>
              <w:t>Incident Age Analysis</w:t>
            </w:r>
            <w:r w:rsidR="00B31382">
              <w:rPr>
                <w:noProof/>
                <w:webHidden/>
              </w:rPr>
              <w:tab/>
            </w:r>
            <w:r w:rsidR="00B31382">
              <w:rPr>
                <w:noProof/>
                <w:webHidden/>
              </w:rPr>
              <w:fldChar w:fldCharType="begin"/>
            </w:r>
            <w:r w:rsidR="00B31382">
              <w:rPr>
                <w:noProof/>
                <w:webHidden/>
              </w:rPr>
              <w:instrText xml:space="preserve"> PAGEREF _Toc142565596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3161DE5D" w14:textId="17E40E35" w:rsidR="00B31382" w:rsidRDefault="00000000">
          <w:pPr>
            <w:pStyle w:val="TOC2"/>
            <w:tabs>
              <w:tab w:val="left" w:pos="880"/>
              <w:tab w:val="right" w:leader="dot" w:pos="9010"/>
            </w:tabs>
            <w:rPr>
              <w:rFonts w:eastAsiaTheme="minorEastAsia"/>
              <w:noProof/>
              <w:sz w:val="22"/>
              <w:szCs w:val="22"/>
              <w:lang w:val="en-ZA" w:eastAsia="en-ZA"/>
            </w:rPr>
          </w:pPr>
          <w:hyperlink w:anchor="_Toc142565597" w:history="1">
            <w:r w:rsidR="00B31382" w:rsidRPr="00A67426">
              <w:rPr>
                <w:rStyle w:val="Hyperlink"/>
                <w:noProof/>
              </w:rPr>
              <w:t>3.4</w:t>
            </w:r>
            <w:r w:rsidR="00B31382">
              <w:rPr>
                <w:rFonts w:eastAsiaTheme="minorEastAsia"/>
                <w:noProof/>
                <w:sz w:val="22"/>
                <w:szCs w:val="22"/>
                <w:lang w:val="en-ZA" w:eastAsia="en-ZA"/>
              </w:rPr>
              <w:tab/>
            </w:r>
            <w:r w:rsidR="00B31382" w:rsidRPr="00A67426">
              <w:rPr>
                <w:rStyle w:val="Hyperlink"/>
                <w:noProof/>
              </w:rPr>
              <w:t>Incident and Service Management commentary</w:t>
            </w:r>
            <w:r w:rsidR="00B31382">
              <w:rPr>
                <w:noProof/>
                <w:webHidden/>
              </w:rPr>
              <w:tab/>
            </w:r>
            <w:r w:rsidR="00B31382">
              <w:rPr>
                <w:noProof/>
                <w:webHidden/>
              </w:rPr>
              <w:fldChar w:fldCharType="begin"/>
            </w:r>
            <w:r w:rsidR="00B31382">
              <w:rPr>
                <w:noProof/>
                <w:webHidden/>
              </w:rPr>
              <w:instrText xml:space="preserve"> PAGEREF _Toc142565597 \h </w:instrText>
            </w:r>
            <w:r w:rsidR="00B31382">
              <w:rPr>
                <w:noProof/>
                <w:webHidden/>
              </w:rPr>
            </w:r>
            <w:r w:rsidR="00B31382">
              <w:rPr>
                <w:noProof/>
                <w:webHidden/>
              </w:rPr>
              <w:fldChar w:fldCharType="separate"/>
            </w:r>
            <w:r w:rsidR="00B31382">
              <w:rPr>
                <w:noProof/>
                <w:webHidden/>
              </w:rPr>
              <w:t>6</w:t>
            </w:r>
            <w:r w:rsidR="00B31382">
              <w:rPr>
                <w:noProof/>
                <w:webHidden/>
              </w:rPr>
              <w:fldChar w:fldCharType="end"/>
            </w:r>
          </w:hyperlink>
        </w:p>
        <w:p w14:paraId="129C6058" w14:textId="38124FE0" w:rsidR="00B31382" w:rsidRDefault="00000000">
          <w:pPr>
            <w:pStyle w:val="TOC1"/>
            <w:tabs>
              <w:tab w:val="left" w:pos="440"/>
              <w:tab w:val="right" w:leader="dot" w:pos="9010"/>
            </w:tabs>
            <w:rPr>
              <w:rFonts w:eastAsiaTheme="minorEastAsia"/>
              <w:noProof/>
              <w:sz w:val="22"/>
              <w:szCs w:val="22"/>
              <w:lang w:val="en-ZA" w:eastAsia="en-ZA"/>
            </w:rPr>
          </w:pPr>
          <w:hyperlink w:anchor="_Toc142565598" w:history="1">
            <w:r w:rsidR="00B31382" w:rsidRPr="00A67426">
              <w:rPr>
                <w:rStyle w:val="Hyperlink"/>
                <w:noProof/>
              </w:rPr>
              <w:t>4.</w:t>
            </w:r>
            <w:r w:rsidR="00B31382">
              <w:rPr>
                <w:rFonts w:eastAsiaTheme="minorEastAsia"/>
                <w:noProof/>
                <w:sz w:val="22"/>
                <w:szCs w:val="22"/>
                <w:lang w:val="en-ZA" w:eastAsia="en-ZA"/>
              </w:rPr>
              <w:tab/>
            </w:r>
            <w:r w:rsidR="00B31382" w:rsidRPr="00A67426">
              <w:rPr>
                <w:rStyle w:val="Hyperlink"/>
                <w:noProof/>
              </w:rPr>
              <w:t>Transaction Stats</w:t>
            </w:r>
            <w:r w:rsidR="00B31382">
              <w:rPr>
                <w:noProof/>
                <w:webHidden/>
              </w:rPr>
              <w:tab/>
            </w:r>
            <w:r w:rsidR="00B31382">
              <w:rPr>
                <w:noProof/>
                <w:webHidden/>
              </w:rPr>
              <w:fldChar w:fldCharType="begin"/>
            </w:r>
            <w:r w:rsidR="00B31382">
              <w:rPr>
                <w:noProof/>
                <w:webHidden/>
              </w:rPr>
              <w:instrText xml:space="preserve"> PAGEREF _Toc142565598 \h </w:instrText>
            </w:r>
            <w:r w:rsidR="00B31382">
              <w:rPr>
                <w:noProof/>
                <w:webHidden/>
              </w:rPr>
            </w:r>
            <w:r w:rsidR="00B31382">
              <w:rPr>
                <w:noProof/>
                <w:webHidden/>
              </w:rPr>
              <w:fldChar w:fldCharType="separate"/>
            </w:r>
            <w:r w:rsidR="00B31382">
              <w:rPr>
                <w:noProof/>
                <w:webHidden/>
              </w:rPr>
              <w:t>7</w:t>
            </w:r>
            <w:r w:rsidR="00B31382">
              <w:rPr>
                <w:noProof/>
                <w:webHidden/>
              </w:rPr>
              <w:fldChar w:fldCharType="end"/>
            </w:r>
          </w:hyperlink>
        </w:p>
        <w:p w14:paraId="1428B92F" w14:textId="0D7E42FD" w:rsidR="00B31382" w:rsidRDefault="00000000">
          <w:pPr>
            <w:pStyle w:val="TOC1"/>
            <w:tabs>
              <w:tab w:val="left" w:pos="440"/>
              <w:tab w:val="right" w:leader="dot" w:pos="9010"/>
            </w:tabs>
            <w:rPr>
              <w:rFonts w:eastAsiaTheme="minorEastAsia"/>
              <w:noProof/>
              <w:sz w:val="22"/>
              <w:szCs w:val="22"/>
              <w:lang w:val="en-ZA" w:eastAsia="en-ZA"/>
            </w:rPr>
          </w:pPr>
          <w:hyperlink w:anchor="_Toc142565599" w:history="1">
            <w:r w:rsidR="00B31382" w:rsidRPr="00A67426">
              <w:rPr>
                <w:rStyle w:val="Hyperlink"/>
                <w:noProof/>
              </w:rPr>
              <w:t>5.</w:t>
            </w:r>
            <w:r w:rsidR="00B31382">
              <w:rPr>
                <w:rFonts w:eastAsiaTheme="minorEastAsia"/>
                <w:noProof/>
                <w:sz w:val="22"/>
                <w:szCs w:val="22"/>
                <w:lang w:val="en-ZA" w:eastAsia="en-ZA"/>
              </w:rPr>
              <w:tab/>
            </w:r>
            <w:r w:rsidR="00B31382" w:rsidRPr="00A67426">
              <w:rPr>
                <w:rStyle w:val="Hyperlink"/>
                <w:noProof/>
              </w:rPr>
              <w:t>IT Infrastructure and Software Management</w:t>
            </w:r>
            <w:r w:rsidR="00B31382">
              <w:rPr>
                <w:noProof/>
                <w:webHidden/>
              </w:rPr>
              <w:tab/>
            </w:r>
            <w:r w:rsidR="00B31382">
              <w:rPr>
                <w:noProof/>
                <w:webHidden/>
              </w:rPr>
              <w:fldChar w:fldCharType="begin"/>
            </w:r>
            <w:r w:rsidR="00B31382">
              <w:rPr>
                <w:noProof/>
                <w:webHidden/>
              </w:rPr>
              <w:instrText xml:space="preserve"> PAGEREF _Toc142565599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7954EFCD" w14:textId="189A9F1C" w:rsidR="00B31382" w:rsidRDefault="00000000">
          <w:pPr>
            <w:pStyle w:val="TOC2"/>
            <w:tabs>
              <w:tab w:val="left" w:pos="880"/>
              <w:tab w:val="right" w:leader="dot" w:pos="9010"/>
            </w:tabs>
            <w:rPr>
              <w:rFonts w:eastAsiaTheme="minorEastAsia"/>
              <w:noProof/>
              <w:sz w:val="22"/>
              <w:szCs w:val="22"/>
              <w:lang w:val="en-ZA" w:eastAsia="en-ZA"/>
            </w:rPr>
          </w:pPr>
          <w:hyperlink w:anchor="_Toc142565600" w:history="1">
            <w:r w:rsidR="00B31382" w:rsidRPr="00A67426">
              <w:rPr>
                <w:rStyle w:val="Hyperlink"/>
                <w:noProof/>
              </w:rPr>
              <w:t>5.1</w:t>
            </w:r>
            <w:r w:rsidR="00B31382">
              <w:rPr>
                <w:rFonts w:eastAsiaTheme="minorEastAsia"/>
                <w:noProof/>
                <w:sz w:val="22"/>
                <w:szCs w:val="22"/>
                <w:lang w:val="en-ZA" w:eastAsia="en-ZA"/>
              </w:rPr>
              <w:tab/>
            </w:r>
            <w:r w:rsidR="00B31382" w:rsidRPr="00A67426">
              <w:rPr>
                <w:rStyle w:val="Hyperlink"/>
                <w:noProof/>
              </w:rPr>
              <w:t>Unsupported Technology</w:t>
            </w:r>
            <w:r w:rsidR="00B31382">
              <w:rPr>
                <w:noProof/>
                <w:webHidden/>
              </w:rPr>
              <w:tab/>
            </w:r>
            <w:r w:rsidR="00B31382">
              <w:rPr>
                <w:noProof/>
                <w:webHidden/>
              </w:rPr>
              <w:fldChar w:fldCharType="begin"/>
            </w:r>
            <w:r w:rsidR="00B31382">
              <w:rPr>
                <w:noProof/>
                <w:webHidden/>
              </w:rPr>
              <w:instrText xml:space="preserve"> PAGEREF _Toc142565600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4A80805C" w14:textId="520921DD" w:rsidR="00B31382" w:rsidRDefault="00000000">
          <w:pPr>
            <w:pStyle w:val="TOC2"/>
            <w:tabs>
              <w:tab w:val="left" w:pos="880"/>
              <w:tab w:val="right" w:leader="dot" w:pos="9010"/>
            </w:tabs>
            <w:rPr>
              <w:rFonts w:eastAsiaTheme="minorEastAsia"/>
              <w:noProof/>
              <w:sz w:val="22"/>
              <w:szCs w:val="22"/>
              <w:lang w:val="en-ZA" w:eastAsia="en-ZA"/>
            </w:rPr>
          </w:pPr>
          <w:hyperlink w:anchor="_Toc142565601" w:history="1">
            <w:r w:rsidR="00B31382" w:rsidRPr="00A67426">
              <w:rPr>
                <w:rStyle w:val="Hyperlink"/>
                <w:noProof/>
              </w:rPr>
              <w:t>5.2</w:t>
            </w:r>
            <w:r w:rsidR="00B31382">
              <w:rPr>
                <w:rFonts w:eastAsiaTheme="minorEastAsia"/>
                <w:noProof/>
                <w:sz w:val="22"/>
                <w:szCs w:val="22"/>
                <w:lang w:val="en-ZA" w:eastAsia="en-ZA"/>
              </w:rPr>
              <w:tab/>
            </w:r>
            <w:r w:rsidR="00B31382" w:rsidRPr="00A67426">
              <w:rPr>
                <w:rStyle w:val="Hyperlink"/>
                <w:noProof/>
              </w:rPr>
              <w:t>Upgrade Roadmap</w:t>
            </w:r>
            <w:r w:rsidR="00B31382">
              <w:rPr>
                <w:noProof/>
                <w:webHidden/>
              </w:rPr>
              <w:tab/>
            </w:r>
            <w:r w:rsidR="00B31382">
              <w:rPr>
                <w:noProof/>
                <w:webHidden/>
              </w:rPr>
              <w:fldChar w:fldCharType="begin"/>
            </w:r>
            <w:r w:rsidR="00B31382">
              <w:rPr>
                <w:noProof/>
                <w:webHidden/>
              </w:rPr>
              <w:instrText xml:space="preserve"> PAGEREF _Toc142565601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3EC9310C" w14:textId="714EAB0D" w:rsidR="00B31382" w:rsidRDefault="00000000">
          <w:pPr>
            <w:pStyle w:val="TOC2"/>
            <w:tabs>
              <w:tab w:val="right" w:leader="dot" w:pos="9010"/>
            </w:tabs>
            <w:rPr>
              <w:rFonts w:eastAsiaTheme="minorEastAsia"/>
              <w:noProof/>
              <w:sz w:val="22"/>
              <w:szCs w:val="22"/>
              <w:lang w:val="en-ZA" w:eastAsia="en-ZA"/>
            </w:rPr>
          </w:pPr>
          <w:hyperlink w:anchor="_Toc142565602" w:history="1">
            <w:r w:rsidR="00B31382" w:rsidRPr="00A67426">
              <w:rPr>
                <w:rStyle w:val="Hyperlink"/>
                <w:noProof/>
              </w:rPr>
              <w:t>5.3 Batch Monitoring</w:t>
            </w:r>
            <w:r w:rsidR="00B31382">
              <w:rPr>
                <w:noProof/>
                <w:webHidden/>
              </w:rPr>
              <w:tab/>
            </w:r>
            <w:r w:rsidR="00B31382">
              <w:rPr>
                <w:noProof/>
                <w:webHidden/>
              </w:rPr>
              <w:fldChar w:fldCharType="begin"/>
            </w:r>
            <w:r w:rsidR="00B31382">
              <w:rPr>
                <w:noProof/>
                <w:webHidden/>
              </w:rPr>
              <w:instrText xml:space="preserve"> PAGEREF _Toc142565602 \h </w:instrText>
            </w:r>
            <w:r w:rsidR="00B31382">
              <w:rPr>
                <w:noProof/>
                <w:webHidden/>
              </w:rPr>
            </w:r>
            <w:r w:rsidR="00B31382">
              <w:rPr>
                <w:noProof/>
                <w:webHidden/>
              </w:rPr>
              <w:fldChar w:fldCharType="separate"/>
            </w:r>
            <w:r w:rsidR="00B31382">
              <w:rPr>
                <w:noProof/>
                <w:webHidden/>
              </w:rPr>
              <w:t>9</w:t>
            </w:r>
            <w:r w:rsidR="00B31382">
              <w:rPr>
                <w:noProof/>
                <w:webHidden/>
              </w:rPr>
              <w:fldChar w:fldCharType="end"/>
            </w:r>
          </w:hyperlink>
        </w:p>
        <w:p w14:paraId="476B7B37" w14:textId="363F9F7F" w:rsidR="00B31382" w:rsidRDefault="00000000">
          <w:pPr>
            <w:pStyle w:val="TOC1"/>
            <w:tabs>
              <w:tab w:val="left" w:pos="440"/>
              <w:tab w:val="right" w:leader="dot" w:pos="9010"/>
            </w:tabs>
            <w:rPr>
              <w:rFonts w:eastAsiaTheme="minorEastAsia"/>
              <w:noProof/>
              <w:sz w:val="22"/>
              <w:szCs w:val="22"/>
              <w:lang w:val="en-ZA" w:eastAsia="en-ZA"/>
            </w:rPr>
          </w:pPr>
          <w:hyperlink w:anchor="_Toc142565603" w:history="1">
            <w:r w:rsidR="00B31382" w:rsidRPr="00A67426">
              <w:rPr>
                <w:rStyle w:val="Hyperlink"/>
                <w:noProof/>
              </w:rPr>
              <w:t>6.</w:t>
            </w:r>
            <w:r w:rsidR="00B31382">
              <w:rPr>
                <w:rFonts w:eastAsiaTheme="minorEastAsia"/>
                <w:noProof/>
                <w:sz w:val="22"/>
                <w:szCs w:val="22"/>
                <w:lang w:val="en-ZA" w:eastAsia="en-ZA"/>
              </w:rPr>
              <w:tab/>
            </w:r>
            <w:r w:rsidR="00B31382" w:rsidRPr="00A67426">
              <w:rPr>
                <w:rStyle w:val="Hyperlink"/>
                <w:noProof/>
              </w:rPr>
              <w:t>Capacity View</w:t>
            </w:r>
            <w:r w:rsidR="00B31382">
              <w:rPr>
                <w:noProof/>
                <w:webHidden/>
              </w:rPr>
              <w:tab/>
            </w:r>
            <w:r w:rsidR="00B31382">
              <w:rPr>
                <w:noProof/>
                <w:webHidden/>
              </w:rPr>
              <w:fldChar w:fldCharType="begin"/>
            </w:r>
            <w:r w:rsidR="00B31382">
              <w:rPr>
                <w:noProof/>
                <w:webHidden/>
              </w:rPr>
              <w:instrText xml:space="preserve"> PAGEREF _Toc142565603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0162CF5E" w14:textId="1E0A2265" w:rsidR="00B31382" w:rsidRDefault="00000000">
          <w:pPr>
            <w:pStyle w:val="TOC2"/>
            <w:tabs>
              <w:tab w:val="left" w:pos="880"/>
              <w:tab w:val="right" w:leader="dot" w:pos="9010"/>
            </w:tabs>
            <w:rPr>
              <w:rFonts w:eastAsiaTheme="minorEastAsia"/>
              <w:noProof/>
              <w:sz w:val="22"/>
              <w:szCs w:val="22"/>
              <w:lang w:val="en-ZA" w:eastAsia="en-ZA"/>
            </w:rPr>
          </w:pPr>
          <w:hyperlink w:anchor="_Toc142565604" w:history="1">
            <w:r w:rsidR="00B31382" w:rsidRPr="00A67426">
              <w:rPr>
                <w:rStyle w:val="Hyperlink"/>
                <w:noProof/>
              </w:rPr>
              <w:t>6.1</w:t>
            </w:r>
            <w:r w:rsidR="00B31382">
              <w:rPr>
                <w:rFonts w:eastAsiaTheme="minorEastAsia"/>
                <w:noProof/>
                <w:sz w:val="22"/>
                <w:szCs w:val="22"/>
                <w:lang w:val="en-ZA" w:eastAsia="en-ZA"/>
              </w:rPr>
              <w:tab/>
            </w:r>
            <w:r w:rsidR="00B31382" w:rsidRPr="00A67426">
              <w:rPr>
                <w:rStyle w:val="Hyperlink"/>
                <w:noProof/>
              </w:rPr>
              <w:t>Business Analysis</w:t>
            </w:r>
            <w:r w:rsidR="00B31382">
              <w:rPr>
                <w:noProof/>
                <w:webHidden/>
              </w:rPr>
              <w:tab/>
            </w:r>
            <w:r w:rsidR="00B31382">
              <w:rPr>
                <w:noProof/>
                <w:webHidden/>
              </w:rPr>
              <w:fldChar w:fldCharType="begin"/>
            </w:r>
            <w:r w:rsidR="00B31382">
              <w:rPr>
                <w:noProof/>
                <w:webHidden/>
              </w:rPr>
              <w:instrText xml:space="preserve"> PAGEREF _Toc142565604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46B9E938" w14:textId="422568F1" w:rsidR="00B31382" w:rsidRDefault="00000000">
          <w:pPr>
            <w:pStyle w:val="TOC2"/>
            <w:tabs>
              <w:tab w:val="left" w:pos="880"/>
              <w:tab w:val="right" w:leader="dot" w:pos="9010"/>
            </w:tabs>
            <w:rPr>
              <w:rFonts w:eastAsiaTheme="minorEastAsia"/>
              <w:noProof/>
              <w:sz w:val="22"/>
              <w:szCs w:val="22"/>
              <w:lang w:val="en-ZA" w:eastAsia="en-ZA"/>
            </w:rPr>
          </w:pPr>
          <w:hyperlink w:anchor="_Toc142565605" w:history="1">
            <w:r w:rsidR="00B31382" w:rsidRPr="00A67426">
              <w:rPr>
                <w:rStyle w:val="Hyperlink"/>
                <w:noProof/>
              </w:rPr>
              <w:t>6.2</w:t>
            </w:r>
            <w:r w:rsidR="00B31382">
              <w:rPr>
                <w:rFonts w:eastAsiaTheme="minorEastAsia"/>
                <w:noProof/>
                <w:sz w:val="22"/>
                <w:szCs w:val="22"/>
                <w:lang w:val="en-ZA" w:eastAsia="en-ZA"/>
              </w:rPr>
              <w:tab/>
            </w:r>
            <w:r w:rsidR="00B31382" w:rsidRPr="00A67426">
              <w:rPr>
                <w:rStyle w:val="Hyperlink"/>
                <w:noProof/>
              </w:rPr>
              <w:t>Development</w:t>
            </w:r>
            <w:r w:rsidR="00B31382">
              <w:rPr>
                <w:noProof/>
                <w:webHidden/>
              </w:rPr>
              <w:tab/>
            </w:r>
            <w:r w:rsidR="00B31382">
              <w:rPr>
                <w:noProof/>
                <w:webHidden/>
              </w:rPr>
              <w:fldChar w:fldCharType="begin"/>
            </w:r>
            <w:r w:rsidR="00B31382">
              <w:rPr>
                <w:noProof/>
                <w:webHidden/>
              </w:rPr>
              <w:instrText xml:space="preserve"> PAGEREF _Toc142565605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6534D94B" w14:textId="60EA4E45" w:rsidR="00B31382" w:rsidRDefault="00000000">
          <w:pPr>
            <w:pStyle w:val="TOC2"/>
            <w:tabs>
              <w:tab w:val="left" w:pos="880"/>
              <w:tab w:val="right" w:leader="dot" w:pos="9010"/>
            </w:tabs>
            <w:rPr>
              <w:rFonts w:eastAsiaTheme="minorEastAsia"/>
              <w:noProof/>
              <w:sz w:val="22"/>
              <w:szCs w:val="22"/>
              <w:lang w:val="en-ZA" w:eastAsia="en-ZA"/>
            </w:rPr>
          </w:pPr>
          <w:hyperlink w:anchor="_Toc142565606" w:history="1">
            <w:r w:rsidR="00B31382" w:rsidRPr="00A67426">
              <w:rPr>
                <w:rStyle w:val="Hyperlink"/>
                <w:noProof/>
              </w:rPr>
              <w:t>6.3</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_Toc142565606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3780F048" w14:textId="3876CB17" w:rsidR="00B31382" w:rsidRDefault="00000000">
          <w:pPr>
            <w:pStyle w:val="TOC1"/>
            <w:tabs>
              <w:tab w:val="left" w:pos="440"/>
              <w:tab w:val="right" w:leader="dot" w:pos="9010"/>
            </w:tabs>
            <w:rPr>
              <w:rFonts w:eastAsiaTheme="minorEastAsia"/>
              <w:noProof/>
              <w:sz w:val="22"/>
              <w:szCs w:val="22"/>
              <w:lang w:val="en-ZA" w:eastAsia="en-ZA"/>
            </w:rPr>
          </w:pPr>
          <w:hyperlink w:anchor="_Toc142565607" w:history="1">
            <w:r w:rsidR="00B31382" w:rsidRPr="00A67426">
              <w:rPr>
                <w:rStyle w:val="Hyperlink"/>
                <w:noProof/>
              </w:rPr>
              <w:t>7.</w:t>
            </w:r>
            <w:r w:rsidR="00B31382">
              <w:rPr>
                <w:rFonts w:eastAsiaTheme="minorEastAsia"/>
                <w:noProof/>
                <w:sz w:val="22"/>
                <w:szCs w:val="22"/>
                <w:lang w:val="en-ZA" w:eastAsia="en-ZA"/>
              </w:rPr>
              <w:tab/>
            </w:r>
            <w:r w:rsidR="00B31382" w:rsidRPr="00A67426">
              <w:rPr>
                <w:rStyle w:val="Hyperlink"/>
                <w:noProof/>
              </w:rPr>
              <w:t>FML PMO Overview</w:t>
            </w:r>
            <w:r w:rsidR="00B31382">
              <w:rPr>
                <w:noProof/>
                <w:webHidden/>
              </w:rPr>
              <w:tab/>
            </w:r>
            <w:r w:rsidR="00B31382">
              <w:rPr>
                <w:noProof/>
                <w:webHidden/>
              </w:rPr>
              <w:fldChar w:fldCharType="begin"/>
            </w:r>
            <w:r w:rsidR="00B31382">
              <w:rPr>
                <w:noProof/>
                <w:webHidden/>
              </w:rPr>
              <w:instrText xml:space="preserve"> PAGEREF _Toc142565607 \h </w:instrText>
            </w:r>
            <w:r w:rsidR="00B31382">
              <w:rPr>
                <w:noProof/>
                <w:webHidden/>
              </w:rPr>
            </w:r>
            <w:r w:rsidR="00B31382">
              <w:rPr>
                <w:noProof/>
                <w:webHidden/>
              </w:rPr>
              <w:fldChar w:fldCharType="separate"/>
            </w:r>
            <w:r w:rsidR="00B31382">
              <w:rPr>
                <w:noProof/>
                <w:webHidden/>
              </w:rPr>
              <w:t>12</w:t>
            </w:r>
            <w:r w:rsidR="00B31382">
              <w:rPr>
                <w:noProof/>
                <w:webHidden/>
              </w:rPr>
              <w:fldChar w:fldCharType="end"/>
            </w:r>
          </w:hyperlink>
        </w:p>
        <w:p w14:paraId="688ED26B" w14:textId="61F43BD5" w:rsidR="00B31382" w:rsidRDefault="00000000">
          <w:pPr>
            <w:pStyle w:val="TOC1"/>
            <w:tabs>
              <w:tab w:val="left" w:pos="440"/>
              <w:tab w:val="right" w:leader="dot" w:pos="9010"/>
            </w:tabs>
            <w:rPr>
              <w:rFonts w:eastAsiaTheme="minorEastAsia"/>
              <w:noProof/>
              <w:sz w:val="22"/>
              <w:szCs w:val="22"/>
              <w:lang w:val="en-ZA" w:eastAsia="en-ZA"/>
            </w:rPr>
          </w:pPr>
          <w:hyperlink w:anchor="_Toc142565608" w:history="1">
            <w:r w:rsidR="00B31382" w:rsidRPr="00A67426">
              <w:rPr>
                <w:rStyle w:val="Hyperlink"/>
                <w:noProof/>
              </w:rPr>
              <w:t>8.</w:t>
            </w:r>
            <w:r w:rsidR="00B31382">
              <w:rPr>
                <w:rFonts w:eastAsiaTheme="minorEastAsia"/>
                <w:noProof/>
                <w:sz w:val="22"/>
                <w:szCs w:val="22"/>
                <w:lang w:val="en-ZA" w:eastAsia="en-ZA"/>
              </w:rPr>
              <w:tab/>
            </w:r>
            <w:r w:rsidR="00B31382" w:rsidRPr="00A67426">
              <w:rPr>
                <w:rStyle w:val="Hyperlink"/>
                <w:noProof/>
              </w:rPr>
              <w:t>Business Delivery</w:t>
            </w:r>
            <w:r w:rsidR="00B31382">
              <w:rPr>
                <w:noProof/>
                <w:webHidden/>
              </w:rPr>
              <w:tab/>
            </w:r>
            <w:r w:rsidR="00B31382">
              <w:rPr>
                <w:noProof/>
                <w:webHidden/>
              </w:rPr>
              <w:fldChar w:fldCharType="begin"/>
            </w:r>
            <w:r w:rsidR="00B31382">
              <w:rPr>
                <w:noProof/>
                <w:webHidden/>
              </w:rPr>
              <w:instrText xml:space="preserve"> PAGEREF _Toc142565608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4A2B5206" w14:textId="614492C5" w:rsidR="00B31382" w:rsidRDefault="00000000">
          <w:pPr>
            <w:pStyle w:val="TOC2"/>
            <w:tabs>
              <w:tab w:val="left" w:pos="880"/>
              <w:tab w:val="right" w:leader="dot" w:pos="9010"/>
            </w:tabs>
            <w:rPr>
              <w:rFonts w:eastAsiaTheme="minorEastAsia"/>
              <w:noProof/>
              <w:sz w:val="22"/>
              <w:szCs w:val="22"/>
              <w:lang w:val="en-ZA" w:eastAsia="en-ZA"/>
            </w:rPr>
          </w:pPr>
          <w:hyperlink w:anchor="_Toc142565609" w:history="1">
            <w:r w:rsidR="00B31382" w:rsidRPr="00A67426">
              <w:rPr>
                <w:rStyle w:val="Hyperlink"/>
                <w:noProof/>
              </w:rPr>
              <w:t>8.1</w:t>
            </w:r>
            <w:r w:rsidR="00B31382">
              <w:rPr>
                <w:rFonts w:eastAsiaTheme="minorEastAsia"/>
                <w:noProof/>
                <w:sz w:val="22"/>
                <w:szCs w:val="22"/>
                <w:lang w:val="en-ZA" w:eastAsia="en-ZA"/>
              </w:rPr>
              <w:tab/>
            </w:r>
            <w:r w:rsidR="00B31382" w:rsidRPr="00A67426">
              <w:rPr>
                <w:rStyle w:val="Hyperlink"/>
                <w:noProof/>
              </w:rPr>
              <w:t>Initiatives in Progress</w:t>
            </w:r>
            <w:r w:rsidR="00B31382">
              <w:rPr>
                <w:noProof/>
                <w:webHidden/>
              </w:rPr>
              <w:tab/>
            </w:r>
            <w:r w:rsidR="00B31382">
              <w:rPr>
                <w:noProof/>
                <w:webHidden/>
              </w:rPr>
              <w:fldChar w:fldCharType="begin"/>
            </w:r>
            <w:r w:rsidR="00B31382">
              <w:rPr>
                <w:noProof/>
                <w:webHidden/>
              </w:rPr>
              <w:instrText xml:space="preserve"> PAGEREF _Toc142565609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7AF69362" w14:textId="4513978D" w:rsidR="00B31382" w:rsidRDefault="00000000">
          <w:pPr>
            <w:pStyle w:val="TOC2"/>
            <w:tabs>
              <w:tab w:val="left" w:pos="880"/>
              <w:tab w:val="right" w:leader="dot" w:pos="9010"/>
            </w:tabs>
            <w:rPr>
              <w:rFonts w:eastAsiaTheme="minorEastAsia"/>
              <w:noProof/>
              <w:sz w:val="22"/>
              <w:szCs w:val="22"/>
              <w:lang w:val="en-ZA" w:eastAsia="en-ZA"/>
            </w:rPr>
          </w:pPr>
          <w:hyperlink w:anchor="_Toc142565610" w:history="1">
            <w:r w:rsidR="00B31382" w:rsidRPr="00A67426">
              <w:rPr>
                <w:rStyle w:val="Hyperlink"/>
                <w:noProof/>
              </w:rPr>
              <w:t>8.2</w:t>
            </w:r>
            <w:r w:rsidR="00B31382">
              <w:rPr>
                <w:rFonts w:eastAsiaTheme="minorEastAsia"/>
                <w:noProof/>
                <w:sz w:val="22"/>
                <w:szCs w:val="22"/>
                <w:lang w:val="en-ZA" w:eastAsia="en-ZA"/>
              </w:rPr>
              <w:tab/>
            </w:r>
            <w:r w:rsidR="00B31382" w:rsidRPr="00A67426">
              <w:rPr>
                <w:rStyle w:val="Hyperlink"/>
                <w:noProof/>
              </w:rPr>
              <w:t>Initiatives Deployed</w:t>
            </w:r>
            <w:r w:rsidR="00B31382">
              <w:rPr>
                <w:noProof/>
                <w:webHidden/>
              </w:rPr>
              <w:tab/>
            </w:r>
            <w:r w:rsidR="00B31382">
              <w:rPr>
                <w:noProof/>
                <w:webHidden/>
              </w:rPr>
              <w:fldChar w:fldCharType="begin"/>
            </w:r>
            <w:r w:rsidR="00B31382">
              <w:rPr>
                <w:noProof/>
                <w:webHidden/>
              </w:rPr>
              <w:instrText xml:space="preserve"> PAGEREF _Toc142565610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60810352" w14:textId="6E4D7D07" w:rsidR="00B31382" w:rsidRDefault="00000000">
          <w:pPr>
            <w:pStyle w:val="TOC2"/>
            <w:tabs>
              <w:tab w:val="left" w:pos="880"/>
              <w:tab w:val="right" w:leader="dot" w:pos="9010"/>
            </w:tabs>
            <w:rPr>
              <w:rFonts w:eastAsiaTheme="minorEastAsia"/>
              <w:noProof/>
              <w:sz w:val="22"/>
              <w:szCs w:val="22"/>
              <w:lang w:val="en-ZA" w:eastAsia="en-ZA"/>
            </w:rPr>
          </w:pPr>
          <w:hyperlink w:anchor="_Toc142565611" w:history="1">
            <w:r w:rsidR="00B31382" w:rsidRPr="00A67426">
              <w:rPr>
                <w:rStyle w:val="Hyperlink"/>
                <w:noProof/>
              </w:rPr>
              <w:t>8.3</w:t>
            </w:r>
            <w:r w:rsidR="00B31382">
              <w:rPr>
                <w:rFonts w:eastAsiaTheme="minorEastAsia"/>
                <w:noProof/>
                <w:sz w:val="22"/>
                <w:szCs w:val="22"/>
                <w:lang w:val="en-ZA" w:eastAsia="en-ZA"/>
              </w:rPr>
              <w:tab/>
            </w:r>
            <w:r w:rsidR="00B31382" w:rsidRPr="00A67426">
              <w:rPr>
                <w:rStyle w:val="Hyperlink"/>
                <w:noProof/>
              </w:rPr>
              <w:t>Total Deployments per Classification</w:t>
            </w:r>
            <w:r w:rsidR="00B31382">
              <w:rPr>
                <w:noProof/>
                <w:webHidden/>
              </w:rPr>
              <w:tab/>
            </w:r>
            <w:r w:rsidR="00B31382">
              <w:rPr>
                <w:noProof/>
                <w:webHidden/>
              </w:rPr>
              <w:fldChar w:fldCharType="begin"/>
            </w:r>
            <w:r w:rsidR="00B31382">
              <w:rPr>
                <w:noProof/>
                <w:webHidden/>
              </w:rPr>
              <w:instrText xml:space="preserve"> PAGEREF _Toc142565611 \h </w:instrText>
            </w:r>
            <w:r w:rsidR="00B31382">
              <w:rPr>
                <w:noProof/>
                <w:webHidden/>
              </w:rPr>
            </w:r>
            <w:r w:rsidR="00B31382">
              <w:rPr>
                <w:noProof/>
                <w:webHidden/>
              </w:rPr>
              <w:fldChar w:fldCharType="separate"/>
            </w:r>
            <w:r w:rsidR="00B31382">
              <w:rPr>
                <w:noProof/>
                <w:webHidden/>
              </w:rPr>
              <w:t>18</w:t>
            </w:r>
            <w:r w:rsidR="00B31382">
              <w:rPr>
                <w:noProof/>
                <w:webHidden/>
              </w:rPr>
              <w:fldChar w:fldCharType="end"/>
            </w:r>
          </w:hyperlink>
        </w:p>
        <w:p w14:paraId="50695035" w14:textId="05DF91AC" w:rsidR="00B31382" w:rsidRDefault="00000000">
          <w:pPr>
            <w:pStyle w:val="TOC2"/>
            <w:tabs>
              <w:tab w:val="left" w:pos="880"/>
              <w:tab w:val="right" w:leader="dot" w:pos="9010"/>
            </w:tabs>
            <w:rPr>
              <w:rFonts w:eastAsiaTheme="minorEastAsia"/>
              <w:noProof/>
              <w:sz w:val="22"/>
              <w:szCs w:val="22"/>
              <w:lang w:val="en-ZA" w:eastAsia="en-ZA"/>
            </w:rPr>
          </w:pPr>
          <w:hyperlink w:anchor="_Toc142565612" w:history="1">
            <w:r w:rsidR="00B31382" w:rsidRPr="00A67426">
              <w:rPr>
                <w:rStyle w:val="Hyperlink"/>
                <w:noProof/>
              </w:rPr>
              <w:t>8.4</w:t>
            </w:r>
            <w:r w:rsidR="00B31382">
              <w:rPr>
                <w:rFonts w:eastAsiaTheme="minorEastAsia"/>
                <w:noProof/>
                <w:sz w:val="22"/>
                <w:szCs w:val="22"/>
                <w:lang w:val="en-ZA" w:eastAsia="en-ZA"/>
              </w:rPr>
              <w:tab/>
            </w:r>
            <w:r w:rsidR="00B31382" w:rsidRPr="00A67426">
              <w:rPr>
                <w:rStyle w:val="Hyperlink"/>
                <w:noProof/>
              </w:rPr>
              <w:t>Sofico Service Desk</w:t>
            </w:r>
            <w:r w:rsidR="00B31382">
              <w:rPr>
                <w:noProof/>
                <w:webHidden/>
              </w:rPr>
              <w:tab/>
            </w:r>
            <w:r w:rsidR="00B31382">
              <w:rPr>
                <w:noProof/>
                <w:webHidden/>
              </w:rPr>
              <w:fldChar w:fldCharType="begin"/>
            </w:r>
            <w:r w:rsidR="00B31382">
              <w:rPr>
                <w:noProof/>
                <w:webHidden/>
              </w:rPr>
              <w:instrText xml:space="preserve"> PAGEREF _Toc142565612 \h </w:instrText>
            </w:r>
            <w:r w:rsidR="00B31382">
              <w:rPr>
                <w:noProof/>
                <w:webHidden/>
              </w:rPr>
            </w:r>
            <w:r w:rsidR="00B31382">
              <w:rPr>
                <w:noProof/>
                <w:webHidden/>
              </w:rPr>
              <w:fldChar w:fldCharType="separate"/>
            </w:r>
            <w:r w:rsidR="00B31382">
              <w:rPr>
                <w:noProof/>
                <w:webHidden/>
              </w:rPr>
              <w:t>20</w:t>
            </w:r>
            <w:r w:rsidR="00B31382">
              <w:rPr>
                <w:noProof/>
                <w:webHidden/>
              </w:rPr>
              <w:fldChar w:fldCharType="end"/>
            </w:r>
          </w:hyperlink>
        </w:p>
        <w:p w14:paraId="7336DEE9" w14:textId="75CE7DE1" w:rsidR="00B31382" w:rsidRDefault="00000000">
          <w:pPr>
            <w:pStyle w:val="TOC1"/>
            <w:tabs>
              <w:tab w:val="left" w:pos="440"/>
              <w:tab w:val="right" w:leader="dot" w:pos="9010"/>
            </w:tabs>
            <w:rPr>
              <w:rFonts w:eastAsiaTheme="minorEastAsia"/>
              <w:noProof/>
              <w:sz w:val="22"/>
              <w:szCs w:val="22"/>
              <w:lang w:val="en-ZA" w:eastAsia="en-ZA"/>
            </w:rPr>
          </w:pPr>
          <w:hyperlink w:anchor="_Toc142565613" w:history="1">
            <w:r w:rsidR="00B31382" w:rsidRPr="00A67426">
              <w:rPr>
                <w:rStyle w:val="Hyperlink"/>
                <w:noProof/>
              </w:rPr>
              <w:t>9.</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_Toc142565613 \h </w:instrText>
            </w:r>
            <w:r w:rsidR="00B31382">
              <w:rPr>
                <w:noProof/>
                <w:webHidden/>
              </w:rPr>
            </w:r>
            <w:r w:rsidR="00B31382">
              <w:rPr>
                <w:noProof/>
                <w:webHidden/>
              </w:rPr>
              <w:fldChar w:fldCharType="separate"/>
            </w:r>
            <w:r w:rsidR="00B31382">
              <w:rPr>
                <w:noProof/>
                <w:webHidden/>
              </w:rPr>
              <w:t>21</w:t>
            </w:r>
            <w:r w:rsidR="00B31382">
              <w:rPr>
                <w:noProof/>
                <w:webHidden/>
              </w:rPr>
              <w:fldChar w:fldCharType="end"/>
            </w:r>
          </w:hyperlink>
        </w:p>
        <w:p w14:paraId="1B1292CC" w14:textId="27AA46DF" w:rsidR="00B31382" w:rsidRDefault="00000000">
          <w:pPr>
            <w:pStyle w:val="TOC1"/>
            <w:tabs>
              <w:tab w:val="left" w:pos="660"/>
              <w:tab w:val="right" w:leader="dot" w:pos="9010"/>
            </w:tabs>
            <w:rPr>
              <w:rFonts w:eastAsiaTheme="minorEastAsia"/>
              <w:noProof/>
              <w:sz w:val="22"/>
              <w:szCs w:val="22"/>
              <w:lang w:val="en-ZA" w:eastAsia="en-ZA"/>
            </w:rPr>
          </w:pPr>
          <w:hyperlink w:anchor="_Toc142565614" w:history="1">
            <w:r w:rsidR="00B31382" w:rsidRPr="00A67426">
              <w:rPr>
                <w:rStyle w:val="Hyperlink"/>
                <w:noProof/>
              </w:rPr>
              <w:t>10.</w:t>
            </w:r>
            <w:r w:rsidR="00B31382">
              <w:rPr>
                <w:rFonts w:eastAsiaTheme="minorEastAsia"/>
                <w:noProof/>
                <w:sz w:val="22"/>
                <w:szCs w:val="22"/>
                <w:lang w:val="en-ZA" w:eastAsia="en-ZA"/>
              </w:rPr>
              <w:tab/>
            </w:r>
            <w:r w:rsidR="00B31382" w:rsidRPr="00A67426">
              <w:rPr>
                <w:rStyle w:val="Hyperlink"/>
                <w:noProof/>
              </w:rPr>
              <w:t>HR</w:t>
            </w:r>
            <w:r w:rsidR="00B31382">
              <w:rPr>
                <w:noProof/>
                <w:webHidden/>
              </w:rPr>
              <w:tab/>
            </w:r>
            <w:r w:rsidR="00B31382">
              <w:rPr>
                <w:noProof/>
                <w:webHidden/>
              </w:rPr>
              <w:fldChar w:fldCharType="begin"/>
            </w:r>
            <w:r w:rsidR="00B31382">
              <w:rPr>
                <w:noProof/>
                <w:webHidden/>
              </w:rPr>
              <w:instrText xml:space="preserve"> PAGEREF _Toc142565614 \h </w:instrText>
            </w:r>
            <w:r w:rsidR="00B31382">
              <w:rPr>
                <w:noProof/>
                <w:webHidden/>
              </w:rPr>
            </w:r>
            <w:r w:rsidR="00B31382">
              <w:rPr>
                <w:noProof/>
                <w:webHidden/>
              </w:rPr>
              <w:fldChar w:fldCharType="separate"/>
            </w:r>
            <w:r w:rsidR="00B31382">
              <w:rPr>
                <w:noProof/>
                <w:webHidden/>
              </w:rPr>
              <w:t>22</w:t>
            </w:r>
            <w:r w:rsidR="00B31382">
              <w:rPr>
                <w:noProof/>
                <w:webHidden/>
              </w:rPr>
              <w:fldChar w:fldCharType="end"/>
            </w:r>
          </w:hyperlink>
        </w:p>
        <w:p w14:paraId="32966338" w14:textId="4595EB06" w:rsidR="00B31382" w:rsidRDefault="00000000">
          <w:pPr>
            <w:pStyle w:val="TOC1"/>
            <w:tabs>
              <w:tab w:val="left" w:pos="660"/>
              <w:tab w:val="right" w:leader="dot" w:pos="9010"/>
            </w:tabs>
            <w:rPr>
              <w:rFonts w:eastAsiaTheme="minorEastAsia"/>
              <w:noProof/>
              <w:sz w:val="22"/>
              <w:szCs w:val="22"/>
              <w:lang w:val="en-ZA" w:eastAsia="en-ZA"/>
            </w:rPr>
          </w:pPr>
          <w:hyperlink w:anchor="_Toc142565615" w:history="1">
            <w:r w:rsidR="00B31382" w:rsidRPr="00A67426">
              <w:rPr>
                <w:rStyle w:val="Hyperlink"/>
                <w:noProof/>
              </w:rPr>
              <w:t>11.</w:t>
            </w:r>
            <w:r w:rsidR="00B31382">
              <w:rPr>
                <w:rFonts w:eastAsiaTheme="minorEastAsia"/>
                <w:noProof/>
                <w:sz w:val="22"/>
                <w:szCs w:val="22"/>
                <w:lang w:val="en-ZA" w:eastAsia="en-ZA"/>
              </w:rPr>
              <w:tab/>
            </w:r>
            <w:r w:rsidR="00B31382" w:rsidRPr="00A67426">
              <w:rPr>
                <w:rStyle w:val="Hyperlink"/>
                <w:noProof/>
              </w:rPr>
              <w:t>IT Risk</w:t>
            </w:r>
            <w:r w:rsidR="00B31382">
              <w:rPr>
                <w:noProof/>
                <w:webHidden/>
              </w:rPr>
              <w:tab/>
            </w:r>
            <w:r w:rsidR="00B31382">
              <w:rPr>
                <w:noProof/>
                <w:webHidden/>
              </w:rPr>
              <w:fldChar w:fldCharType="begin"/>
            </w:r>
            <w:r w:rsidR="00B31382">
              <w:rPr>
                <w:noProof/>
                <w:webHidden/>
              </w:rPr>
              <w:instrText xml:space="preserve"> PAGEREF _Toc142565615 \h </w:instrText>
            </w:r>
            <w:r w:rsidR="00B31382">
              <w:rPr>
                <w:noProof/>
                <w:webHidden/>
              </w:rPr>
            </w:r>
            <w:r w:rsidR="00B31382">
              <w:rPr>
                <w:noProof/>
                <w:webHidden/>
              </w:rPr>
              <w:fldChar w:fldCharType="separate"/>
            </w:r>
            <w:r w:rsidR="00B31382">
              <w:rPr>
                <w:noProof/>
                <w:webHidden/>
              </w:rPr>
              <w:t>23</w:t>
            </w:r>
            <w:r w:rsidR="00B31382">
              <w:rPr>
                <w:noProof/>
                <w:webHidden/>
              </w:rPr>
              <w:fldChar w:fldCharType="end"/>
            </w:r>
          </w:hyperlink>
        </w:p>
        <w:p w14:paraId="4E691D48" w14:textId="604C16B1" w:rsidR="00B31382" w:rsidRDefault="00000000">
          <w:pPr>
            <w:pStyle w:val="TOC1"/>
            <w:tabs>
              <w:tab w:val="left" w:pos="660"/>
              <w:tab w:val="right" w:leader="dot" w:pos="9010"/>
            </w:tabs>
            <w:rPr>
              <w:rFonts w:eastAsiaTheme="minorEastAsia"/>
              <w:noProof/>
              <w:sz w:val="22"/>
              <w:szCs w:val="22"/>
              <w:lang w:val="en-ZA" w:eastAsia="en-ZA"/>
            </w:rPr>
          </w:pPr>
          <w:hyperlink w:anchor="_Toc142565616" w:history="1">
            <w:r w:rsidR="00B31382" w:rsidRPr="00A67426">
              <w:rPr>
                <w:rStyle w:val="Hyperlink"/>
                <w:noProof/>
              </w:rPr>
              <w:t>12.</w:t>
            </w:r>
            <w:r w:rsidR="00B31382">
              <w:rPr>
                <w:rFonts w:eastAsiaTheme="minorEastAsia"/>
                <w:noProof/>
                <w:sz w:val="22"/>
                <w:szCs w:val="22"/>
                <w:lang w:val="en-ZA" w:eastAsia="en-ZA"/>
              </w:rPr>
              <w:tab/>
            </w:r>
            <w:r w:rsidR="00B31382" w:rsidRPr="00A67426">
              <w:rPr>
                <w:rStyle w:val="Hyperlink"/>
                <w:noProof/>
              </w:rPr>
              <w:t>Security</w:t>
            </w:r>
            <w:r w:rsidR="00B31382">
              <w:rPr>
                <w:noProof/>
                <w:webHidden/>
              </w:rPr>
              <w:tab/>
            </w:r>
            <w:r w:rsidR="00B31382">
              <w:rPr>
                <w:noProof/>
                <w:webHidden/>
              </w:rPr>
              <w:fldChar w:fldCharType="begin"/>
            </w:r>
            <w:r w:rsidR="00B31382">
              <w:rPr>
                <w:noProof/>
                <w:webHidden/>
              </w:rPr>
              <w:instrText xml:space="preserve"> PAGEREF _Toc142565616 \h </w:instrText>
            </w:r>
            <w:r w:rsidR="00B31382">
              <w:rPr>
                <w:noProof/>
                <w:webHidden/>
              </w:rPr>
            </w:r>
            <w:r w:rsidR="00B31382">
              <w:rPr>
                <w:noProof/>
                <w:webHidden/>
              </w:rPr>
              <w:fldChar w:fldCharType="separate"/>
            </w:r>
            <w:r w:rsidR="00B31382">
              <w:rPr>
                <w:noProof/>
                <w:webHidden/>
              </w:rPr>
              <w:t>26</w:t>
            </w:r>
            <w:r w:rsidR="00B31382">
              <w:rPr>
                <w:noProof/>
                <w:webHidden/>
              </w:rPr>
              <w:fldChar w:fldCharType="end"/>
            </w:r>
          </w:hyperlink>
        </w:p>
        <w:p w14:paraId="31952701" w14:textId="366A66C2" w:rsidR="00B31382" w:rsidRDefault="00000000">
          <w:pPr>
            <w:pStyle w:val="TOC1"/>
            <w:tabs>
              <w:tab w:val="left" w:pos="660"/>
              <w:tab w:val="right" w:leader="dot" w:pos="9010"/>
            </w:tabs>
            <w:rPr>
              <w:rFonts w:eastAsiaTheme="minorEastAsia"/>
              <w:noProof/>
              <w:sz w:val="22"/>
              <w:szCs w:val="22"/>
              <w:lang w:val="en-ZA" w:eastAsia="en-ZA"/>
            </w:rPr>
          </w:pPr>
          <w:hyperlink w:anchor="_Toc142565617" w:history="1">
            <w:r w:rsidR="00B31382" w:rsidRPr="00A67426">
              <w:rPr>
                <w:rStyle w:val="Hyperlink"/>
                <w:noProof/>
              </w:rPr>
              <w:t>13.</w:t>
            </w:r>
            <w:r w:rsidR="00B31382">
              <w:rPr>
                <w:rFonts w:eastAsiaTheme="minorEastAsia"/>
                <w:noProof/>
                <w:sz w:val="22"/>
                <w:szCs w:val="22"/>
                <w:lang w:val="en-ZA" w:eastAsia="en-ZA"/>
              </w:rPr>
              <w:tab/>
            </w:r>
            <w:r w:rsidR="00B31382" w:rsidRPr="00A67426">
              <w:rPr>
                <w:rStyle w:val="Hyperlink"/>
                <w:noProof/>
              </w:rPr>
              <w:t>Finance</w:t>
            </w:r>
            <w:r w:rsidR="00B31382">
              <w:rPr>
                <w:noProof/>
                <w:webHidden/>
              </w:rPr>
              <w:tab/>
            </w:r>
            <w:r w:rsidR="00B31382">
              <w:rPr>
                <w:noProof/>
                <w:webHidden/>
              </w:rPr>
              <w:fldChar w:fldCharType="begin"/>
            </w:r>
            <w:r w:rsidR="00B31382">
              <w:rPr>
                <w:noProof/>
                <w:webHidden/>
              </w:rPr>
              <w:instrText xml:space="preserve"> PAGEREF _Toc142565617 \h </w:instrText>
            </w:r>
            <w:r w:rsidR="00B31382">
              <w:rPr>
                <w:noProof/>
                <w:webHidden/>
              </w:rPr>
            </w:r>
            <w:r w:rsidR="00B31382">
              <w:rPr>
                <w:noProof/>
                <w:webHidden/>
              </w:rPr>
              <w:fldChar w:fldCharType="separate"/>
            </w:r>
            <w:r w:rsidR="00B31382">
              <w:rPr>
                <w:noProof/>
                <w:webHidden/>
              </w:rPr>
              <w:t>28</w:t>
            </w:r>
            <w:r w:rsidR="00B31382">
              <w:rPr>
                <w:noProof/>
                <w:webHidden/>
              </w:rPr>
              <w:fldChar w:fldCharType="end"/>
            </w:r>
          </w:hyperlink>
        </w:p>
        <w:p w14:paraId="42060EA8" w14:textId="154220AF" w:rsidR="00B31382" w:rsidRDefault="00000000">
          <w:pPr>
            <w:pStyle w:val="TOC1"/>
            <w:tabs>
              <w:tab w:val="left" w:pos="660"/>
              <w:tab w:val="right" w:leader="dot" w:pos="9010"/>
            </w:tabs>
            <w:rPr>
              <w:rFonts w:eastAsiaTheme="minorEastAsia"/>
              <w:noProof/>
              <w:sz w:val="22"/>
              <w:szCs w:val="22"/>
              <w:lang w:val="en-ZA" w:eastAsia="en-ZA"/>
            </w:rPr>
          </w:pPr>
          <w:hyperlink w:anchor="_Toc142565618" w:history="1">
            <w:r w:rsidR="00B31382" w:rsidRPr="00A67426">
              <w:rPr>
                <w:rStyle w:val="Hyperlink"/>
                <w:noProof/>
              </w:rPr>
              <w:t>14.</w:t>
            </w:r>
            <w:r w:rsidR="00B31382">
              <w:rPr>
                <w:rFonts w:eastAsiaTheme="minorEastAsia"/>
                <w:noProof/>
                <w:sz w:val="22"/>
                <w:szCs w:val="22"/>
                <w:lang w:val="en-ZA" w:eastAsia="en-ZA"/>
              </w:rPr>
              <w:tab/>
            </w:r>
            <w:r w:rsidR="00B31382" w:rsidRPr="00A67426">
              <w:rPr>
                <w:rStyle w:val="Hyperlink"/>
                <w:noProof/>
              </w:rPr>
              <w:t>General</w:t>
            </w:r>
            <w:r w:rsidR="00B31382">
              <w:rPr>
                <w:noProof/>
                <w:webHidden/>
              </w:rPr>
              <w:tab/>
            </w:r>
            <w:r w:rsidR="00B31382">
              <w:rPr>
                <w:noProof/>
                <w:webHidden/>
              </w:rPr>
              <w:fldChar w:fldCharType="begin"/>
            </w:r>
            <w:r w:rsidR="00B31382">
              <w:rPr>
                <w:noProof/>
                <w:webHidden/>
              </w:rPr>
              <w:instrText xml:space="preserve"> PAGEREF _Toc142565618 \h </w:instrText>
            </w:r>
            <w:r w:rsidR="00B31382">
              <w:rPr>
                <w:noProof/>
                <w:webHidden/>
              </w:rPr>
            </w:r>
            <w:r w:rsidR="00B31382">
              <w:rPr>
                <w:noProof/>
                <w:webHidden/>
              </w:rPr>
              <w:fldChar w:fldCharType="separate"/>
            </w:r>
            <w:r w:rsidR="00B31382">
              <w:rPr>
                <w:noProof/>
                <w:webHidden/>
              </w:rPr>
              <w:t>29</w:t>
            </w:r>
            <w:r w:rsidR="00B31382">
              <w:rPr>
                <w:noProof/>
                <w:webHidden/>
              </w:rPr>
              <w:fldChar w:fldCharType="end"/>
            </w:r>
          </w:hyperlink>
        </w:p>
        <w:p w14:paraId="7D6D0CD5" w14:textId="4EA474BC" w:rsidR="00B31382" w:rsidRDefault="00000000">
          <w:pPr>
            <w:pStyle w:val="TOC1"/>
            <w:tabs>
              <w:tab w:val="left" w:pos="660"/>
              <w:tab w:val="right" w:leader="dot" w:pos="9010"/>
            </w:tabs>
            <w:rPr>
              <w:rFonts w:eastAsiaTheme="minorEastAsia"/>
              <w:noProof/>
              <w:sz w:val="22"/>
              <w:szCs w:val="22"/>
              <w:lang w:val="en-ZA" w:eastAsia="en-ZA"/>
            </w:rPr>
          </w:pPr>
          <w:hyperlink w:anchor="_Toc142565619" w:history="1">
            <w:r w:rsidR="00B31382" w:rsidRPr="00A67426">
              <w:rPr>
                <w:rStyle w:val="Hyperlink"/>
                <w:noProof/>
              </w:rPr>
              <w:t>15.</w:t>
            </w:r>
            <w:r w:rsidR="00B31382">
              <w:rPr>
                <w:rFonts w:eastAsiaTheme="minorEastAsia"/>
                <w:noProof/>
                <w:sz w:val="22"/>
                <w:szCs w:val="22"/>
                <w:lang w:val="en-ZA" w:eastAsia="en-ZA"/>
              </w:rPr>
              <w:tab/>
            </w:r>
            <w:r w:rsidR="00B31382" w:rsidRPr="00A67426">
              <w:rPr>
                <w:rStyle w:val="Hyperlink"/>
                <w:noProof/>
              </w:rPr>
              <w:t>Distribution</w:t>
            </w:r>
            <w:r w:rsidR="00B31382">
              <w:rPr>
                <w:noProof/>
                <w:webHidden/>
              </w:rPr>
              <w:tab/>
            </w:r>
            <w:r w:rsidR="00B31382">
              <w:rPr>
                <w:noProof/>
                <w:webHidden/>
              </w:rPr>
              <w:fldChar w:fldCharType="begin"/>
            </w:r>
            <w:r w:rsidR="00B31382">
              <w:rPr>
                <w:noProof/>
                <w:webHidden/>
              </w:rPr>
              <w:instrText xml:space="preserve"> PAGEREF _Toc142565619 \h </w:instrText>
            </w:r>
            <w:r w:rsidR="00B31382">
              <w:rPr>
                <w:noProof/>
                <w:webHidden/>
              </w:rPr>
            </w:r>
            <w:r w:rsidR="00B31382">
              <w:rPr>
                <w:noProof/>
                <w:webHidden/>
              </w:rPr>
              <w:fldChar w:fldCharType="separate"/>
            </w:r>
            <w:r w:rsidR="00B31382">
              <w:rPr>
                <w:noProof/>
                <w:webHidden/>
              </w:rPr>
              <w:t>30</w:t>
            </w:r>
            <w:r w:rsidR="00B31382">
              <w:rPr>
                <w:noProof/>
                <w:webHidden/>
              </w:rPr>
              <w:fldChar w:fldCharType="end"/>
            </w:r>
          </w:hyperlink>
        </w:p>
        <w:p w14:paraId="30C7B95A" w14:textId="5B92445C" w:rsidR="004E4EE5" w:rsidRDefault="00940F3F" w:rsidP="3B68F0D0">
          <w:pPr>
            <w:pStyle w:val="TOC1"/>
            <w:tabs>
              <w:tab w:val="left" w:pos="480"/>
              <w:tab w:val="right" w:leader="dot" w:pos="9015"/>
            </w:tabs>
            <w:rPr>
              <w:rStyle w:val="Hyperlink"/>
              <w:noProof/>
              <w:lang w:val="en-ZA" w:eastAsia="en-ZA"/>
            </w:rPr>
          </w:pPr>
          <w:r>
            <w:fldChar w:fldCharType="end"/>
          </w:r>
        </w:p>
      </w:sdtContent>
    </w:sdt>
    <w:p w14:paraId="21A515D3" w14:textId="21BC90E3" w:rsidR="00314A97" w:rsidRDefault="00314A97"/>
    <w:p w14:paraId="5D4255FE" w14:textId="77777777" w:rsidR="00077BB8" w:rsidRDefault="00077BB8">
      <w:pPr>
        <w:rPr>
          <w:rFonts w:asciiTheme="majorHAnsi" w:eastAsiaTheme="majorEastAsia" w:hAnsiTheme="majorHAnsi" w:cstheme="majorBidi"/>
          <w:color w:val="0D5672" w:themeColor="accent1" w:themeShade="80"/>
          <w:sz w:val="28"/>
          <w:szCs w:val="28"/>
        </w:rPr>
      </w:pPr>
      <w:r>
        <w:rPr>
          <w:color w:val="0D5672" w:themeColor="accent1" w:themeShade="80"/>
          <w:sz w:val="28"/>
          <w:szCs w:val="28"/>
        </w:rPr>
        <w:br w:type="page"/>
      </w:r>
    </w:p>
    <w:p w14:paraId="457A97FE" w14:textId="30703F8A" w:rsidR="00D36A08" w:rsidRPr="00DC7F6A" w:rsidRDefault="00600B7F" w:rsidP="00450323">
      <w:pPr>
        <w:pStyle w:val="Heading1"/>
        <w:numPr>
          <w:ilvl w:val="0"/>
          <w:numId w:val="4"/>
        </w:numPr>
        <w:rPr>
          <w:color w:val="0D5672" w:themeColor="accent1" w:themeShade="80"/>
          <w:sz w:val="28"/>
          <w:szCs w:val="28"/>
        </w:rPr>
      </w:pPr>
      <w:bookmarkStart w:id="0" w:name="_Toc142565591"/>
      <w:r w:rsidRPr="3B68F0D0">
        <w:rPr>
          <w:color w:val="0D5672" w:themeColor="accent1" w:themeShade="80"/>
          <w:sz w:val="28"/>
          <w:szCs w:val="28"/>
        </w:rPr>
        <w:lastRenderedPageBreak/>
        <w:t>Executive Summary</w:t>
      </w:r>
      <w:bookmarkEnd w:id="0"/>
    </w:p>
    <w:p w14:paraId="402ABC2F" w14:textId="77777777" w:rsidR="00D36A08" w:rsidRDefault="00D36A08" w:rsidP="00D64446">
      <w:pPr>
        <w:ind w:left="-426"/>
        <w:rPr>
          <w:rFonts w:ascii="Helvetica" w:hAnsi="Helvetica"/>
          <w:sz w:val="22"/>
          <w:szCs w:val="22"/>
        </w:rPr>
      </w:pPr>
    </w:p>
    <w:p w14:paraId="19CBD977" w14:textId="2E0CE55F" w:rsidR="00D36A08" w:rsidRPr="00E0672A" w:rsidRDefault="009549E0" w:rsidP="00D64446">
      <w:pPr>
        <w:ind w:left="-426"/>
        <w:rPr>
          <w:sz w:val="22"/>
          <w:szCs w:val="22"/>
        </w:rPr>
      </w:pPr>
      <w:r w:rsidRPr="009549E0">
        <w:rPr>
          <w:sz w:val="22"/>
          <w:szCs w:val="22"/>
          <w:highlight w:val="yellow"/>
        </w:rPr>
        <w:t>[To be updated]</w:t>
      </w:r>
      <w:r>
        <w:rPr>
          <w:sz w:val="22"/>
          <w:szCs w:val="22"/>
        </w:rPr>
        <w:t xml:space="preserve"> </w:t>
      </w:r>
      <w:r w:rsidR="00103EC3">
        <w:rPr>
          <w:sz w:val="22"/>
          <w:szCs w:val="22"/>
        </w:rPr>
        <w:t xml:space="preserve">The </w:t>
      </w:r>
      <w:r w:rsidR="00E57C68">
        <w:rPr>
          <w:sz w:val="22"/>
          <w:szCs w:val="22"/>
        </w:rPr>
        <w:t>much-anticipated</w:t>
      </w:r>
      <w:r w:rsidR="00103EC3">
        <w:rPr>
          <w:sz w:val="22"/>
          <w:szCs w:val="22"/>
        </w:rPr>
        <w:t xml:space="preserve"> go-live of M3 took place in July</w:t>
      </w:r>
      <w:r w:rsidR="00E57C68">
        <w:rPr>
          <w:sz w:val="22"/>
          <w:szCs w:val="22"/>
        </w:rPr>
        <w:t xml:space="preserve"> over 2 weekends. The code </w:t>
      </w:r>
      <w:r w:rsidR="006E34B4">
        <w:rPr>
          <w:sz w:val="22"/>
          <w:szCs w:val="22"/>
        </w:rPr>
        <w:t xml:space="preserve">deployment of enhancements and changes made after the Upgrade over </w:t>
      </w:r>
      <w:r w:rsidR="005E0043">
        <w:rPr>
          <w:sz w:val="22"/>
          <w:szCs w:val="22"/>
        </w:rPr>
        <w:t>the weekend 14- 17</w:t>
      </w:r>
      <w:r w:rsidR="005E0043" w:rsidRPr="005E0043">
        <w:rPr>
          <w:sz w:val="22"/>
          <w:szCs w:val="22"/>
          <w:vertAlign w:val="superscript"/>
        </w:rPr>
        <w:t>th</w:t>
      </w:r>
      <w:r w:rsidR="005E0043">
        <w:rPr>
          <w:sz w:val="22"/>
          <w:szCs w:val="22"/>
        </w:rPr>
        <w:t xml:space="preserve"> July, followed by</w:t>
      </w:r>
      <w:r w:rsidR="00883A6F">
        <w:rPr>
          <w:sz w:val="22"/>
          <w:szCs w:val="22"/>
        </w:rPr>
        <w:t xml:space="preserve"> the RT46 Data Migration and verification over </w:t>
      </w:r>
      <w:r w:rsidR="00194E7B">
        <w:rPr>
          <w:sz w:val="22"/>
          <w:szCs w:val="22"/>
        </w:rPr>
        <w:t>21</w:t>
      </w:r>
      <w:r w:rsidR="00194E7B" w:rsidRPr="00194E7B">
        <w:rPr>
          <w:sz w:val="22"/>
          <w:szCs w:val="22"/>
          <w:vertAlign w:val="superscript"/>
        </w:rPr>
        <w:t>st</w:t>
      </w:r>
      <w:r w:rsidR="00194E7B">
        <w:rPr>
          <w:sz w:val="22"/>
          <w:szCs w:val="22"/>
        </w:rPr>
        <w:t xml:space="preserve"> – 24</w:t>
      </w:r>
      <w:r w:rsidR="00194E7B" w:rsidRPr="00194E7B">
        <w:rPr>
          <w:sz w:val="22"/>
          <w:szCs w:val="22"/>
          <w:vertAlign w:val="superscript"/>
        </w:rPr>
        <w:t>th</w:t>
      </w:r>
      <w:r w:rsidR="00194E7B">
        <w:rPr>
          <w:sz w:val="22"/>
          <w:szCs w:val="22"/>
        </w:rPr>
        <w:t xml:space="preserve"> July. </w:t>
      </w:r>
      <w:r w:rsidR="00C4588E">
        <w:rPr>
          <w:sz w:val="22"/>
          <w:szCs w:val="22"/>
        </w:rPr>
        <w:t xml:space="preserve">As anticipated, we were in high-care and the programme carefully tracked and prioritized urgent issues and </w:t>
      </w:r>
      <w:proofErr w:type="gramStart"/>
      <w:r w:rsidR="000D359D">
        <w:rPr>
          <w:sz w:val="22"/>
          <w:szCs w:val="22"/>
        </w:rPr>
        <w:t>there</w:t>
      </w:r>
      <w:proofErr w:type="gramEnd"/>
      <w:r w:rsidR="000D359D">
        <w:rPr>
          <w:sz w:val="22"/>
          <w:szCs w:val="22"/>
        </w:rPr>
        <w:t xml:space="preserve"> speedy resolution thereof. We will be in </w:t>
      </w:r>
      <w:proofErr w:type="gramStart"/>
      <w:r w:rsidR="000D359D">
        <w:rPr>
          <w:sz w:val="22"/>
          <w:szCs w:val="22"/>
        </w:rPr>
        <w:t>high-care</w:t>
      </w:r>
      <w:proofErr w:type="gramEnd"/>
      <w:r w:rsidR="000D359D">
        <w:rPr>
          <w:sz w:val="22"/>
          <w:szCs w:val="22"/>
        </w:rPr>
        <w:t xml:space="preserve"> till September. </w:t>
      </w:r>
      <w:r w:rsidR="00FB55E9">
        <w:rPr>
          <w:sz w:val="22"/>
          <w:szCs w:val="22"/>
        </w:rPr>
        <w:t xml:space="preserve">Production Incidents which had been worked </w:t>
      </w:r>
      <w:proofErr w:type="gramStart"/>
      <w:r w:rsidR="00FB55E9">
        <w:rPr>
          <w:sz w:val="22"/>
          <w:szCs w:val="22"/>
        </w:rPr>
        <w:t>on</w:t>
      </w:r>
      <w:r w:rsidR="00C012FC">
        <w:rPr>
          <w:sz w:val="22"/>
          <w:szCs w:val="22"/>
        </w:rPr>
        <w:t>, and</w:t>
      </w:r>
      <w:proofErr w:type="gramEnd"/>
      <w:r w:rsidR="00C012FC">
        <w:rPr>
          <w:sz w:val="22"/>
          <w:szCs w:val="22"/>
        </w:rPr>
        <w:t xml:space="preserve"> had been on hold due to the M3 freeze, </w:t>
      </w:r>
      <w:r w:rsidR="00AE0CAF">
        <w:rPr>
          <w:sz w:val="22"/>
          <w:szCs w:val="22"/>
        </w:rPr>
        <w:t>ha</w:t>
      </w:r>
      <w:r w:rsidR="00C012FC">
        <w:rPr>
          <w:sz w:val="22"/>
          <w:szCs w:val="22"/>
        </w:rPr>
        <w:t>d</w:t>
      </w:r>
      <w:r w:rsidR="00AE0CAF">
        <w:rPr>
          <w:sz w:val="22"/>
          <w:szCs w:val="22"/>
        </w:rPr>
        <w:t xml:space="preserve"> been deployed</w:t>
      </w:r>
      <w:r w:rsidR="00C012FC">
        <w:rPr>
          <w:sz w:val="22"/>
          <w:szCs w:val="22"/>
        </w:rPr>
        <w:t xml:space="preserve"> and </w:t>
      </w:r>
      <w:r w:rsidR="005232BB">
        <w:rPr>
          <w:sz w:val="22"/>
          <w:szCs w:val="22"/>
        </w:rPr>
        <w:t>emphasis is now</w:t>
      </w:r>
      <w:r w:rsidR="0016186B">
        <w:rPr>
          <w:sz w:val="22"/>
          <w:szCs w:val="22"/>
        </w:rPr>
        <w:t xml:space="preserve"> on </w:t>
      </w:r>
      <w:r w:rsidR="005D74F4">
        <w:rPr>
          <w:sz w:val="22"/>
          <w:szCs w:val="22"/>
        </w:rPr>
        <w:t xml:space="preserve">the </w:t>
      </w:r>
      <w:proofErr w:type="spellStart"/>
      <w:r w:rsidR="005D74F4">
        <w:rPr>
          <w:sz w:val="22"/>
          <w:szCs w:val="22"/>
        </w:rPr>
        <w:t>Sofico</w:t>
      </w:r>
      <w:proofErr w:type="spellEnd"/>
      <w:r w:rsidR="005D74F4">
        <w:rPr>
          <w:sz w:val="22"/>
          <w:szCs w:val="22"/>
        </w:rPr>
        <w:t xml:space="preserve"> Mitigation. </w:t>
      </w:r>
    </w:p>
    <w:p w14:paraId="24EE17B6" w14:textId="77777777" w:rsidR="00D36A08" w:rsidRPr="00FA1EEB" w:rsidRDefault="00D36A08" w:rsidP="00D64446">
      <w:pPr>
        <w:ind w:left="-426"/>
        <w:rPr>
          <w:rFonts w:ascii="Helvetica" w:hAnsi="Helvetica"/>
          <w:sz w:val="20"/>
          <w:szCs w:val="20"/>
        </w:rPr>
      </w:pPr>
    </w:p>
    <w:p w14:paraId="01AE9B51" w14:textId="5BCEE355" w:rsidR="005330B0" w:rsidRDefault="00CB6F1F" w:rsidP="00450323">
      <w:pPr>
        <w:pStyle w:val="Heading1"/>
        <w:numPr>
          <w:ilvl w:val="0"/>
          <w:numId w:val="4"/>
        </w:numPr>
        <w:rPr>
          <w:color w:val="0D5672" w:themeColor="accent1" w:themeShade="80"/>
          <w:sz w:val="28"/>
          <w:szCs w:val="28"/>
        </w:rPr>
      </w:pPr>
      <w:bookmarkStart w:id="1" w:name="_Toc142565592"/>
      <w:r w:rsidRPr="3B68F0D0">
        <w:rPr>
          <w:color w:val="0D5672" w:themeColor="accent1" w:themeShade="80"/>
          <w:sz w:val="28"/>
          <w:szCs w:val="28"/>
        </w:rPr>
        <w:t>System</w:t>
      </w:r>
      <w:r w:rsidR="00C420DC" w:rsidRPr="3B68F0D0">
        <w:rPr>
          <w:color w:val="0D5672" w:themeColor="accent1" w:themeShade="80"/>
          <w:sz w:val="28"/>
          <w:szCs w:val="28"/>
        </w:rPr>
        <w:t>s</w:t>
      </w:r>
      <w:r w:rsidRPr="3B68F0D0">
        <w:rPr>
          <w:color w:val="0D5672" w:themeColor="accent1" w:themeShade="80"/>
          <w:sz w:val="28"/>
          <w:szCs w:val="28"/>
        </w:rPr>
        <w:t xml:space="preserve"> Uptime</w:t>
      </w:r>
      <w:bookmarkEnd w:id="1"/>
      <w:r w:rsidR="5D198271" w:rsidRPr="3B68F0D0">
        <w:rPr>
          <w:color w:val="0D5672" w:themeColor="accent1" w:themeShade="80"/>
          <w:sz w:val="28"/>
          <w:szCs w:val="28"/>
        </w:rPr>
        <w:t xml:space="preserve"> </w:t>
      </w:r>
    </w:p>
    <w:p w14:paraId="77ADA074" w14:textId="77777777" w:rsidR="00960EE9" w:rsidRPr="00DF4714" w:rsidRDefault="00960EE9" w:rsidP="00960EE9">
      <w:pPr>
        <w:pStyle w:val="ParL2"/>
        <w:rPr>
          <w:color w:val="auto"/>
          <w:sz w:val="20"/>
          <w:szCs w:val="20"/>
        </w:rPr>
      </w:pPr>
      <w:r w:rsidRPr="00DF4714">
        <w:rPr>
          <w:caps w:val="0"/>
        </w:rPr>
        <w:t>Systems Uptime</w:t>
      </w:r>
      <w:r>
        <w:rPr>
          <w:caps w:val="0"/>
        </w:rPr>
        <w:t xml:space="preserve"> </w:t>
      </w:r>
    </w:p>
    <w:p w14:paraId="5AF1699E" w14:textId="77777777" w:rsidR="001C7F42" w:rsidRPr="00DF4714" w:rsidRDefault="001C7F42" w:rsidP="001C7F42">
      <w:pPr>
        <w:spacing w:before="120" w:after="240" w:line="276" w:lineRule="auto"/>
        <w:rPr>
          <w:rFonts w:ascii="Calibri" w:eastAsia="Calibri" w:hAnsi="Calibri" w:cs="Calibri"/>
          <w:sz w:val="22"/>
          <w:szCs w:val="22"/>
          <w:lang w:val="en-US"/>
        </w:rPr>
      </w:pPr>
      <w:bookmarkStart w:id="2" w:name="_Hlk110530092"/>
      <w:r w:rsidRPr="00DF4714">
        <w:rPr>
          <w:rFonts w:ascii="Calibri" w:eastAsia="Calibri" w:hAnsi="Calibri" w:cs="Calibri"/>
          <w:sz w:val="22"/>
          <w:szCs w:val="22"/>
          <w:lang w:val="en-US"/>
        </w:rPr>
        <w:t xml:space="preserve">Overall, we had an average uptime </w:t>
      </w:r>
      <w:r w:rsidRPr="00AA05C4">
        <w:rPr>
          <w:rFonts w:ascii="Calibri" w:eastAsia="Calibri" w:hAnsi="Calibri" w:cs="Calibri"/>
          <w:sz w:val="22"/>
          <w:szCs w:val="22"/>
          <w:lang w:val="en-US"/>
        </w:rPr>
        <w:t xml:space="preserve">of </w:t>
      </w:r>
      <w:r>
        <w:rPr>
          <w:rFonts w:ascii="Calibri" w:eastAsia="Calibri" w:hAnsi="Calibri" w:cs="Calibri"/>
          <w:sz w:val="22"/>
          <w:szCs w:val="22"/>
          <w:lang w:val="en-US"/>
        </w:rPr>
        <w:t>99.86</w:t>
      </w:r>
      <w:r w:rsidRPr="00AA05C4">
        <w:rPr>
          <w:rFonts w:ascii="Calibri" w:eastAsia="Calibri" w:hAnsi="Calibri" w:cs="Calibri"/>
          <w:sz w:val="22"/>
          <w:szCs w:val="22"/>
          <w:lang w:val="en-US"/>
        </w:rPr>
        <w:t>%</w:t>
      </w:r>
      <w:r w:rsidRPr="00DF4714">
        <w:rPr>
          <w:rFonts w:ascii="Calibri" w:eastAsia="Calibri" w:hAnsi="Calibri" w:cs="Calibri"/>
          <w:sz w:val="22"/>
          <w:szCs w:val="22"/>
          <w:lang w:val="en-US"/>
        </w:rPr>
        <w:t xml:space="preserve"> </w:t>
      </w:r>
    </w:p>
    <w:bookmarkEnd w:id="2"/>
    <w:p w14:paraId="7A6DA664" w14:textId="77777777" w:rsidR="001C7F42" w:rsidRDefault="001C7F42" w:rsidP="001C7F42">
      <w:pPr>
        <w:tabs>
          <w:tab w:val="left" w:pos="1155"/>
          <w:tab w:val="left" w:pos="2385"/>
        </w:tabs>
        <w:autoSpaceDE w:val="0"/>
        <w:autoSpaceDN w:val="0"/>
        <w:spacing w:before="120" w:after="240" w:line="276" w:lineRule="auto"/>
        <w:rPr>
          <w:rFonts w:cstheme="minorHAnsi"/>
          <w:lang w:val="en-US"/>
        </w:rPr>
      </w:pPr>
      <w:r w:rsidRPr="004E13BC">
        <w:rPr>
          <w:rFonts w:ascii="Calibri" w:eastAsia="Calibri" w:hAnsi="Calibri" w:cs="Calibri"/>
          <w:sz w:val="22"/>
          <w:szCs w:val="22"/>
          <w:lang w:val="en-US"/>
        </w:rPr>
        <w:t xml:space="preserve">For the Month of October, WesBank experienced two severity one outage (FNB Reportable), and </w:t>
      </w:r>
      <w:r>
        <w:rPr>
          <w:rFonts w:ascii="Calibri" w:eastAsia="Calibri" w:hAnsi="Calibri" w:cs="Calibri"/>
          <w:sz w:val="22"/>
          <w:szCs w:val="22"/>
          <w:lang w:val="en-US"/>
        </w:rPr>
        <w:t>no</w:t>
      </w:r>
      <w:r w:rsidRPr="004E13BC">
        <w:rPr>
          <w:rFonts w:ascii="Calibri" w:eastAsia="Calibri" w:hAnsi="Calibri" w:cs="Calibri"/>
          <w:sz w:val="22"/>
          <w:szCs w:val="22"/>
          <w:lang w:val="en-US"/>
        </w:rPr>
        <w:t xml:space="preserve"> severity two outage</w:t>
      </w:r>
      <w:r>
        <w:rPr>
          <w:rFonts w:ascii="Calibri" w:eastAsia="Calibri" w:hAnsi="Calibri" w:cs="Calibri"/>
          <w:sz w:val="22"/>
          <w:szCs w:val="22"/>
          <w:lang w:val="en-US"/>
        </w:rPr>
        <w:t>s</w:t>
      </w:r>
      <w:r w:rsidRPr="004E13BC">
        <w:rPr>
          <w:rFonts w:ascii="Calibri" w:eastAsia="Calibri" w:hAnsi="Calibri" w:cs="Calibri"/>
          <w:sz w:val="22"/>
          <w:szCs w:val="22"/>
          <w:lang w:val="en-US"/>
        </w:rPr>
        <w:t xml:space="preserve">, and </w:t>
      </w:r>
      <w:r>
        <w:rPr>
          <w:rFonts w:ascii="Calibri" w:eastAsia="Calibri" w:hAnsi="Calibri" w:cs="Calibri"/>
          <w:sz w:val="22"/>
          <w:szCs w:val="22"/>
          <w:lang w:val="en-US"/>
        </w:rPr>
        <w:t>one</w:t>
      </w:r>
      <w:r w:rsidRPr="004E13BC">
        <w:rPr>
          <w:rFonts w:ascii="Calibri" w:eastAsia="Calibri" w:hAnsi="Calibri" w:cs="Calibri"/>
          <w:sz w:val="22"/>
          <w:szCs w:val="22"/>
          <w:lang w:val="en-US"/>
        </w:rPr>
        <w:t xml:space="preserve"> severity three notable outages (it must be noted that the severity three outage was intermittently unavailable).</w:t>
      </w:r>
      <w:r>
        <w:rPr>
          <w:rFonts w:cstheme="minorHAnsi"/>
          <w:lang w:val="en-US"/>
        </w:rPr>
        <w:t xml:space="preserve"> </w:t>
      </w:r>
    </w:p>
    <w:p w14:paraId="5B953BEB" w14:textId="77777777" w:rsidR="001C7F42" w:rsidRDefault="001C7F42" w:rsidP="001C7F42">
      <w:pPr>
        <w:tabs>
          <w:tab w:val="left" w:pos="1155"/>
          <w:tab w:val="left" w:pos="2385"/>
        </w:tabs>
        <w:autoSpaceDE w:val="0"/>
        <w:autoSpaceDN w:val="0"/>
        <w:spacing w:before="120" w:after="240" w:line="276" w:lineRule="auto"/>
        <w:rPr>
          <w:rFonts w:cstheme="minorHAnsi"/>
          <w:lang w:val="en-US"/>
        </w:rPr>
      </w:pPr>
    </w:p>
    <w:p w14:paraId="07288E4D" w14:textId="77777777" w:rsidR="001C7F42" w:rsidRDefault="001C7F42" w:rsidP="001C7F42">
      <w:pPr>
        <w:rPr>
          <w:rStyle w:val="Emphasis"/>
          <w:rFonts w:ascii="Calibri" w:hAnsi="Calibri" w:cs="Calibri"/>
          <w:i w:val="0"/>
          <w:sz w:val="22"/>
          <w:szCs w:val="22"/>
        </w:rPr>
      </w:pPr>
      <w:r w:rsidRPr="0053522F">
        <w:rPr>
          <w:rFonts w:ascii="Calibri" w:hAnsi="Calibri" w:cs="Calibri"/>
          <w:b/>
        </w:rPr>
        <w:t xml:space="preserve">Figure </w:t>
      </w:r>
      <w:r>
        <w:rPr>
          <w:rFonts w:ascii="Calibri" w:hAnsi="Calibri" w:cs="Calibri"/>
          <w:b/>
        </w:rPr>
        <w:t>4</w:t>
      </w:r>
      <w:r w:rsidRPr="0053522F">
        <w:rPr>
          <w:rFonts w:ascii="Calibri" w:hAnsi="Calibri" w:cs="Calibri"/>
          <w:b/>
        </w:rPr>
        <w:t>: Systems Uptime</w:t>
      </w:r>
      <w:r>
        <w:rPr>
          <w:rFonts w:ascii="Calibri" w:hAnsi="Calibri" w:cs="Calibri"/>
          <w:b/>
        </w:rPr>
        <w:t xml:space="preserve"> – WesBank Applications </w:t>
      </w:r>
      <w:r w:rsidRPr="001858EC">
        <w:rPr>
          <w:rFonts w:ascii="Calibri" w:hAnsi="Calibri" w:cs="Calibri"/>
          <w:b/>
          <w:sz w:val="14"/>
        </w:rPr>
        <w:t>(Data labels reflected where uptime less than 100%)</w:t>
      </w:r>
    </w:p>
    <w:p w14:paraId="39E7D0FA" w14:textId="77777777" w:rsidR="001C7F42" w:rsidRPr="005E0C25" w:rsidRDefault="001C7F42" w:rsidP="001C7F42">
      <w:r>
        <w:rPr>
          <w:rFonts w:ascii="Calibri" w:hAnsi="Calibri" w:cs="Calibri"/>
          <w:b/>
        </w:rPr>
        <w:t xml:space="preserve">  </w:t>
      </w:r>
      <w:r w:rsidRPr="005E0C25">
        <w:rPr>
          <w:noProof/>
          <w:bdr w:val="single" w:sz="4" w:space="0" w:color="A6A6A6"/>
          <w:lang w:val="en-US"/>
        </w:rPr>
        <w:drawing>
          <wp:inline distT="0" distB="0" distL="0" distR="0" wp14:anchorId="3F41286C" wp14:editId="41B88024">
            <wp:extent cx="5563870" cy="2113280"/>
            <wp:effectExtent l="0" t="0" r="17780" b="0"/>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8D8B8" w14:textId="77777777" w:rsidR="001C7F42" w:rsidRDefault="001C7F42" w:rsidP="001C7F42">
      <w:pPr>
        <w:spacing w:before="120" w:after="240" w:line="276" w:lineRule="auto"/>
        <w:rPr>
          <w:rFonts w:ascii="Calibri" w:hAnsi="Calibri" w:cs="Calibri"/>
          <w:b/>
          <w:sz w:val="14"/>
        </w:rPr>
      </w:pPr>
      <w:r w:rsidRPr="0053522F">
        <w:rPr>
          <w:rFonts w:ascii="Calibri" w:hAnsi="Calibri" w:cs="Calibri"/>
          <w:b/>
        </w:rPr>
        <w:t xml:space="preserve">Figure </w:t>
      </w:r>
      <w:r>
        <w:rPr>
          <w:rFonts w:ascii="Calibri" w:hAnsi="Calibri" w:cs="Calibri"/>
          <w:b/>
        </w:rPr>
        <w:t xml:space="preserve">5: Systems Uptime – FNB/Vendor Applications </w:t>
      </w:r>
      <w:r w:rsidRPr="001858EC">
        <w:rPr>
          <w:rFonts w:ascii="Calibri" w:hAnsi="Calibri" w:cs="Calibri"/>
          <w:b/>
          <w:sz w:val="14"/>
        </w:rPr>
        <w:t>(Data labels reflected where uptime less than 100%)</w:t>
      </w:r>
    </w:p>
    <w:p w14:paraId="3EAED2C6" w14:textId="77777777" w:rsidR="001C7F42"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5E18B4CD" wp14:editId="74DD0080">
            <wp:extent cx="5686425" cy="1838325"/>
            <wp:effectExtent l="0" t="0" r="0" b="0"/>
            <wp:docPr id="1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D8DE27" w14:textId="77777777" w:rsidR="001C7F42" w:rsidRPr="0024269C" w:rsidRDefault="001C7F42" w:rsidP="001C7F42">
      <w:pPr>
        <w:spacing w:before="120" w:after="240" w:line="276" w:lineRule="auto"/>
        <w:rPr>
          <w:rFonts w:ascii="Calibri" w:hAnsi="Calibri" w:cs="Calibri"/>
          <w:b/>
          <w:sz w:val="18"/>
        </w:rPr>
      </w:pPr>
    </w:p>
    <w:p w14:paraId="41CF7168" w14:textId="77777777" w:rsidR="001C7F42" w:rsidRPr="0024269C" w:rsidRDefault="001C7F42" w:rsidP="001C7F42">
      <w:pPr>
        <w:spacing w:before="120" w:after="240" w:line="276" w:lineRule="auto"/>
        <w:rPr>
          <w:rFonts w:ascii="Calibri" w:hAnsi="Calibri" w:cs="Calibri"/>
          <w:b/>
          <w:sz w:val="18"/>
        </w:rPr>
      </w:pPr>
      <w:r w:rsidRPr="0024269C">
        <w:rPr>
          <w:rFonts w:ascii="Calibri" w:hAnsi="Calibri" w:cs="Calibri"/>
          <w:b/>
          <w:sz w:val="18"/>
        </w:rPr>
        <w:t xml:space="preserve">Figure </w:t>
      </w:r>
      <w:r>
        <w:rPr>
          <w:rFonts w:ascii="Calibri" w:hAnsi="Calibri" w:cs="Calibri"/>
          <w:b/>
          <w:sz w:val="18"/>
        </w:rPr>
        <w:t>6</w:t>
      </w:r>
      <w:r w:rsidRPr="0024269C">
        <w:rPr>
          <w:rFonts w:ascii="Calibri" w:hAnsi="Calibri" w:cs="Calibri"/>
          <w:b/>
          <w:sz w:val="18"/>
        </w:rPr>
        <w:t>: Systems Uptime – Reporting Applications (Data labels reflected where uptime less than 100%)</w:t>
      </w:r>
    </w:p>
    <w:p w14:paraId="4E3E8A8E" w14:textId="77777777" w:rsidR="001C7F42" w:rsidRPr="0024269C"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5D691B25" wp14:editId="244342F8">
            <wp:extent cx="5831205" cy="2113280"/>
            <wp:effectExtent l="0" t="0" r="0" b="0"/>
            <wp:docPr id="9"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565961" w14:textId="77777777" w:rsidR="001C7F42" w:rsidRPr="0024269C" w:rsidRDefault="001C7F42" w:rsidP="001C7F42">
      <w:pPr>
        <w:spacing w:before="120" w:after="240" w:line="276" w:lineRule="auto"/>
        <w:rPr>
          <w:rFonts w:ascii="Calibri" w:hAnsi="Calibri" w:cs="Calibri"/>
          <w:b/>
          <w:sz w:val="18"/>
        </w:rPr>
      </w:pPr>
      <w:r w:rsidRPr="0024269C">
        <w:rPr>
          <w:rFonts w:ascii="Calibri" w:hAnsi="Calibri" w:cs="Calibri"/>
          <w:b/>
          <w:sz w:val="18"/>
        </w:rPr>
        <w:t xml:space="preserve">Figure </w:t>
      </w:r>
      <w:r>
        <w:rPr>
          <w:rFonts w:ascii="Calibri" w:hAnsi="Calibri" w:cs="Calibri"/>
          <w:b/>
          <w:sz w:val="18"/>
        </w:rPr>
        <w:t>7</w:t>
      </w:r>
      <w:r w:rsidRPr="0024269C">
        <w:rPr>
          <w:rFonts w:ascii="Calibri" w:hAnsi="Calibri" w:cs="Calibri"/>
          <w:b/>
          <w:sz w:val="18"/>
        </w:rPr>
        <w:t>: Systems Uptime – E-Business Suite (Data labels reflected where uptime less than 100%)</w:t>
      </w:r>
    </w:p>
    <w:p w14:paraId="1BAFB861" w14:textId="77777777" w:rsidR="001C7F42"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436CE67B" wp14:editId="43D2D3FA">
            <wp:extent cx="5710555" cy="2113280"/>
            <wp:effectExtent l="0" t="0" r="4445" b="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145318E" w14:textId="6F490E6F" w:rsidR="00D36A08" w:rsidRDefault="00D36A08" w:rsidP="303BE2EB"/>
    <w:p w14:paraId="2C9BF135" w14:textId="51E66813" w:rsidR="00D36A08" w:rsidRDefault="00D36A08" w:rsidP="303BE2EB"/>
    <w:p w14:paraId="110A326D" w14:textId="124EC4B3" w:rsidR="00D36A08" w:rsidRDefault="00D36A08" w:rsidP="303BE2EB"/>
    <w:p w14:paraId="00C2F558" w14:textId="03439CF3" w:rsidR="00D36A08" w:rsidRDefault="00D36A08" w:rsidP="303BE2EB"/>
    <w:p w14:paraId="1BC7F3FB" w14:textId="0FF246CF" w:rsidR="00D36A08" w:rsidRDefault="00D36A08" w:rsidP="303BE2EB"/>
    <w:p w14:paraId="13FD6CEB" w14:textId="6BB5A271" w:rsidR="00D36A08" w:rsidRDefault="00D36A08" w:rsidP="303BE2EB"/>
    <w:p w14:paraId="44AF8619" w14:textId="2DDBA1F3" w:rsidR="00D36A08" w:rsidRDefault="00D36A08" w:rsidP="303BE2EB"/>
    <w:p w14:paraId="1AE8F612" w14:textId="1E45FDB3" w:rsidR="00D36A08" w:rsidRDefault="00D36A08" w:rsidP="303BE2EB"/>
    <w:p w14:paraId="305368DE" w14:textId="77777777" w:rsidR="00FE599F" w:rsidRDefault="00FE599F" w:rsidP="303BE2EB"/>
    <w:p w14:paraId="76852DB7" w14:textId="77777777" w:rsidR="00FE599F" w:rsidRDefault="00FE599F" w:rsidP="303BE2EB"/>
    <w:p w14:paraId="6C8DBD8F" w14:textId="77777777" w:rsidR="00FE599F" w:rsidRDefault="00FE599F" w:rsidP="303BE2EB"/>
    <w:p w14:paraId="5BFE5610" w14:textId="521906F4" w:rsidR="00D36A08" w:rsidRDefault="00D36A08" w:rsidP="303BE2EB"/>
    <w:p w14:paraId="3C00BD4E" w14:textId="77777777" w:rsidR="00A67D51" w:rsidRDefault="00A67D51" w:rsidP="303BE2EB"/>
    <w:p w14:paraId="33805B70" w14:textId="7123A163" w:rsidR="00D36A08" w:rsidRDefault="00D36A08" w:rsidP="303BE2EB"/>
    <w:p w14:paraId="5AC00C64" w14:textId="53747AE2" w:rsidR="00D36A08" w:rsidRPr="00F77C20" w:rsidRDefault="00D11161" w:rsidP="00450323">
      <w:pPr>
        <w:pStyle w:val="Heading1"/>
        <w:numPr>
          <w:ilvl w:val="0"/>
          <w:numId w:val="4"/>
        </w:numPr>
        <w:rPr>
          <w:color w:val="0D5672" w:themeColor="accent1" w:themeShade="80"/>
          <w:sz w:val="28"/>
          <w:szCs w:val="28"/>
        </w:rPr>
      </w:pPr>
      <w:bookmarkStart w:id="3" w:name="_Toc142565593"/>
      <w:r w:rsidRPr="00F77C20">
        <w:rPr>
          <w:color w:val="0D5672" w:themeColor="accent1" w:themeShade="80"/>
          <w:sz w:val="28"/>
          <w:szCs w:val="28"/>
        </w:rPr>
        <w:lastRenderedPageBreak/>
        <w:t xml:space="preserve">IT </w:t>
      </w:r>
      <w:r w:rsidR="00974BDC" w:rsidRPr="00F77C20">
        <w:rPr>
          <w:color w:val="0D5672" w:themeColor="accent1" w:themeShade="80"/>
          <w:sz w:val="28"/>
          <w:szCs w:val="28"/>
        </w:rPr>
        <w:t>Incident</w:t>
      </w:r>
      <w:r w:rsidR="007A26A4" w:rsidRPr="00F77C20">
        <w:rPr>
          <w:color w:val="0D5672" w:themeColor="accent1" w:themeShade="80"/>
          <w:sz w:val="28"/>
          <w:szCs w:val="28"/>
        </w:rPr>
        <w:t xml:space="preserve"> and Service</w:t>
      </w:r>
      <w:r w:rsidR="00974BDC" w:rsidRPr="00F77C20">
        <w:rPr>
          <w:color w:val="0D5672" w:themeColor="accent1" w:themeShade="80"/>
          <w:sz w:val="28"/>
          <w:szCs w:val="28"/>
        </w:rPr>
        <w:t xml:space="preserve"> Management</w:t>
      </w:r>
      <w:bookmarkEnd w:id="3"/>
      <w:r w:rsidRPr="00F77C20">
        <w:rPr>
          <w:color w:val="0D5672" w:themeColor="accent1" w:themeShade="80"/>
          <w:sz w:val="28"/>
          <w:szCs w:val="28"/>
        </w:rPr>
        <w:t xml:space="preserve"> </w:t>
      </w:r>
    </w:p>
    <w:p w14:paraId="4943C846" w14:textId="77777777" w:rsidR="00845BF1" w:rsidRPr="006D349E" w:rsidRDefault="00845BF1" w:rsidP="006D349E"/>
    <w:p w14:paraId="724DF92E" w14:textId="4CCFD1AB" w:rsidR="003C0379" w:rsidRDefault="00F47EF0" w:rsidP="00450323">
      <w:pPr>
        <w:pStyle w:val="Heading2"/>
        <w:numPr>
          <w:ilvl w:val="1"/>
          <w:numId w:val="11"/>
        </w:numPr>
      </w:pPr>
      <w:bookmarkStart w:id="4" w:name="_Toc142565594"/>
      <w:r>
        <w:t xml:space="preserve">Incidents </w:t>
      </w:r>
      <w:r w:rsidR="0080092E">
        <w:t>Resolution</w:t>
      </w:r>
      <w:bookmarkEnd w:id="4"/>
    </w:p>
    <w:tbl>
      <w:tblPr>
        <w:tblStyle w:val="TableGrid"/>
        <w:tblpPr w:leftFromText="180" w:rightFromText="180" w:vertAnchor="text" w:tblpY="1"/>
        <w:tblOverlap w:val="never"/>
        <w:tblW w:w="5003" w:type="pct"/>
        <w:tblLayout w:type="fixed"/>
        <w:tblLook w:val="04A0" w:firstRow="1" w:lastRow="0" w:firstColumn="1" w:lastColumn="0" w:noHBand="0" w:noVBand="1"/>
      </w:tblPr>
      <w:tblGrid>
        <w:gridCol w:w="802"/>
        <w:gridCol w:w="1242"/>
        <w:gridCol w:w="1332"/>
        <w:gridCol w:w="1302"/>
        <w:gridCol w:w="1560"/>
        <w:gridCol w:w="1475"/>
        <w:gridCol w:w="1302"/>
      </w:tblGrid>
      <w:tr w:rsidR="008F4D80" w:rsidRPr="003167D9" w14:paraId="5523D39C" w14:textId="77777777">
        <w:trPr>
          <w:trHeight w:val="558"/>
          <w:tblHeader/>
        </w:trPr>
        <w:tc>
          <w:tcPr>
            <w:tcW w:w="445" w:type="pct"/>
            <w:shd w:val="clear" w:color="auto" w:fill="A6A6A6" w:themeFill="background1" w:themeFillShade="A6"/>
            <w:vAlign w:val="center"/>
          </w:tcPr>
          <w:p w14:paraId="02D481E9" w14:textId="77777777" w:rsidR="008F4D80" w:rsidRPr="00F64F40" w:rsidRDefault="008F4D80">
            <w:pPr>
              <w:jc w:val="center"/>
              <w:rPr>
                <w:rFonts w:cstheme="minorHAnsi"/>
                <w:b/>
                <w:sz w:val="18"/>
                <w:szCs w:val="18"/>
              </w:rPr>
            </w:pPr>
            <w:r w:rsidRPr="00F64F40">
              <w:rPr>
                <w:rFonts w:cstheme="minorHAnsi"/>
                <w:b/>
                <w:sz w:val="18"/>
                <w:szCs w:val="18"/>
              </w:rPr>
              <w:t>Date</w:t>
            </w:r>
            <w:r w:rsidRPr="00DA7711">
              <w:rPr>
                <w:rFonts w:cstheme="minorHAnsi"/>
                <w:b/>
                <w:sz w:val="18"/>
                <w:szCs w:val="18"/>
                <w:highlight w:val="yellow"/>
              </w:rPr>
              <w:t xml:space="preserve"> </w:t>
            </w:r>
          </w:p>
        </w:tc>
        <w:tc>
          <w:tcPr>
            <w:tcW w:w="689" w:type="pct"/>
            <w:shd w:val="clear" w:color="auto" w:fill="A6A6A6" w:themeFill="background1" w:themeFillShade="A6"/>
            <w:vAlign w:val="center"/>
          </w:tcPr>
          <w:p w14:paraId="2D887EA5" w14:textId="77777777" w:rsidR="008F4D80" w:rsidRDefault="008F4D80">
            <w:pPr>
              <w:jc w:val="center"/>
              <w:rPr>
                <w:rFonts w:cstheme="minorHAnsi"/>
                <w:b/>
                <w:sz w:val="18"/>
                <w:szCs w:val="18"/>
              </w:rPr>
            </w:pPr>
            <w:r>
              <w:rPr>
                <w:rFonts w:cstheme="minorHAnsi"/>
                <w:b/>
                <w:sz w:val="18"/>
                <w:szCs w:val="18"/>
              </w:rPr>
              <w:t>Incident</w:t>
            </w:r>
          </w:p>
        </w:tc>
        <w:tc>
          <w:tcPr>
            <w:tcW w:w="739" w:type="pct"/>
            <w:shd w:val="clear" w:color="auto" w:fill="A6A6A6" w:themeFill="background1" w:themeFillShade="A6"/>
            <w:vAlign w:val="center"/>
          </w:tcPr>
          <w:p w14:paraId="686F3FDB" w14:textId="77777777" w:rsidR="008F4D80" w:rsidRPr="003167D9" w:rsidRDefault="008F4D80">
            <w:pPr>
              <w:jc w:val="center"/>
              <w:rPr>
                <w:rFonts w:cstheme="minorHAnsi"/>
                <w:b/>
                <w:sz w:val="18"/>
                <w:szCs w:val="18"/>
              </w:rPr>
            </w:pPr>
            <w:r w:rsidRPr="003167D9">
              <w:rPr>
                <w:rFonts w:cstheme="minorHAnsi"/>
                <w:b/>
                <w:sz w:val="18"/>
                <w:szCs w:val="18"/>
              </w:rPr>
              <w:t>Business Impact</w:t>
            </w:r>
          </w:p>
        </w:tc>
        <w:tc>
          <w:tcPr>
            <w:tcW w:w="722" w:type="pct"/>
            <w:shd w:val="clear" w:color="auto" w:fill="A6A6A6" w:themeFill="background1" w:themeFillShade="A6"/>
            <w:vAlign w:val="center"/>
          </w:tcPr>
          <w:p w14:paraId="0EF1A315" w14:textId="77777777" w:rsidR="008F4D80" w:rsidRPr="00A97F96" w:rsidRDefault="008F4D80">
            <w:pPr>
              <w:jc w:val="center"/>
              <w:rPr>
                <w:rFonts w:cstheme="minorHAnsi"/>
                <w:bCs/>
                <w:sz w:val="16"/>
                <w:szCs w:val="16"/>
                <w:lang w:val="en-US"/>
              </w:rPr>
            </w:pPr>
            <w:r w:rsidRPr="008A4ABA">
              <w:rPr>
                <w:rFonts w:cstheme="minorHAnsi"/>
                <w:b/>
                <w:sz w:val="18"/>
                <w:szCs w:val="18"/>
              </w:rPr>
              <w:t>Root</w:t>
            </w:r>
            <w:r w:rsidRPr="008A4ABA">
              <w:rPr>
                <w:rFonts w:cstheme="minorHAnsi"/>
                <w:b/>
                <w:sz w:val="16"/>
                <w:szCs w:val="16"/>
                <w:lang w:val="en-US"/>
              </w:rPr>
              <w:t xml:space="preserve"> </w:t>
            </w:r>
            <w:r w:rsidRPr="00FF2122">
              <w:rPr>
                <w:rFonts w:cstheme="minorHAnsi"/>
                <w:b/>
                <w:sz w:val="18"/>
                <w:szCs w:val="18"/>
              </w:rPr>
              <w:t>Cause</w:t>
            </w:r>
          </w:p>
        </w:tc>
        <w:tc>
          <w:tcPr>
            <w:tcW w:w="865" w:type="pct"/>
            <w:shd w:val="clear" w:color="auto" w:fill="A6A6A6" w:themeFill="background1" w:themeFillShade="A6"/>
            <w:vAlign w:val="center"/>
          </w:tcPr>
          <w:p w14:paraId="670A0D08" w14:textId="77777777" w:rsidR="008F4D80" w:rsidRPr="003167D9" w:rsidRDefault="008F4D80">
            <w:pPr>
              <w:jc w:val="center"/>
              <w:rPr>
                <w:rFonts w:cstheme="minorHAnsi"/>
                <w:b/>
                <w:sz w:val="18"/>
                <w:szCs w:val="18"/>
              </w:rPr>
            </w:pPr>
            <w:r w:rsidRPr="003167D9">
              <w:rPr>
                <w:rFonts w:cstheme="minorHAnsi"/>
                <w:b/>
                <w:sz w:val="18"/>
                <w:szCs w:val="18"/>
              </w:rPr>
              <w:t>Remediation</w:t>
            </w:r>
          </w:p>
        </w:tc>
        <w:tc>
          <w:tcPr>
            <w:tcW w:w="818" w:type="pct"/>
            <w:shd w:val="clear" w:color="auto" w:fill="A6A6A6" w:themeFill="background1" w:themeFillShade="A6"/>
          </w:tcPr>
          <w:p w14:paraId="07A2D2C9" w14:textId="77777777" w:rsidR="008F4D80" w:rsidRDefault="008F4D80">
            <w:pPr>
              <w:jc w:val="center"/>
              <w:rPr>
                <w:rFonts w:cstheme="minorHAnsi"/>
                <w:b/>
                <w:sz w:val="18"/>
                <w:szCs w:val="18"/>
              </w:rPr>
            </w:pPr>
          </w:p>
          <w:p w14:paraId="0C7D2B8F" w14:textId="77777777" w:rsidR="008F4D80" w:rsidRDefault="008F4D80">
            <w:pPr>
              <w:jc w:val="center"/>
              <w:rPr>
                <w:rFonts w:cstheme="minorHAnsi"/>
                <w:b/>
                <w:sz w:val="18"/>
                <w:szCs w:val="18"/>
              </w:rPr>
            </w:pPr>
            <w:r>
              <w:rPr>
                <w:rFonts w:cstheme="minorHAnsi"/>
                <w:b/>
                <w:sz w:val="18"/>
                <w:szCs w:val="18"/>
              </w:rPr>
              <w:t>Preventative Measures</w:t>
            </w:r>
          </w:p>
        </w:tc>
        <w:tc>
          <w:tcPr>
            <w:tcW w:w="722" w:type="pct"/>
            <w:shd w:val="clear" w:color="auto" w:fill="A6A6A6" w:themeFill="background1" w:themeFillShade="A6"/>
            <w:vAlign w:val="center"/>
          </w:tcPr>
          <w:p w14:paraId="38FCCBD1" w14:textId="77777777" w:rsidR="008F4D80" w:rsidRPr="006805DC" w:rsidRDefault="008F4D80">
            <w:pPr>
              <w:rPr>
                <w:rFonts w:cstheme="minorHAnsi"/>
                <w:b/>
                <w:sz w:val="18"/>
                <w:szCs w:val="18"/>
              </w:rPr>
            </w:pPr>
            <w:r w:rsidRPr="006805DC">
              <w:rPr>
                <w:rFonts w:cstheme="minorHAnsi"/>
                <w:b/>
                <w:sz w:val="18"/>
                <w:szCs w:val="18"/>
              </w:rPr>
              <w:t>Incident Classification</w:t>
            </w:r>
            <w:r>
              <w:rPr>
                <w:rFonts w:cstheme="minorHAnsi"/>
                <w:b/>
                <w:sz w:val="18"/>
                <w:szCs w:val="18"/>
              </w:rPr>
              <w:t>/</w:t>
            </w:r>
            <w:r w:rsidRPr="006805DC">
              <w:rPr>
                <w:rFonts w:cstheme="minorHAnsi"/>
                <w:b/>
                <w:sz w:val="18"/>
                <w:szCs w:val="18"/>
              </w:rPr>
              <w:t>Duration</w:t>
            </w:r>
          </w:p>
        </w:tc>
      </w:tr>
      <w:tr w:rsidR="008F4D80" w:rsidRPr="000C37CD" w14:paraId="1498C48D" w14:textId="77777777">
        <w:trPr>
          <w:trHeight w:val="214"/>
        </w:trPr>
        <w:tc>
          <w:tcPr>
            <w:tcW w:w="5000" w:type="pct"/>
            <w:gridSpan w:val="7"/>
            <w:tcBorders>
              <w:top w:val="single" w:sz="4" w:space="0" w:color="auto"/>
              <w:bottom w:val="single" w:sz="4" w:space="0" w:color="auto"/>
            </w:tcBorders>
            <w:shd w:val="clear" w:color="auto" w:fill="auto"/>
            <w:vAlign w:val="center"/>
          </w:tcPr>
          <w:p w14:paraId="5A79FAD6" w14:textId="77777777" w:rsidR="008F4D80" w:rsidRPr="00B503BD" w:rsidRDefault="008F4D80">
            <w:pPr>
              <w:pStyle w:val="Heading5"/>
              <w:rPr>
                <w:bCs/>
                <w:sz w:val="16"/>
                <w:szCs w:val="16"/>
              </w:rPr>
            </w:pPr>
            <w:bookmarkStart w:id="5" w:name="_Hlk49861166"/>
            <w:r>
              <w:rPr>
                <w:sz w:val="16"/>
                <w:szCs w:val="16"/>
              </w:rPr>
              <w:t xml:space="preserve">AUTOCARD </w:t>
            </w:r>
          </w:p>
        </w:tc>
      </w:tr>
      <w:tr w:rsidR="008F4D80" w:rsidRPr="000C37CD" w14:paraId="3612925B"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43B922C6" w14:textId="77777777" w:rsidR="008F4D80" w:rsidRDefault="008F4D80">
            <w:pPr>
              <w:jc w:val="center"/>
              <w:rPr>
                <w:rFonts w:cstheme="minorHAnsi"/>
                <w:sz w:val="16"/>
                <w:szCs w:val="16"/>
              </w:rPr>
            </w:pPr>
            <w:r>
              <w:rPr>
                <w:rFonts w:cstheme="minorHAnsi"/>
                <w:sz w:val="16"/>
                <w:szCs w:val="16"/>
              </w:rPr>
              <w:t>10/10/2023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3077DFB2" w14:textId="77777777" w:rsidR="008F4D80" w:rsidRDefault="008F4D80">
            <w:pPr>
              <w:pStyle w:val="NormalWeb"/>
              <w:spacing w:before="0" w:beforeAutospacing="0" w:after="0" w:afterAutospacing="0"/>
              <w:rPr>
                <w:rFonts w:cstheme="minorHAnsi"/>
                <w:bCs/>
                <w:sz w:val="16"/>
                <w:szCs w:val="16"/>
              </w:rPr>
            </w:pPr>
            <w:r w:rsidRPr="008004CF">
              <w:rPr>
                <w:rFonts w:cstheme="minorHAnsi"/>
                <w:b/>
                <w:sz w:val="16"/>
                <w:szCs w:val="16"/>
              </w:rPr>
              <w:t>INC</w:t>
            </w:r>
            <w:r>
              <w:rPr>
                <w:rFonts w:cstheme="minorHAnsi"/>
                <w:b/>
                <w:sz w:val="16"/>
                <w:szCs w:val="16"/>
              </w:rPr>
              <w:t>6247655</w:t>
            </w:r>
            <w:r w:rsidRPr="00B2363A">
              <w:rPr>
                <w:rFonts w:cstheme="minorHAnsi"/>
                <w:b/>
                <w:sz w:val="16"/>
                <w:szCs w:val="16"/>
                <w:shd w:val="clear" w:color="auto" w:fill="FFFFFF" w:themeFill="background1"/>
              </w:rPr>
              <w:t xml:space="preserve"> –</w:t>
            </w:r>
            <w:r w:rsidRPr="00B2363A">
              <w:rPr>
                <w:rFonts w:cstheme="minorHAnsi"/>
                <w:b/>
                <w:sz w:val="16"/>
                <w:szCs w:val="16"/>
              </w:rPr>
              <w:t xml:space="preserve"> </w:t>
            </w:r>
            <w:proofErr w:type="spellStart"/>
            <w:r>
              <w:rPr>
                <w:rFonts w:cstheme="minorHAnsi"/>
                <w:b/>
                <w:sz w:val="16"/>
                <w:szCs w:val="16"/>
              </w:rPr>
              <w:t>Autocard</w:t>
            </w:r>
            <w:proofErr w:type="spellEnd"/>
            <w:r>
              <w:rPr>
                <w:rFonts w:cstheme="minorHAnsi"/>
                <w:b/>
                <w:sz w:val="16"/>
                <w:szCs w:val="16"/>
              </w:rPr>
              <w:t xml:space="preserve"> </w:t>
            </w:r>
            <w:r w:rsidRPr="00C672B2">
              <w:rPr>
                <w:rFonts w:cstheme="minorHAnsi"/>
                <w:bCs/>
                <w:sz w:val="16"/>
                <w:szCs w:val="16"/>
              </w:rPr>
              <w:t>multiple</w:t>
            </w:r>
            <w:r>
              <w:rPr>
                <w:rFonts w:cstheme="minorHAnsi"/>
                <w:bCs/>
                <w:sz w:val="16"/>
                <w:szCs w:val="16"/>
              </w:rPr>
              <w:t xml:space="preserve">, file failure </w:t>
            </w:r>
          </w:p>
          <w:p w14:paraId="01CD7A5F" w14:textId="77777777" w:rsidR="008F4D80" w:rsidRDefault="008F4D80">
            <w:pPr>
              <w:pStyle w:val="NormalWeb"/>
              <w:spacing w:before="0" w:beforeAutospacing="0" w:after="0" w:afterAutospacing="0"/>
              <w:rPr>
                <w:rFonts w:cstheme="minorHAnsi"/>
                <w:b/>
                <w:sz w:val="16"/>
                <w:szCs w:val="16"/>
              </w:rPr>
            </w:pPr>
            <w:r>
              <w:rPr>
                <w:rFonts w:cstheme="minorHAnsi"/>
                <w:bCs/>
                <w:sz w:val="16"/>
                <w:szCs w:val="16"/>
              </w:rPr>
              <w:t xml:space="preserve"> from </w:t>
            </w:r>
            <w:r w:rsidRPr="002839D9">
              <w:rPr>
                <w:rFonts w:cstheme="minorHAnsi"/>
                <w:b/>
                <w:sz w:val="16"/>
                <w:szCs w:val="16"/>
              </w:rPr>
              <w:t>07</w:t>
            </w:r>
            <w:r w:rsidRPr="002839D9">
              <w:rPr>
                <w:rFonts w:asciiTheme="minorHAnsi" w:eastAsiaTheme="minorEastAsia" w:hAnsiTheme="minorHAnsi" w:cstheme="minorHAnsi"/>
                <w:b/>
                <w:sz w:val="16"/>
                <w:szCs w:val="16"/>
                <w:lang w:eastAsia="en-ZA"/>
              </w:rPr>
              <w:t xml:space="preserve">h00 </w:t>
            </w:r>
            <w:r w:rsidRPr="002839D9">
              <w:rPr>
                <w:rFonts w:cstheme="minorHAnsi"/>
                <w:bCs/>
                <w:sz w:val="16"/>
                <w:szCs w:val="16"/>
              </w:rPr>
              <w:t xml:space="preserve">to </w:t>
            </w:r>
            <w:r w:rsidRPr="00C672B2">
              <w:rPr>
                <w:rFonts w:cstheme="minorHAnsi"/>
                <w:b/>
                <w:sz w:val="16"/>
                <w:szCs w:val="16"/>
              </w:rPr>
              <w:t>09</w:t>
            </w:r>
            <w:r w:rsidRPr="002839D9">
              <w:rPr>
                <w:rFonts w:asciiTheme="minorHAnsi" w:eastAsiaTheme="minorEastAsia" w:hAnsiTheme="minorHAnsi" w:cstheme="minorHAnsi"/>
                <w:b/>
                <w:sz w:val="16"/>
                <w:szCs w:val="16"/>
                <w:lang w:eastAsia="en-ZA"/>
              </w:rPr>
              <w:t>h4</w:t>
            </w:r>
            <w:r>
              <w:rPr>
                <w:rFonts w:asciiTheme="minorHAnsi" w:eastAsiaTheme="minorEastAsia" w:hAnsiTheme="minorHAnsi" w:cstheme="minorHAnsi"/>
                <w:b/>
                <w:sz w:val="16"/>
                <w:szCs w:val="16"/>
                <w:lang w:eastAsia="en-ZA"/>
              </w:rPr>
              <w:t>4</w:t>
            </w:r>
          </w:p>
        </w:tc>
        <w:tc>
          <w:tcPr>
            <w:tcW w:w="739" w:type="pct"/>
            <w:tcBorders>
              <w:top w:val="single" w:sz="4" w:space="0" w:color="auto"/>
              <w:left w:val="single" w:sz="4" w:space="0" w:color="auto"/>
              <w:right w:val="single" w:sz="4" w:space="0" w:color="auto"/>
            </w:tcBorders>
            <w:shd w:val="clear" w:color="auto" w:fill="auto"/>
          </w:tcPr>
          <w:p w14:paraId="42DC45A9" w14:textId="77777777" w:rsidR="008F4D80" w:rsidRPr="00A92B1F" w:rsidRDefault="008F4D80">
            <w:pPr>
              <w:pStyle w:val="NormalWeb"/>
              <w:spacing w:before="0" w:beforeAutospacing="0" w:after="0" w:afterAutospacing="0"/>
              <w:rPr>
                <w:rFonts w:asciiTheme="minorHAnsi" w:eastAsiaTheme="minorEastAsia" w:hAnsiTheme="minorHAnsi" w:cstheme="minorHAnsi"/>
                <w:bCs/>
                <w:sz w:val="16"/>
                <w:szCs w:val="16"/>
                <w:lang w:eastAsia="en-ZA"/>
              </w:rPr>
            </w:pPr>
            <w:r w:rsidRPr="00A92B1F">
              <w:rPr>
                <w:rFonts w:asciiTheme="minorHAnsi" w:eastAsiaTheme="minorEastAsia" w:hAnsiTheme="minorHAnsi" w:cstheme="minorHAnsi"/>
                <w:bCs/>
                <w:sz w:val="16"/>
                <w:szCs w:val="16"/>
                <w:lang w:eastAsia="en-ZA"/>
              </w:rPr>
              <w:t>This resulted</w:t>
            </w:r>
            <w:r>
              <w:rPr>
                <w:rFonts w:asciiTheme="minorHAnsi" w:eastAsiaTheme="minorEastAsia" w:hAnsiTheme="minorHAnsi" w:cstheme="minorHAnsi"/>
                <w:bCs/>
                <w:sz w:val="16"/>
                <w:szCs w:val="16"/>
                <w:lang w:eastAsia="en-ZA"/>
              </w:rPr>
              <w:t xml:space="preserve"> in </w:t>
            </w:r>
            <w:proofErr w:type="spellStart"/>
            <w:r>
              <w:rPr>
                <w:rFonts w:asciiTheme="minorHAnsi" w:eastAsiaTheme="minorEastAsia" w:hAnsiTheme="minorHAnsi" w:cstheme="minorHAnsi"/>
                <w:bCs/>
                <w:sz w:val="16"/>
                <w:szCs w:val="16"/>
                <w:lang w:eastAsia="en-ZA"/>
              </w:rPr>
              <w:t>Autocard</w:t>
            </w:r>
            <w:proofErr w:type="spellEnd"/>
            <w:r>
              <w:rPr>
                <w:rFonts w:asciiTheme="minorHAnsi" w:eastAsiaTheme="minorEastAsia" w:hAnsiTheme="minorHAnsi" w:cstheme="minorHAnsi"/>
                <w:bCs/>
                <w:sz w:val="16"/>
                <w:szCs w:val="16"/>
                <w:lang w:eastAsia="en-ZA"/>
              </w:rPr>
              <w:t xml:space="preserve"> front end not being available, until the service restored.</w:t>
            </w:r>
          </w:p>
        </w:tc>
        <w:tc>
          <w:tcPr>
            <w:tcW w:w="722" w:type="pct"/>
            <w:tcBorders>
              <w:top w:val="single" w:sz="4" w:space="0" w:color="auto"/>
              <w:left w:val="single" w:sz="4" w:space="0" w:color="auto"/>
              <w:right w:val="single" w:sz="4" w:space="0" w:color="auto"/>
            </w:tcBorders>
            <w:shd w:val="clear" w:color="auto" w:fill="auto"/>
          </w:tcPr>
          <w:p w14:paraId="17693240" w14:textId="77777777" w:rsidR="008F4D80" w:rsidRPr="006D6D5E" w:rsidRDefault="008F4D80">
            <w:pPr>
              <w:pStyle w:val="NormalWeb"/>
              <w:spacing w:before="0" w:beforeAutospacing="0" w:after="0" w:afterAutospacing="0"/>
              <w:rPr>
                <w:rFonts w:asciiTheme="minorHAnsi" w:eastAsiaTheme="minorEastAsia" w:hAnsiTheme="minorHAnsi" w:cstheme="minorHAnsi"/>
                <w:bCs/>
                <w:sz w:val="16"/>
                <w:szCs w:val="16"/>
                <w:lang w:eastAsia="en-ZA"/>
              </w:rPr>
            </w:pPr>
            <w:r w:rsidRPr="006D6D5E">
              <w:rPr>
                <w:rFonts w:asciiTheme="minorHAnsi" w:eastAsiaTheme="minorEastAsia" w:hAnsiTheme="minorHAnsi" w:cstheme="minorHAnsi"/>
                <w:bCs/>
                <w:sz w:val="16"/>
                <w:szCs w:val="16"/>
                <w:lang w:eastAsia="en-ZA"/>
              </w:rPr>
              <w:t xml:space="preserve">Custody </w:t>
            </w:r>
            <w:proofErr w:type="spellStart"/>
            <w:r w:rsidRPr="006D6D5E">
              <w:rPr>
                <w:rFonts w:asciiTheme="minorHAnsi" w:eastAsiaTheme="minorEastAsia" w:hAnsiTheme="minorHAnsi" w:cstheme="minorHAnsi"/>
                <w:bCs/>
                <w:sz w:val="16"/>
                <w:szCs w:val="16"/>
                <w:lang w:eastAsia="en-ZA"/>
              </w:rPr>
              <w:t>BaNCS</w:t>
            </w:r>
            <w:proofErr w:type="spellEnd"/>
            <w:r w:rsidRPr="006D6D5E">
              <w:rPr>
                <w:rFonts w:asciiTheme="minorHAnsi" w:eastAsiaTheme="minorEastAsia" w:hAnsiTheme="minorHAnsi" w:cstheme="minorHAnsi"/>
                <w:bCs/>
                <w:sz w:val="16"/>
                <w:szCs w:val="16"/>
                <w:lang w:eastAsia="en-ZA"/>
              </w:rPr>
              <w:t xml:space="preserve"> experienced multiple batch failures in production where an error message ("</w:t>
            </w:r>
            <w:proofErr w:type="spellStart"/>
            <w:r w:rsidRPr="006D6D5E">
              <w:rPr>
                <w:rFonts w:asciiTheme="minorHAnsi" w:eastAsiaTheme="minorEastAsia" w:hAnsiTheme="minorHAnsi" w:cstheme="minorHAnsi"/>
                <w:bCs/>
                <w:sz w:val="16"/>
                <w:szCs w:val="16"/>
                <w:lang w:eastAsia="en-ZA"/>
              </w:rPr>
              <w:t>CannotCreateTransactionException</w:t>
            </w:r>
            <w:proofErr w:type="spellEnd"/>
            <w:r w:rsidRPr="006D6D5E">
              <w:rPr>
                <w:rFonts w:asciiTheme="minorHAnsi" w:eastAsiaTheme="minorEastAsia" w:hAnsiTheme="minorHAnsi" w:cstheme="minorHAnsi"/>
                <w:bCs/>
                <w:sz w:val="16"/>
                <w:szCs w:val="16"/>
                <w:lang w:eastAsia="en-ZA"/>
              </w:rPr>
              <w:t>: Connection is not available") was observed.</w:t>
            </w:r>
            <w:r w:rsidRPr="006D6D5E">
              <w:rPr>
                <w:rFonts w:asciiTheme="minorHAnsi" w:eastAsiaTheme="minorEastAsia" w:hAnsiTheme="minorHAnsi" w:cstheme="minorHAnsi"/>
                <w:bCs/>
                <w:sz w:val="16"/>
                <w:szCs w:val="16"/>
                <w:lang w:eastAsia="en-ZA"/>
              </w:rPr>
              <w:br/>
            </w:r>
            <w:r w:rsidRPr="006D6D5E">
              <w:rPr>
                <w:rFonts w:asciiTheme="minorHAnsi" w:eastAsiaTheme="minorEastAsia" w:hAnsiTheme="minorHAnsi" w:cstheme="minorHAnsi"/>
                <w:bCs/>
                <w:sz w:val="16"/>
                <w:szCs w:val="16"/>
                <w:lang w:eastAsia="en-ZA"/>
              </w:rPr>
              <w:br/>
              <w:t>Root cause has not yet been identified, and it will be investigated via the problem ticket with I&amp;SS Open Systems Storage SAN and the vendor (</w:t>
            </w:r>
            <w:proofErr w:type="spellStart"/>
            <w:r w:rsidRPr="006D6D5E">
              <w:rPr>
                <w:rFonts w:asciiTheme="minorHAnsi" w:eastAsiaTheme="minorEastAsia" w:hAnsiTheme="minorHAnsi" w:cstheme="minorHAnsi"/>
                <w:bCs/>
                <w:sz w:val="16"/>
                <w:szCs w:val="16"/>
                <w:lang w:eastAsia="en-ZA"/>
              </w:rPr>
              <w:t>DataScience</w:t>
            </w:r>
            <w:proofErr w:type="spellEnd"/>
            <w:r w:rsidRPr="006D6D5E">
              <w:rPr>
                <w:rFonts w:asciiTheme="minorHAnsi" w:eastAsiaTheme="minorEastAsia" w:hAnsiTheme="minorHAnsi" w:cstheme="minorHAnsi"/>
                <w:bCs/>
                <w:sz w:val="16"/>
                <w:szCs w:val="16"/>
                <w:lang w:eastAsia="en-ZA"/>
              </w:rPr>
              <w:t>).</w:t>
            </w:r>
          </w:p>
          <w:p w14:paraId="39B9812A" w14:textId="77777777" w:rsidR="008F4D80" w:rsidRPr="00A97F96" w:rsidRDefault="008F4D80">
            <w:pPr>
              <w:rPr>
                <w:rFonts w:cstheme="minorHAnsi"/>
                <w:bCs/>
                <w:sz w:val="16"/>
                <w:szCs w:val="16"/>
                <w:lang w:val="en-US"/>
              </w:rPr>
            </w:pPr>
          </w:p>
        </w:tc>
        <w:tc>
          <w:tcPr>
            <w:tcW w:w="865" w:type="pct"/>
            <w:tcBorders>
              <w:top w:val="single" w:sz="4" w:space="0" w:color="auto"/>
              <w:left w:val="single" w:sz="4" w:space="0" w:color="auto"/>
              <w:right w:val="single" w:sz="4" w:space="0" w:color="auto"/>
            </w:tcBorders>
            <w:shd w:val="clear" w:color="auto" w:fill="auto"/>
          </w:tcPr>
          <w:p w14:paraId="1C9CFFC7" w14:textId="77777777" w:rsidR="008F4D80" w:rsidRPr="006D6D5E" w:rsidRDefault="008F4D80">
            <w:pPr>
              <w:rPr>
                <w:rFonts w:cstheme="minorHAnsi"/>
                <w:bCs/>
                <w:sz w:val="16"/>
                <w:szCs w:val="16"/>
                <w:lang w:val="en-US"/>
              </w:rPr>
            </w:pPr>
            <w:r w:rsidRPr="006D6D5E">
              <w:rPr>
                <w:rFonts w:cstheme="minorHAnsi"/>
                <w:bCs/>
                <w:sz w:val="16"/>
                <w:szCs w:val="16"/>
                <w:lang w:val="en-US"/>
              </w:rPr>
              <w:t>I&amp;SS Open Systems Storage SAN was advised by the vendor (Data Science) to perform a failover for the affected controller.</w:t>
            </w:r>
            <w:r w:rsidRPr="006D6D5E">
              <w:rPr>
                <w:rFonts w:cstheme="minorHAnsi"/>
                <w:bCs/>
                <w:sz w:val="16"/>
                <w:szCs w:val="16"/>
                <w:lang w:val="en-US"/>
              </w:rPr>
              <w:br/>
            </w:r>
            <w:r w:rsidRPr="006D6D5E">
              <w:rPr>
                <w:rFonts w:cstheme="minorHAnsi"/>
                <w:bCs/>
                <w:sz w:val="16"/>
                <w:szCs w:val="16"/>
                <w:lang w:val="en-US"/>
              </w:rPr>
              <w:br/>
              <w:t>After the controller failover was completed successfully, all services were restored, and the business confirmed operations at 09:20.</w:t>
            </w:r>
          </w:p>
        </w:tc>
        <w:tc>
          <w:tcPr>
            <w:tcW w:w="818" w:type="pct"/>
            <w:tcBorders>
              <w:top w:val="single" w:sz="4" w:space="0" w:color="auto"/>
              <w:left w:val="single" w:sz="4" w:space="0" w:color="auto"/>
              <w:right w:val="single" w:sz="4" w:space="0" w:color="auto"/>
            </w:tcBorders>
            <w:shd w:val="clear" w:color="auto" w:fill="auto"/>
          </w:tcPr>
          <w:p w14:paraId="4E0D2EC3" w14:textId="77777777" w:rsidR="008F4D80" w:rsidRPr="006D6D5E" w:rsidRDefault="008F4D80">
            <w:pPr>
              <w:rPr>
                <w:rFonts w:cstheme="minorHAnsi"/>
                <w:bCs/>
                <w:sz w:val="16"/>
                <w:szCs w:val="16"/>
                <w:lang w:val="en-US"/>
              </w:rPr>
            </w:pPr>
            <w:r w:rsidRPr="006D6D5E">
              <w:rPr>
                <w:rFonts w:cstheme="minorHAnsi"/>
                <w:bCs/>
                <w:sz w:val="16"/>
                <w:szCs w:val="16"/>
                <w:lang w:val="en-US"/>
              </w:rPr>
              <w:t>No preventative measures have been identified at this point and will be determined once the problem investigation has concluded.</w:t>
            </w:r>
          </w:p>
        </w:tc>
        <w:tc>
          <w:tcPr>
            <w:tcW w:w="722" w:type="pct"/>
            <w:tcBorders>
              <w:top w:val="single" w:sz="4" w:space="0" w:color="auto"/>
              <w:left w:val="single" w:sz="4" w:space="0" w:color="auto"/>
              <w:bottom w:val="single" w:sz="4" w:space="0" w:color="auto"/>
            </w:tcBorders>
            <w:shd w:val="clear" w:color="auto" w:fill="auto"/>
          </w:tcPr>
          <w:p w14:paraId="6AC7D4E4" w14:textId="77777777" w:rsidR="008F4D80" w:rsidRPr="00355F92" w:rsidRDefault="008F4D80">
            <w:pPr>
              <w:rPr>
                <w:rFonts w:cstheme="minorHAnsi"/>
                <w:sz w:val="16"/>
                <w:szCs w:val="16"/>
                <w:lang w:val="en-US"/>
              </w:rPr>
            </w:pPr>
            <w:r w:rsidRPr="00355F92">
              <w:rPr>
                <w:rFonts w:cstheme="minorHAnsi"/>
                <w:sz w:val="16"/>
                <w:szCs w:val="16"/>
                <w:lang w:val="en-US"/>
              </w:rPr>
              <w:t>P</w:t>
            </w:r>
            <w:r>
              <w:rPr>
                <w:rFonts w:cstheme="minorHAnsi"/>
                <w:sz w:val="16"/>
                <w:szCs w:val="16"/>
                <w:lang w:val="en-US"/>
              </w:rPr>
              <w:t>1</w:t>
            </w:r>
            <w:r w:rsidRPr="00355F92">
              <w:rPr>
                <w:rFonts w:cstheme="minorHAnsi"/>
                <w:sz w:val="16"/>
                <w:szCs w:val="16"/>
                <w:lang w:val="en-US"/>
              </w:rPr>
              <w:t xml:space="preserve"> high </w:t>
            </w:r>
          </w:p>
          <w:p w14:paraId="0F3F17CE" w14:textId="77777777" w:rsidR="008F4D80" w:rsidRPr="00687D4F" w:rsidRDefault="008F4D80">
            <w:pPr>
              <w:rPr>
                <w:rFonts w:cstheme="minorHAnsi"/>
                <w:sz w:val="16"/>
                <w:szCs w:val="16"/>
                <w:lang w:val="en-US"/>
              </w:rPr>
            </w:pPr>
            <w:r w:rsidRPr="00355F92">
              <w:rPr>
                <w:rFonts w:cstheme="minorHAnsi"/>
                <w:sz w:val="16"/>
                <w:szCs w:val="16"/>
                <w:lang w:val="en-US"/>
              </w:rPr>
              <w:t>Nr of incidents = 1</w:t>
            </w:r>
          </w:p>
          <w:p w14:paraId="0280FFC0" w14:textId="77777777" w:rsidR="008F4D80" w:rsidRDefault="008F4D80">
            <w:pPr>
              <w:rPr>
                <w:rFonts w:cstheme="minorHAnsi"/>
                <w:sz w:val="16"/>
                <w:szCs w:val="16"/>
                <w:lang w:val="en-US"/>
              </w:rPr>
            </w:pPr>
            <w:r w:rsidRPr="00687D4F">
              <w:rPr>
                <w:rFonts w:cstheme="minorHAnsi"/>
                <w:sz w:val="16"/>
                <w:szCs w:val="16"/>
                <w:lang w:val="en-US"/>
              </w:rPr>
              <w:t>All incidents closed.</w:t>
            </w:r>
          </w:p>
          <w:p w14:paraId="29E007EC" w14:textId="77777777" w:rsidR="008F4D80" w:rsidRPr="00687D4F" w:rsidRDefault="008F4D80">
            <w:pPr>
              <w:rPr>
                <w:rFonts w:cstheme="minorHAnsi"/>
                <w:sz w:val="16"/>
                <w:szCs w:val="16"/>
                <w:lang w:val="en-US"/>
              </w:rPr>
            </w:pPr>
          </w:p>
          <w:p w14:paraId="129CB1CB" w14:textId="77777777" w:rsidR="008F4D80" w:rsidRDefault="008F4D80">
            <w:pPr>
              <w:rPr>
                <w:rFonts w:cstheme="minorHAnsi"/>
                <w:sz w:val="16"/>
                <w:szCs w:val="16"/>
                <w:lang w:val="en-US"/>
              </w:rPr>
            </w:pPr>
            <w:r w:rsidRPr="003A283F">
              <w:rPr>
                <w:rFonts w:cstheme="minorHAnsi"/>
                <w:sz w:val="16"/>
                <w:szCs w:val="16"/>
                <w:lang w:val="en-US"/>
              </w:rPr>
              <w:t xml:space="preserve">Cumulative </w:t>
            </w:r>
            <w:r>
              <w:rPr>
                <w:rFonts w:cstheme="minorHAnsi"/>
                <w:sz w:val="16"/>
                <w:szCs w:val="16"/>
                <w:lang w:val="en-US"/>
              </w:rPr>
              <w:t>du</w:t>
            </w:r>
            <w:r w:rsidRPr="003A283F">
              <w:rPr>
                <w:rFonts w:cstheme="minorHAnsi"/>
                <w:sz w:val="16"/>
                <w:szCs w:val="16"/>
                <w:lang w:val="en-US"/>
              </w:rPr>
              <w:t xml:space="preserve">ration of </w:t>
            </w:r>
            <w:r>
              <w:rPr>
                <w:rFonts w:cstheme="minorHAnsi"/>
                <w:sz w:val="16"/>
                <w:szCs w:val="16"/>
                <w:lang w:val="en-US"/>
              </w:rPr>
              <w:t>minutes 2 hours 44 minutes</w:t>
            </w:r>
          </w:p>
          <w:p w14:paraId="205D870C" w14:textId="77777777" w:rsidR="008F4D80" w:rsidRDefault="008F4D80">
            <w:pPr>
              <w:rPr>
                <w:rFonts w:cstheme="minorHAnsi"/>
                <w:sz w:val="16"/>
                <w:szCs w:val="16"/>
                <w:lang w:val="en-US"/>
              </w:rPr>
            </w:pPr>
          </w:p>
          <w:p w14:paraId="3F12AA15" w14:textId="77777777" w:rsidR="008F4D80" w:rsidRPr="00687D4F" w:rsidRDefault="008F4D80">
            <w:pPr>
              <w:rPr>
                <w:rFonts w:cstheme="minorHAnsi"/>
                <w:sz w:val="16"/>
                <w:szCs w:val="16"/>
                <w:lang w:val="en-US"/>
              </w:rPr>
            </w:pPr>
            <w:r>
              <w:rPr>
                <w:rFonts w:cstheme="minorHAnsi"/>
                <w:sz w:val="16"/>
                <w:szCs w:val="16"/>
                <w:lang w:val="en-US"/>
              </w:rPr>
              <w:t>FNB reportable outage</w:t>
            </w:r>
          </w:p>
          <w:p w14:paraId="4A13AF7C" w14:textId="77777777" w:rsidR="008F4D80" w:rsidRDefault="008F4D80">
            <w:pPr>
              <w:rPr>
                <w:rFonts w:cstheme="minorHAnsi"/>
                <w:sz w:val="16"/>
                <w:szCs w:val="16"/>
                <w:lang w:val="en-US"/>
              </w:rPr>
            </w:pPr>
          </w:p>
          <w:p w14:paraId="7040094D" w14:textId="77777777" w:rsidR="008F4D80" w:rsidRPr="00687D4F" w:rsidRDefault="008F4D80">
            <w:pPr>
              <w:rPr>
                <w:rFonts w:cstheme="minorHAnsi"/>
                <w:sz w:val="16"/>
                <w:szCs w:val="16"/>
                <w:lang w:val="en-US"/>
              </w:rPr>
            </w:pPr>
          </w:p>
          <w:p w14:paraId="63B1C655" w14:textId="77777777" w:rsidR="008F4D80" w:rsidRPr="00687D4F" w:rsidRDefault="008F4D80">
            <w:pPr>
              <w:rPr>
                <w:rFonts w:cstheme="minorHAnsi"/>
                <w:sz w:val="16"/>
                <w:szCs w:val="16"/>
                <w:lang w:val="en-US"/>
              </w:rPr>
            </w:pPr>
          </w:p>
        </w:tc>
      </w:tr>
      <w:tr w:rsidR="008F4D80" w:rsidRPr="000C37CD" w14:paraId="79B1E171" w14:textId="77777777">
        <w:trPr>
          <w:trHeight w:val="281"/>
        </w:trPr>
        <w:tc>
          <w:tcPr>
            <w:tcW w:w="5000" w:type="pct"/>
            <w:gridSpan w:val="7"/>
            <w:tcBorders>
              <w:top w:val="single" w:sz="4" w:space="0" w:color="auto"/>
              <w:bottom w:val="single" w:sz="4" w:space="0" w:color="auto"/>
            </w:tcBorders>
            <w:shd w:val="clear" w:color="auto" w:fill="auto"/>
            <w:vAlign w:val="center"/>
          </w:tcPr>
          <w:p w14:paraId="018580FB" w14:textId="77777777" w:rsidR="008F4D80" w:rsidRPr="00687D4F" w:rsidRDefault="008F4D80">
            <w:pPr>
              <w:pStyle w:val="Heading5"/>
              <w:rPr>
                <w:sz w:val="16"/>
                <w:szCs w:val="16"/>
              </w:rPr>
            </w:pPr>
            <w:r>
              <w:rPr>
                <w:sz w:val="16"/>
                <w:szCs w:val="16"/>
              </w:rPr>
              <w:t>FINTEGRATE</w:t>
            </w:r>
          </w:p>
        </w:tc>
      </w:tr>
      <w:tr w:rsidR="008F4D80" w:rsidRPr="00173CC9" w14:paraId="4E0449ED"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38229819" w14:textId="77777777" w:rsidR="008F4D80" w:rsidRDefault="008F4D80">
            <w:pPr>
              <w:jc w:val="center"/>
              <w:rPr>
                <w:rFonts w:cstheme="minorHAnsi"/>
                <w:sz w:val="16"/>
                <w:szCs w:val="16"/>
              </w:rPr>
            </w:pPr>
            <w:r>
              <w:rPr>
                <w:rFonts w:cstheme="minorHAnsi"/>
                <w:sz w:val="16"/>
                <w:szCs w:val="16"/>
              </w:rPr>
              <w:t>23-24</w:t>
            </w:r>
            <w:r w:rsidRPr="00D76E61">
              <w:rPr>
                <w:rFonts w:cstheme="minorHAnsi"/>
                <w:sz w:val="16"/>
                <w:szCs w:val="16"/>
              </w:rPr>
              <w:t>/</w:t>
            </w:r>
            <w:r>
              <w:rPr>
                <w:rFonts w:cstheme="minorHAnsi"/>
                <w:sz w:val="16"/>
                <w:szCs w:val="16"/>
              </w:rPr>
              <w:t>1</w:t>
            </w:r>
            <w:r w:rsidRPr="00D76E61">
              <w:rPr>
                <w:rFonts w:cstheme="minorHAnsi"/>
                <w:sz w:val="16"/>
                <w:szCs w:val="16"/>
              </w:rPr>
              <w:t>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2231D99D"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BB17FC">
              <w:rPr>
                <w:rFonts w:asciiTheme="minorHAnsi" w:eastAsiaTheme="minorEastAsia" w:hAnsiTheme="minorHAnsi" w:cstheme="minorHAnsi"/>
                <w:b/>
                <w:bCs/>
                <w:sz w:val="16"/>
                <w:szCs w:val="16"/>
                <w:lang w:val="en-ZA" w:eastAsia="en-ZA"/>
              </w:rPr>
              <w:t>INC6315133</w:t>
            </w:r>
            <w:r w:rsidRPr="00173CC9">
              <w:rPr>
                <w:rFonts w:asciiTheme="minorHAnsi" w:eastAsiaTheme="minorEastAsia" w:hAnsiTheme="minorHAnsi" w:cstheme="minorHAnsi"/>
                <w:sz w:val="16"/>
                <w:szCs w:val="16"/>
                <w:lang w:val="en-ZA" w:eastAsia="en-ZA"/>
              </w:rPr>
              <w:t xml:space="preserve"> –</w:t>
            </w:r>
          </w:p>
          <w:p w14:paraId="6D763067"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596A67">
              <w:rPr>
                <w:rFonts w:asciiTheme="minorHAnsi" w:eastAsiaTheme="minorEastAsia" w:hAnsiTheme="minorHAnsi" w:cstheme="minorHAnsi"/>
                <w:b/>
                <w:bCs/>
                <w:sz w:val="16"/>
                <w:szCs w:val="16"/>
                <w:lang w:val="en-ZA" w:eastAsia="en-ZA"/>
              </w:rPr>
              <w:t>Fintegrate</w:t>
            </w:r>
            <w:r w:rsidRPr="00173CC9">
              <w:rPr>
                <w:rFonts w:asciiTheme="minorHAnsi" w:eastAsiaTheme="minorEastAsia" w:hAnsiTheme="minorHAnsi" w:cstheme="minorHAnsi"/>
                <w:sz w:val="16"/>
                <w:szCs w:val="16"/>
                <w:lang w:val="en-ZA" w:eastAsia="en-ZA"/>
              </w:rPr>
              <w:t>, currently unavailable, from 07h00 to 17h30</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6A2BCD7C" w14:textId="77777777" w:rsidR="008F4D80"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173CC9">
              <w:rPr>
                <w:rFonts w:asciiTheme="minorHAnsi" w:eastAsiaTheme="minorEastAsia" w:hAnsiTheme="minorHAnsi" w:cstheme="minorHAnsi"/>
                <w:sz w:val="16"/>
                <w:szCs w:val="16"/>
                <w:lang w:val="en-ZA" w:eastAsia="en-ZA"/>
              </w:rPr>
              <w:t xml:space="preserve">This resulted in Debit orders and Payments needing </w:t>
            </w:r>
            <w:r>
              <w:rPr>
                <w:rFonts w:asciiTheme="minorHAnsi" w:eastAsiaTheme="minorEastAsia" w:hAnsiTheme="minorHAnsi" w:cstheme="minorHAnsi"/>
                <w:sz w:val="16"/>
                <w:szCs w:val="16"/>
                <w:lang w:val="en-ZA" w:eastAsia="en-ZA"/>
              </w:rPr>
              <w:t xml:space="preserve">urgent </w:t>
            </w:r>
            <w:r w:rsidRPr="00173CC9">
              <w:rPr>
                <w:rFonts w:asciiTheme="minorHAnsi" w:eastAsiaTheme="minorEastAsia" w:hAnsiTheme="minorHAnsi" w:cstheme="minorHAnsi"/>
                <w:sz w:val="16"/>
                <w:szCs w:val="16"/>
                <w:lang w:val="en-ZA" w:eastAsia="en-ZA"/>
              </w:rPr>
              <w:t xml:space="preserve">intervention and a </w:t>
            </w:r>
            <w:r>
              <w:rPr>
                <w:rFonts w:asciiTheme="minorHAnsi" w:eastAsiaTheme="minorEastAsia" w:hAnsiTheme="minorHAnsi" w:cstheme="minorHAnsi"/>
                <w:sz w:val="16"/>
                <w:szCs w:val="16"/>
                <w:lang w:val="en-ZA" w:eastAsia="en-ZA"/>
              </w:rPr>
              <w:t>n</w:t>
            </w:r>
            <w:r w:rsidRPr="00173CC9">
              <w:rPr>
                <w:rFonts w:asciiTheme="minorHAnsi" w:eastAsiaTheme="minorEastAsia" w:hAnsiTheme="minorHAnsi" w:cstheme="minorHAnsi"/>
                <w:sz w:val="16"/>
                <w:szCs w:val="16"/>
                <w:lang w:val="en-ZA" w:eastAsia="en-ZA"/>
              </w:rPr>
              <w:t>ear miss event being logged by business</w:t>
            </w:r>
            <w:r>
              <w:rPr>
                <w:rFonts w:asciiTheme="minorHAnsi" w:eastAsiaTheme="minorEastAsia" w:hAnsiTheme="minorHAnsi" w:cstheme="minorHAnsi"/>
                <w:sz w:val="16"/>
                <w:szCs w:val="16"/>
                <w:lang w:val="en-ZA" w:eastAsia="en-ZA"/>
              </w:rPr>
              <w:t xml:space="preserve">: Issue Rating – Acceptable </w:t>
            </w:r>
          </w:p>
          <w:p w14:paraId="2D7707CF"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Pr>
                <w:rFonts w:asciiTheme="minorHAnsi" w:eastAsiaTheme="minorEastAsia" w:hAnsiTheme="minorHAnsi" w:cstheme="minorHAnsi"/>
                <w:sz w:val="16"/>
                <w:szCs w:val="16"/>
                <w:lang w:val="en-ZA" w:eastAsia="en-ZA"/>
              </w:rPr>
              <w:t>As there was no impact.</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4A734A0B" w14:textId="77777777" w:rsidR="008F4D80" w:rsidRDefault="008F4D80">
            <w:pPr>
              <w:rPr>
                <w:rFonts w:cstheme="minorHAnsi"/>
                <w:sz w:val="16"/>
                <w:szCs w:val="16"/>
              </w:rPr>
            </w:pPr>
            <w:r w:rsidRPr="00C8747C">
              <w:rPr>
                <w:rFonts w:cstheme="minorHAnsi"/>
                <w:sz w:val="16"/>
                <w:szCs w:val="16"/>
              </w:rPr>
              <w:t xml:space="preserve">One specific client, DC Partner (EQ737E) in SA, sent through the same file multiple times, which created a massive backlog of about 42000 file transfer requests. </w:t>
            </w:r>
          </w:p>
          <w:p w14:paraId="43EC6A87" w14:textId="77777777" w:rsidR="008F4D80" w:rsidRDefault="008F4D80">
            <w:pPr>
              <w:rPr>
                <w:rFonts w:cstheme="minorHAnsi"/>
                <w:sz w:val="16"/>
                <w:szCs w:val="16"/>
              </w:rPr>
            </w:pPr>
          </w:p>
          <w:p w14:paraId="5FBF9169" w14:textId="77777777" w:rsidR="008F4D80" w:rsidRPr="00C8747C" w:rsidRDefault="008F4D80">
            <w:pPr>
              <w:rPr>
                <w:rFonts w:cstheme="minorHAnsi"/>
                <w:sz w:val="16"/>
                <w:szCs w:val="16"/>
              </w:rPr>
            </w:pPr>
            <w:r w:rsidRPr="00C8747C">
              <w:rPr>
                <w:rFonts w:cstheme="minorHAnsi"/>
                <w:sz w:val="16"/>
                <w:szCs w:val="16"/>
              </w:rPr>
              <w:t xml:space="preserve">The client indicated that they had done an upgrade on the Webserver that </w:t>
            </w:r>
            <w:r w:rsidRPr="00C8747C">
              <w:rPr>
                <w:rFonts w:cstheme="minorHAnsi"/>
                <w:sz w:val="16"/>
                <w:szCs w:val="16"/>
              </w:rPr>
              <w:lastRenderedPageBreak/>
              <w:t>connects to the Bank, this server was up and running, the previous server was however inadvertently started up thereby resulting in 2 instances of the same process running each of which then processed the transactions that needed to be sent to the bank, the issue was only picked up when they were advised that duplicate transactions were being sent to the bank. At which time the duplicate instance was stopped.</w:t>
            </w:r>
          </w:p>
          <w:p w14:paraId="533A5737" w14:textId="77777777" w:rsidR="008F4D80" w:rsidRPr="00C8747C" w:rsidRDefault="008F4D80">
            <w:pPr>
              <w:rPr>
                <w:rFonts w:cstheme="minorHAnsi"/>
                <w:sz w:val="16"/>
                <w:szCs w:val="16"/>
              </w:rPr>
            </w:pPr>
          </w:p>
          <w:p w14:paraId="0030AC4E" w14:textId="77777777" w:rsidR="008F4D80" w:rsidRPr="00173CC9" w:rsidRDefault="008F4D80">
            <w:pPr>
              <w:rPr>
                <w:rFonts w:cstheme="minorHAnsi"/>
                <w:sz w:val="16"/>
                <w:szCs w:val="16"/>
              </w:rPr>
            </w:pPr>
            <w:r w:rsidRPr="00C8747C">
              <w:rPr>
                <w:rFonts w:cstheme="minorHAnsi"/>
                <w:sz w:val="16"/>
                <w:szCs w:val="16"/>
              </w:rPr>
              <w:t xml:space="preserve">While this issue persisted on the client side, the internet server was running at its maximum throughput, processing 500 file requests per minute, which is the MFT limitation. This resulted in a massive backlog (42000 at 09:30am) in Fintegrate and the underlying file service component (FILESRV) in the integration layer, </w:t>
            </w:r>
            <w:r w:rsidRPr="00C8747C">
              <w:rPr>
                <w:rFonts w:cstheme="minorHAnsi"/>
                <w:sz w:val="16"/>
                <w:szCs w:val="16"/>
              </w:rPr>
              <w:lastRenderedPageBreak/>
              <w:t>resulting in more than 6 hours of delay in processing file transfers.</w:t>
            </w:r>
          </w:p>
        </w:tc>
        <w:tc>
          <w:tcPr>
            <w:tcW w:w="865" w:type="pct"/>
            <w:tcBorders>
              <w:top w:val="single" w:sz="4" w:space="0" w:color="auto"/>
              <w:left w:val="single" w:sz="4" w:space="0" w:color="auto"/>
              <w:bottom w:val="single" w:sz="4" w:space="0" w:color="auto"/>
              <w:right w:val="single" w:sz="4" w:space="0" w:color="auto"/>
            </w:tcBorders>
            <w:shd w:val="clear" w:color="auto" w:fill="auto"/>
          </w:tcPr>
          <w:p w14:paraId="664EDF36" w14:textId="77777777" w:rsidR="008F4D80" w:rsidRPr="00980ED8" w:rsidRDefault="008F4D80">
            <w:pPr>
              <w:rPr>
                <w:rFonts w:cstheme="minorHAnsi"/>
                <w:sz w:val="16"/>
                <w:szCs w:val="16"/>
              </w:rPr>
            </w:pPr>
            <w:r w:rsidRPr="00980ED8">
              <w:rPr>
                <w:rFonts w:cstheme="minorHAnsi"/>
                <w:sz w:val="16"/>
                <w:szCs w:val="16"/>
              </w:rPr>
              <w:lastRenderedPageBreak/>
              <w:t>The client causing the issues was temporarily disabled to stop incoming traffic.</w:t>
            </w:r>
          </w:p>
          <w:p w14:paraId="7AD60144" w14:textId="77777777" w:rsidR="008F4D80" w:rsidRPr="00980ED8" w:rsidRDefault="008F4D80">
            <w:pPr>
              <w:rPr>
                <w:rFonts w:cstheme="minorHAnsi"/>
                <w:sz w:val="16"/>
                <w:szCs w:val="16"/>
              </w:rPr>
            </w:pPr>
          </w:p>
          <w:p w14:paraId="7EFB9672" w14:textId="77777777" w:rsidR="008F4D80" w:rsidRDefault="008F4D80">
            <w:pPr>
              <w:rPr>
                <w:rFonts w:cstheme="minorHAnsi"/>
                <w:sz w:val="16"/>
                <w:szCs w:val="16"/>
              </w:rPr>
            </w:pPr>
            <w:r w:rsidRPr="00980ED8">
              <w:rPr>
                <w:rFonts w:cstheme="minorHAnsi"/>
                <w:sz w:val="16"/>
                <w:szCs w:val="16"/>
              </w:rPr>
              <w:t xml:space="preserve">Support performed a stop and restart of the File Server box to give any sort of reprieve and get the files to process quicker. </w:t>
            </w:r>
          </w:p>
          <w:p w14:paraId="14C7804A" w14:textId="77777777" w:rsidR="008F4D80" w:rsidRDefault="008F4D80">
            <w:pPr>
              <w:rPr>
                <w:rFonts w:cstheme="minorHAnsi"/>
                <w:sz w:val="16"/>
                <w:szCs w:val="16"/>
              </w:rPr>
            </w:pPr>
          </w:p>
          <w:p w14:paraId="44914783" w14:textId="77777777" w:rsidR="008F4D80" w:rsidRPr="00980ED8" w:rsidRDefault="008F4D80">
            <w:pPr>
              <w:rPr>
                <w:rFonts w:cstheme="minorHAnsi"/>
                <w:sz w:val="16"/>
                <w:szCs w:val="16"/>
              </w:rPr>
            </w:pPr>
            <w:r w:rsidRPr="00980ED8">
              <w:rPr>
                <w:rFonts w:cstheme="minorHAnsi"/>
                <w:sz w:val="16"/>
                <w:szCs w:val="16"/>
              </w:rPr>
              <w:t xml:space="preserve">After the stop and restart, there was an improvement in the file processing; however, after </w:t>
            </w:r>
            <w:r w:rsidRPr="00980ED8">
              <w:rPr>
                <w:rFonts w:cstheme="minorHAnsi"/>
                <w:sz w:val="16"/>
                <w:szCs w:val="16"/>
              </w:rPr>
              <w:lastRenderedPageBreak/>
              <w:t>some time, a slight performance degradation was observed in the environment.</w:t>
            </w:r>
          </w:p>
          <w:p w14:paraId="14714203" w14:textId="77777777" w:rsidR="008F4D80" w:rsidRPr="00980ED8" w:rsidRDefault="008F4D80">
            <w:pPr>
              <w:rPr>
                <w:rFonts w:cstheme="minorHAnsi"/>
                <w:sz w:val="16"/>
                <w:szCs w:val="16"/>
              </w:rPr>
            </w:pPr>
          </w:p>
          <w:p w14:paraId="57FE2343" w14:textId="77777777" w:rsidR="008F4D80" w:rsidRPr="00173CC9" w:rsidRDefault="008F4D80">
            <w:pPr>
              <w:rPr>
                <w:rFonts w:cstheme="minorHAnsi"/>
                <w:sz w:val="16"/>
                <w:szCs w:val="16"/>
              </w:rPr>
            </w:pPr>
            <w:r w:rsidRPr="00980ED8">
              <w:rPr>
                <w:rFonts w:cstheme="minorHAnsi"/>
                <w:sz w:val="16"/>
                <w:szCs w:val="16"/>
              </w:rPr>
              <w:t>Integrations Layer Support developed an app to remove DC Partner files from the processing queue and deployed it to aid in the processing of non-DC Partner files.</w:t>
            </w:r>
          </w:p>
        </w:tc>
        <w:tc>
          <w:tcPr>
            <w:tcW w:w="818" w:type="pct"/>
            <w:tcBorders>
              <w:top w:val="single" w:sz="4" w:space="0" w:color="auto"/>
              <w:left w:val="single" w:sz="4" w:space="0" w:color="auto"/>
              <w:bottom w:val="single" w:sz="4" w:space="0" w:color="auto"/>
              <w:right w:val="single" w:sz="4" w:space="0" w:color="auto"/>
            </w:tcBorders>
            <w:shd w:val="clear" w:color="auto" w:fill="auto"/>
          </w:tcPr>
          <w:p w14:paraId="4B9BA7B1" w14:textId="77777777" w:rsidR="008F4D80" w:rsidRPr="004131F8" w:rsidRDefault="008F4D80">
            <w:pPr>
              <w:rPr>
                <w:rFonts w:cstheme="minorHAnsi"/>
                <w:sz w:val="16"/>
                <w:szCs w:val="16"/>
              </w:rPr>
            </w:pPr>
            <w:r w:rsidRPr="004131F8">
              <w:rPr>
                <w:rFonts w:cstheme="minorHAnsi"/>
                <w:sz w:val="16"/>
                <w:szCs w:val="16"/>
              </w:rPr>
              <w:lastRenderedPageBreak/>
              <w:t>CRP B2B DEV Support will consider the following choices in order to avoid future occurrences.</w:t>
            </w:r>
          </w:p>
          <w:p w14:paraId="2D7D0FC9" w14:textId="77777777" w:rsidR="008F4D80" w:rsidRPr="004131F8" w:rsidRDefault="008F4D80">
            <w:pPr>
              <w:rPr>
                <w:rFonts w:cstheme="minorHAnsi"/>
                <w:sz w:val="16"/>
                <w:szCs w:val="16"/>
              </w:rPr>
            </w:pPr>
          </w:p>
          <w:p w14:paraId="31D36DBC" w14:textId="77777777" w:rsidR="008F4D80" w:rsidRPr="004131F8" w:rsidRDefault="008F4D80">
            <w:pPr>
              <w:rPr>
                <w:rFonts w:cstheme="minorHAnsi"/>
                <w:sz w:val="16"/>
                <w:szCs w:val="16"/>
              </w:rPr>
            </w:pPr>
            <w:r w:rsidRPr="004131F8">
              <w:rPr>
                <w:rFonts w:cstheme="minorHAnsi"/>
                <w:sz w:val="16"/>
                <w:szCs w:val="16"/>
              </w:rPr>
              <w:t>- Investigate the splitting the FILESRV Instances for fast tracking of high priority processing. - Integrations Layer</w:t>
            </w:r>
          </w:p>
          <w:p w14:paraId="1725855D" w14:textId="77777777" w:rsidR="008F4D80" w:rsidRPr="004131F8" w:rsidRDefault="008F4D80">
            <w:pPr>
              <w:rPr>
                <w:rFonts w:cstheme="minorHAnsi"/>
                <w:sz w:val="16"/>
                <w:szCs w:val="16"/>
              </w:rPr>
            </w:pPr>
            <w:r w:rsidRPr="004131F8">
              <w:rPr>
                <w:rFonts w:cstheme="minorHAnsi"/>
                <w:sz w:val="16"/>
                <w:szCs w:val="16"/>
              </w:rPr>
              <w:t>- Monitoring / Reporting - Integrations Layer and Fin1 Team (File size / Transactions)</w:t>
            </w:r>
          </w:p>
          <w:p w14:paraId="1579FFE1" w14:textId="77777777" w:rsidR="008F4D80" w:rsidRPr="004131F8" w:rsidRDefault="008F4D80">
            <w:pPr>
              <w:rPr>
                <w:rFonts w:cstheme="minorHAnsi"/>
                <w:sz w:val="16"/>
                <w:szCs w:val="16"/>
              </w:rPr>
            </w:pPr>
            <w:r w:rsidRPr="004131F8">
              <w:rPr>
                <w:rFonts w:cstheme="minorHAnsi"/>
                <w:sz w:val="16"/>
                <w:szCs w:val="16"/>
              </w:rPr>
              <w:lastRenderedPageBreak/>
              <w:t>- Early identification of issues based on client behaviour. (To be investigated)</w:t>
            </w:r>
          </w:p>
          <w:p w14:paraId="045A0BF8" w14:textId="77777777" w:rsidR="008F4D80" w:rsidRPr="004131F8" w:rsidRDefault="008F4D80">
            <w:pPr>
              <w:rPr>
                <w:rFonts w:cstheme="minorHAnsi"/>
                <w:sz w:val="16"/>
                <w:szCs w:val="16"/>
              </w:rPr>
            </w:pPr>
            <w:r w:rsidRPr="004131F8">
              <w:rPr>
                <w:rFonts w:cstheme="minorHAnsi"/>
                <w:sz w:val="16"/>
                <w:szCs w:val="16"/>
              </w:rPr>
              <w:t>- Validation Checks of submitted files at entry point</w:t>
            </w:r>
          </w:p>
          <w:p w14:paraId="0D89E989" w14:textId="77777777" w:rsidR="008F4D80" w:rsidRPr="004131F8" w:rsidRDefault="008F4D80">
            <w:pPr>
              <w:rPr>
                <w:rFonts w:cstheme="minorHAnsi"/>
                <w:sz w:val="16"/>
                <w:szCs w:val="16"/>
              </w:rPr>
            </w:pPr>
            <w:r w:rsidRPr="004131F8">
              <w:rPr>
                <w:rFonts w:cstheme="minorHAnsi"/>
                <w:sz w:val="16"/>
                <w:szCs w:val="16"/>
              </w:rPr>
              <w:t>- Operating Support Model - RMB Production Support (RACI)</w:t>
            </w:r>
          </w:p>
          <w:p w14:paraId="7ED0E856" w14:textId="77777777" w:rsidR="008F4D80" w:rsidRPr="004131F8" w:rsidRDefault="008F4D80">
            <w:pPr>
              <w:rPr>
                <w:rFonts w:cstheme="minorHAnsi"/>
                <w:sz w:val="16"/>
                <w:szCs w:val="16"/>
              </w:rPr>
            </w:pPr>
            <w:r w:rsidRPr="004131F8">
              <w:rPr>
                <w:rFonts w:cstheme="minorHAnsi"/>
                <w:sz w:val="16"/>
                <w:szCs w:val="16"/>
              </w:rPr>
              <w:t>- Support created a mini app to clear duplicates (The app reads from the same file that the server is reading.)</w:t>
            </w:r>
          </w:p>
          <w:p w14:paraId="2F6E1498" w14:textId="77777777" w:rsidR="008F4D80" w:rsidRPr="004131F8" w:rsidRDefault="008F4D80">
            <w:pPr>
              <w:rPr>
                <w:rFonts w:cstheme="minorHAnsi"/>
                <w:sz w:val="16"/>
                <w:szCs w:val="16"/>
              </w:rPr>
            </w:pPr>
            <w:r w:rsidRPr="004131F8">
              <w:rPr>
                <w:rFonts w:cstheme="minorHAnsi"/>
                <w:sz w:val="16"/>
                <w:szCs w:val="16"/>
              </w:rPr>
              <w:t>- Validation Checks of submitted files at entry point.</w:t>
            </w:r>
          </w:p>
          <w:p w14:paraId="2D18CDAE" w14:textId="77777777" w:rsidR="008F4D80" w:rsidRDefault="008F4D80">
            <w:pPr>
              <w:rPr>
                <w:rFonts w:cstheme="minorHAnsi"/>
                <w:sz w:val="16"/>
                <w:szCs w:val="16"/>
              </w:rPr>
            </w:pPr>
            <w:r w:rsidRPr="004131F8">
              <w:rPr>
                <w:rFonts w:cstheme="minorHAnsi"/>
                <w:sz w:val="16"/>
                <w:szCs w:val="16"/>
              </w:rPr>
              <w:t>- Throttle misbehaving clients.</w:t>
            </w:r>
          </w:p>
          <w:p w14:paraId="2B976A79" w14:textId="77777777" w:rsidR="008F4D80" w:rsidRPr="00B61616" w:rsidRDefault="008F4D80">
            <w:pPr>
              <w:rPr>
                <w:rFonts w:cstheme="minorHAnsi"/>
                <w:sz w:val="16"/>
                <w:szCs w:val="16"/>
              </w:rPr>
            </w:pPr>
            <w:r w:rsidRPr="00B61616">
              <w:rPr>
                <w:rFonts w:cstheme="minorHAnsi"/>
                <w:sz w:val="16"/>
                <w:szCs w:val="16"/>
              </w:rPr>
              <w:t>Splitting of incoming and outgoing files into separate volumes</w:t>
            </w:r>
          </w:p>
          <w:p w14:paraId="6ADC6AC3" w14:textId="77777777" w:rsidR="008F4D80" w:rsidRPr="00B61616" w:rsidRDefault="008F4D80">
            <w:pPr>
              <w:rPr>
                <w:rFonts w:cstheme="minorHAnsi"/>
                <w:sz w:val="16"/>
                <w:szCs w:val="16"/>
              </w:rPr>
            </w:pPr>
            <w:r>
              <w:rPr>
                <w:rFonts w:cstheme="minorHAnsi"/>
                <w:sz w:val="16"/>
                <w:szCs w:val="16"/>
              </w:rPr>
              <w:t>-</w:t>
            </w:r>
            <w:r w:rsidRPr="00B61616">
              <w:rPr>
                <w:rFonts w:cstheme="minorHAnsi"/>
                <w:sz w:val="16"/>
                <w:szCs w:val="16"/>
              </w:rPr>
              <w:t>Tibco MFT Concurrency</w:t>
            </w:r>
          </w:p>
          <w:p w14:paraId="24F8ADA2" w14:textId="77777777" w:rsidR="008F4D80" w:rsidRPr="00B61616" w:rsidRDefault="008F4D80">
            <w:pPr>
              <w:rPr>
                <w:rFonts w:cstheme="minorHAnsi"/>
                <w:sz w:val="16"/>
                <w:szCs w:val="16"/>
              </w:rPr>
            </w:pPr>
            <w:r w:rsidRPr="00B61616">
              <w:rPr>
                <w:rFonts w:cstheme="minorHAnsi"/>
                <w:sz w:val="16"/>
                <w:szCs w:val="16"/>
              </w:rPr>
              <w:t>- Operating Support Model: RMB Production Support</w:t>
            </w:r>
          </w:p>
          <w:p w14:paraId="7329DDD1" w14:textId="77777777" w:rsidR="008F4D80" w:rsidRPr="00B61616" w:rsidRDefault="008F4D80">
            <w:pPr>
              <w:rPr>
                <w:rFonts w:cstheme="minorHAnsi"/>
                <w:sz w:val="16"/>
                <w:szCs w:val="16"/>
              </w:rPr>
            </w:pPr>
            <w:r>
              <w:rPr>
                <w:rFonts w:cstheme="minorHAnsi"/>
                <w:sz w:val="16"/>
                <w:szCs w:val="16"/>
              </w:rPr>
              <w:t>-</w:t>
            </w:r>
            <w:r w:rsidRPr="00B61616">
              <w:rPr>
                <w:rFonts w:cstheme="minorHAnsi"/>
                <w:sz w:val="16"/>
                <w:szCs w:val="16"/>
              </w:rPr>
              <w:t xml:space="preserve"> RACI</w:t>
            </w:r>
          </w:p>
          <w:p w14:paraId="282F7D15" w14:textId="77777777" w:rsidR="008F4D80" w:rsidRPr="00B61616" w:rsidRDefault="008F4D80">
            <w:pPr>
              <w:rPr>
                <w:rFonts w:cstheme="minorHAnsi"/>
                <w:sz w:val="16"/>
                <w:szCs w:val="16"/>
              </w:rPr>
            </w:pPr>
            <w:r w:rsidRPr="00B61616">
              <w:rPr>
                <w:rFonts w:cstheme="minorHAnsi"/>
                <w:sz w:val="16"/>
                <w:szCs w:val="16"/>
              </w:rPr>
              <w:t>- Retain the mini app that was created by IL to extract messages for bad-acting clients.</w:t>
            </w:r>
          </w:p>
          <w:p w14:paraId="40DE66AC" w14:textId="77777777" w:rsidR="008F4D80" w:rsidRPr="00B61616" w:rsidRDefault="008F4D80">
            <w:pPr>
              <w:rPr>
                <w:rFonts w:cstheme="minorHAnsi"/>
                <w:sz w:val="16"/>
                <w:szCs w:val="16"/>
              </w:rPr>
            </w:pPr>
            <w:r w:rsidRPr="00B61616">
              <w:rPr>
                <w:rFonts w:cstheme="minorHAnsi"/>
                <w:sz w:val="16"/>
                <w:szCs w:val="16"/>
              </w:rPr>
              <w:t>- Discussion with the client with regards to their interactions with the bank 1 file containing, on average, 5 transactions.</w:t>
            </w:r>
          </w:p>
          <w:p w14:paraId="2F15985F" w14:textId="77777777" w:rsidR="008F4D80" w:rsidRPr="00B61616" w:rsidRDefault="008F4D80">
            <w:pPr>
              <w:rPr>
                <w:rFonts w:cstheme="minorHAnsi"/>
                <w:sz w:val="16"/>
                <w:szCs w:val="16"/>
              </w:rPr>
            </w:pPr>
            <w:r w:rsidRPr="00B61616">
              <w:rPr>
                <w:rFonts w:cstheme="minorHAnsi"/>
                <w:sz w:val="16"/>
                <w:szCs w:val="16"/>
              </w:rPr>
              <w:t>- Meeting with the Fin2 team to understand the architecture and design for Fin2</w:t>
            </w:r>
          </w:p>
          <w:p w14:paraId="6A833DB7" w14:textId="77777777" w:rsidR="008F4D80" w:rsidRPr="00B61616" w:rsidRDefault="008F4D80">
            <w:pPr>
              <w:rPr>
                <w:rFonts w:cstheme="minorHAnsi"/>
                <w:sz w:val="16"/>
                <w:szCs w:val="16"/>
              </w:rPr>
            </w:pPr>
            <w:r w:rsidRPr="00B61616">
              <w:rPr>
                <w:rFonts w:cstheme="minorHAnsi"/>
                <w:sz w:val="16"/>
                <w:szCs w:val="16"/>
              </w:rPr>
              <w:t xml:space="preserve">- File transfer changes moving files between the </w:t>
            </w:r>
            <w:r w:rsidRPr="00B61616">
              <w:rPr>
                <w:rFonts w:cstheme="minorHAnsi"/>
                <w:sz w:val="16"/>
                <w:szCs w:val="16"/>
              </w:rPr>
              <w:lastRenderedPageBreak/>
              <w:t>different servers, bypassing FILESRV to be investigated.</w:t>
            </w:r>
          </w:p>
          <w:p w14:paraId="47E38114" w14:textId="77777777" w:rsidR="008F4D80" w:rsidRPr="00B61616" w:rsidRDefault="008F4D80">
            <w:pPr>
              <w:rPr>
                <w:rFonts w:cstheme="minorHAnsi"/>
                <w:sz w:val="16"/>
                <w:szCs w:val="16"/>
              </w:rPr>
            </w:pPr>
            <w:r w:rsidRPr="00B61616">
              <w:rPr>
                <w:rFonts w:cstheme="minorHAnsi"/>
                <w:sz w:val="16"/>
                <w:szCs w:val="16"/>
              </w:rPr>
              <w:t>- Traffic throttling: back pressure with prioritization</w:t>
            </w:r>
          </w:p>
          <w:p w14:paraId="7DDBAFCF" w14:textId="77777777" w:rsidR="008F4D80" w:rsidRPr="00173CC9" w:rsidRDefault="008F4D80">
            <w:pPr>
              <w:rPr>
                <w:rFonts w:cstheme="minorHAnsi"/>
                <w:sz w:val="16"/>
                <w:szCs w:val="16"/>
              </w:rPr>
            </w:pPr>
            <w:r w:rsidRPr="00B61616">
              <w:rPr>
                <w:rFonts w:cstheme="minorHAnsi"/>
                <w:sz w:val="16"/>
                <w:szCs w:val="16"/>
              </w:rPr>
              <w:t>- Round-robin transactions: scheduling</w:t>
            </w:r>
            <w:r>
              <w:rPr>
                <w:rFonts w:cstheme="minorHAnsi"/>
                <w:sz w:val="16"/>
                <w:szCs w:val="16"/>
              </w:rPr>
              <w:t xml:space="preserve"> </w:t>
            </w:r>
            <w:r w:rsidRPr="00B61616">
              <w:rPr>
                <w:rFonts w:cstheme="minorHAnsi"/>
                <w:sz w:val="16"/>
                <w:szCs w:val="16"/>
              </w:rPr>
              <w:t>was</w:t>
            </w:r>
            <w:r>
              <w:rPr>
                <w:rFonts w:cstheme="minorHAnsi"/>
                <w:sz w:val="16"/>
                <w:szCs w:val="16"/>
              </w:rPr>
              <w:t xml:space="preserve"> </w:t>
            </w:r>
            <w:r w:rsidRPr="00B61616">
              <w:rPr>
                <w:rFonts w:cstheme="minorHAnsi"/>
                <w:sz w:val="16"/>
                <w:szCs w:val="16"/>
              </w:rPr>
              <w:t>TBC</w:t>
            </w:r>
          </w:p>
        </w:tc>
        <w:tc>
          <w:tcPr>
            <w:tcW w:w="722" w:type="pct"/>
            <w:tcBorders>
              <w:top w:val="single" w:sz="4" w:space="0" w:color="auto"/>
              <w:left w:val="single" w:sz="4" w:space="0" w:color="auto"/>
              <w:bottom w:val="single" w:sz="4" w:space="0" w:color="auto"/>
            </w:tcBorders>
            <w:shd w:val="clear" w:color="auto" w:fill="auto"/>
          </w:tcPr>
          <w:p w14:paraId="6FF48657" w14:textId="77777777" w:rsidR="008F4D80" w:rsidRPr="00173CC9" w:rsidRDefault="008F4D80">
            <w:pPr>
              <w:shd w:val="clear" w:color="auto" w:fill="FFFFFF" w:themeFill="background1"/>
              <w:rPr>
                <w:rFonts w:cstheme="minorHAnsi"/>
                <w:sz w:val="16"/>
                <w:szCs w:val="16"/>
              </w:rPr>
            </w:pPr>
            <w:r w:rsidRPr="00173CC9">
              <w:rPr>
                <w:rFonts w:cstheme="minorHAnsi"/>
                <w:sz w:val="16"/>
                <w:szCs w:val="16"/>
              </w:rPr>
              <w:lastRenderedPageBreak/>
              <w:t xml:space="preserve">P1 high </w:t>
            </w:r>
          </w:p>
          <w:p w14:paraId="12D2B869" w14:textId="77777777" w:rsidR="008F4D80" w:rsidRPr="00173CC9" w:rsidRDefault="008F4D80">
            <w:pPr>
              <w:shd w:val="clear" w:color="auto" w:fill="FFFFFF" w:themeFill="background1"/>
              <w:rPr>
                <w:rFonts w:cstheme="minorHAnsi"/>
                <w:sz w:val="16"/>
                <w:szCs w:val="16"/>
              </w:rPr>
            </w:pPr>
            <w:r w:rsidRPr="00173CC9">
              <w:rPr>
                <w:rFonts w:cstheme="minorHAnsi"/>
                <w:sz w:val="16"/>
                <w:szCs w:val="16"/>
              </w:rPr>
              <w:t>Nr of incidents</w:t>
            </w:r>
            <w:r>
              <w:rPr>
                <w:rFonts w:cstheme="minorHAnsi"/>
                <w:sz w:val="16"/>
                <w:szCs w:val="16"/>
              </w:rPr>
              <w:t xml:space="preserve"> </w:t>
            </w:r>
            <w:r w:rsidRPr="00173CC9">
              <w:rPr>
                <w:rFonts w:cstheme="minorHAnsi"/>
                <w:sz w:val="16"/>
                <w:szCs w:val="16"/>
              </w:rPr>
              <w:t>=</w:t>
            </w:r>
            <w:r>
              <w:rPr>
                <w:rFonts w:cstheme="minorHAnsi"/>
                <w:sz w:val="16"/>
                <w:szCs w:val="16"/>
              </w:rPr>
              <w:t xml:space="preserve"> 1</w:t>
            </w:r>
          </w:p>
          <w:p w14:paraId="38F950EA" w14:textId="77777777" w:rsidR="008F4D80" w:rsidRPr="00173CC9" w:rsidRDefault="008F4D80">
            <w:pPr>
              <w:rPr>
                <w:rFonts w:cstheme="minorHAnsi"/>
                <w:sz w:val="16"/>
                <w:szCs w:val="16"/>
              </w:rPr>
            </w:pPr>
            <w:r w:rsidRPr="00173CC9">
              <w:rPr>
                <w:rFonts w:cstheme="minorHAnsi"/>
                <w:sz w:val="16"/>
                <w:szCs w:val="16"/>
              </w:rPr>
              <w:t>All incidents closed.</w:t>
            </w:r>
          </w:p>
          <w:p w14:paraId="4FA1E066" w14:textId="77777777" w:rsidR="008F4D80" w:rsidRPr="00173CC9" w:rsidRDefault="008F4D80">
            <w:pPr>
              <w:rPr>
                <w:rFonts w:cstheme="minorHAnsi"/>
                <w:sz w:val="16"/>
                <w:szCs w:val="16"/>
              </w:rPr>
            </w:pPr>
          </w:p>
          <w:p w14:paraId="102A7629" w14:textId="77777777" w:rsidR="008F4D80" w:rsidRPr="00173CC9" w:rsidRDefault="008F4D80">
            <w:pPr>
              <w:rPr>
                <w:rFonts w:cstheme="minorHAnsi"/>
                <w:sz w:val="16"/>
                <w:szCs w:val="16"/>
              </w:rPr>
            </w:pPr>
            <w:r w:rsidRPr="00173CC9">
              <w:rPr>
                <w:rFonts w:cstheme="minorHAnsi"/>
                <w:sz w:val="16"/>
                <w:szCs w:val="16"/>
              </w:rPr>
              <w:t>Cumulative duration of 3</w:t>
            </w:r>
            <w:r>
              <w:rPr>
                <w:rFonts w:cstheme="minorHAnsi"/>
                <w:sz w:val="16"/>
                <w:szCs w:val="16"/>
              </w:rPr>
              <w:t xml:space="preserve"> </w:t>
            </w:r>
            <w:r w:rsidRPr="00173CC9">
              <w:rPr>
                <w:rFonts w:cstheme="minorHAnsi"/>
                <w:sz w:val="16"/>
                <w:szCs w:val="16"/>
              </w:rPr>
              <w:t xml:space="preserve">hours </w:t>
            </w:r>
            <w:r>
              <w:rPr>
                <w:rFonts w:cstheme="minorHAnsi"/>
                <w:sz w:val="16"/>
                <w:szCs w:val="16"/>
              </w:rPr>
              <w:t>71 mins</w:t>
            </w:r>
          </w:p>
          <w:p w14:paraId="4803B2D9" w14:textId="77777777" w:rsidR="008F4D80" w:rsidRPr="00173CC9" w:rsidRDefault="008F4D80">
            <w:pPr>
              <w:rPr>
                <w:rFonts w:cstheme="minorHAnsi"/>
                <w:sz w:val="16"/>
                <w:szCs w:val="16"/>
              </w:rPr>
            </w:pPr>
          </w:p>
          <w:p w14:paraId="50F11243" w14:textId="77777777" w:rsidR="008F4D80" w:rsidRPr="00173CC9" w:rsidRDefault="008F4D80">
            <w:pPr>
              <w:rPr>
                <w:rFonts w:cstheme="minorHAnsi"/>
                <w:sz w:val="16"/>
                <w:szCs w:val="16"/>
              </w:rPr>
            </w:pPr>
            <w:r>
              <w:rPr>
                <w:rFonts w:cstheme="minorHAnsi"/>
                <w:sz w:val="16"/>
                <w:szCs w:val="16"/>
              </w:rPr>
              <w:t>RMB</w:t>
            </w:r>
            <w:r w:rsidRPr="00173CC9">
              <w:rPr>
                <w:rFonts w:cstheme="minorHAnsi"/>
                <w:sz w:val="16"/>
                <w:szCs w:val="16"/>
              </w:rPr>
              <w:t xml:space="preserve"> reportable outage</w:t>
            </w:r>
          </w:p>
          <w:p w14:paraId="4B566F9A" w14:textId="77777777" w:rsidR="008F4D80" w:rsidRPr="00173CC9" w:rsidRDefault="008F4D80">
            <w:pPr>
              <w:rPr>
                <w:rFonts w:cstheme="minorHAnsi"/>
                <w:sz w:val="16"/>
                <w:szCs w:val="16"/>
              </w:rPr>
            </w:pPr>
          </w:p>
        </w:tc>
      </w:tr>
      <w:tr w:rsidR="008F4D80" w:rsidRPr="00173CC9" w14:paraId="0B85465B" w14:textId="77777777">
        <w:trPr>
          <w:trHeight w:val="229"/>
        </w:trPr>
        <w:tc>
          <w:tcPr>
            <w:tcW w:w="5000" w:type="pct"/>
            <w:gridSpan w:val="7"/>
            <w:tcBorders>
              <w:top w:val="single" w:sz="4" w:space="0" w:color="auto"/>
              <w:bottom w:val="single" w:sz="4" w:space="0" w:color="auto"/>
            </w:tcBorders>
            <w:shd w:val="clear" w:color="auto" w:fill="auto"/>
            <w:vAlign w:val="center"/>
          </w:tcPr>
          <w:p w14:paraId="1594E0EB" w14:textId="77777777" w:rsidR="008F4D80" w:rsidRPr="00F238D2" w:rsidRDefault="008F4D80">
            <w:pPr>
              <w:shd w:val="clear" w:color="auto" w:fill="FFFFFF" w:themeFill="background1"/>
              <w:rPr>
                <w:rFonts w:cstheme="minorHAnsi"/>
                <w:b/>
                <w:bCs/>
                <w:sz w:val="16"/>
                <w:szCs w:val="16"/>
              </w:rPr>
            </w:pPr>
            <w:r w:rsidRPr="00F238D2">
              <w:rPr>
                <w:rFonts w:cstheme="minorHAnsi"/>
                <w:b/>
                <w:bCs/>
                <w:sz w:val="16"/>
                <w:szCs w:val="16"/>
              </w:rPr>
              <w:lastRenderedPageBreak/>
              <w:t>TELKOM</w:t>
            </w:r>
          </w:p>
        </w:tc>
      </w:tr>
      <w:tr w:rsidR="008F4D80" w:rsidRPr="00173CC9" w14:paraId="4FEABC88"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12E8C044" w14:textId="77777777" w:rsidR="008F4D80" w:rsidRDefault="008F4D80">
            <w:pPr>
              <w:jc w:val="center"/>
              <w:rPr>
                <w:rFonts w:cstheme="minorHAnsi"/>
                <w:sz w:val="16"/>
                <w:szCs w:val="16"/>
              </w:rPr>
            </w:pPr>
            <w:r>
              <w:rPr>
                <w:rFonts w:cstheme="minorHAnsi"/>
                <w:sz w:val="16"/>
                <w:szCs w:val="16"/>
              </w:rPr>
              <w:t>19/10/2023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0624B4D1" w14:textId="77777777" w:rsidR="008F4D80" w:rsidRPr="00BB17FC" w:rsidRDefault="008F4D80">
            <w:pPr>
              <w:pStyle w:val="NormalWeb"/>
              <w:spacing w:before="0" w:beforeAutospacing="0" w:after="0" w:afterAutospacing="0"/>
              <w:rPr>
                <w:rFonts w:asciiTheme="minorHAnsi" w:eastAsiaTheme="minorEastAsia" w:hAnsiTheme="minorHAnsi" w:cstheme="minorHAnsi"/>
                <w:b/>
                <w:bCs/>
                <w:sz w:val="16"/>
                <w:szCs w:val="16"/>
                <w:lang w:val="en-ZA" w:eastAsia="en-ZA"/>
              </w:rPr>
            </w:pPr>
            <w:r>
              <w:rPr>
                <w:rFonts w:asciiTheme="minorHAnsi" w:eastAsiaTheme="minorEastAsia" w:hAnsiTheme="minorHAnsi" w:cstheme="minorHAnsi"/>
                <w:b/>
                <w:bCs/>
                <w:sz w:val="16"/>
                <w:szCs w:val="16"/>
                <w:lang w:val="en-ZA" w:eastAsia="en-ZA"/>
              </w:rPr>
              <w:t xml:space="preserve">INC6294202 </w:t>
            </w:r>
            <w:r w:rsidRPr="00173CC9">
              <w:rPr>
                <w:rFonts w:asciiTheme="minorHAnsi" w:eastAsiaTheme="minorEastAsia" w:hAnsiTheme="minorHAnsi" w:cstheme="minorHAnsi"/>
                <w:sz w:val="16"/>
                <w:szCs w:val="16"/>
                <w:lang w:val="en-ZA" w:eastAsia="en-ZA"/>
              </w:rPr>
              <w:t>–</w:t>
            </w:r>
            <w:r>
              <w:rPr>
                <w:rFonts w:asciiTheme="minorHAnsi" w:eastAsiaTheme="minorEastAsia" w:hAnsiTheme="minorHAnsi" w:cstheme="minorHAnsi"/>
                <w:b/>
                <w:bCs/>
                <w:sz w:val="16"/>
                <w:szCs w:val="16"/>
                <w:lang w:val="en-ZA" w:eastAsia="en-ZA"/>
              </w:rPr>
              <w:t xml:space="preserve"> </w:t>
            </w:r>
            <w:r w:rsidRPr="00B34F56">
              <w:rPr>
                <w:rFonts w:asciiTheme="minorHAnsi" w:eastAsiaTheme="minorEastAsia" w:hAnsiTheme="minorHAnsi" w:cstheme="minorHAnsi"/>
                <w:b/>
                <w:bCs/>
                <w:sz w:val="16"/>
                <w:szCs w:val="16"/>
                <w:lang w:val="en-ZA" w:eastAsia="en-ZA"/>
              </w:rPr>
              <w:t xml:space="preserve">Telephone </w:t>
            </w:r>
            <w:r w:rsidRPr="006C3E26">
              <w:rPr>
                <w:rFonts w:asciiTheme="minorHAnsi" w:eastAsiaTheme="minorEastAsia" w:hAnsiTheme="minorHAnsi" w:cstheme="minorHAnsi"/>
                <w:sz w:val="16"/>
                <w:szCs w:val="16"/>
                <w:lang w:val="en-ZA" w:eastAsia="en-ZA"/>
              </w:rPr>
              <w:t>lines unavailable</w:t>
            </w:r>
            <w:r>
              <w:rPr>
                <w:rFonts w:asciiTheme="minorHAnsi" w:eastAsiaTheme="minorEastAsia" w:hAnsiTheme="minorHAnsi" w:cstheme="minorHAnsi"/>
                <w:sz w:val="16"/>
                <w:szCs w:val="16"/>
                <w:lang w:val="en-ZA" w:eastAsia="en-ZA"/>
              </w:rPr>
              <w:t>,</w:t>
            </w:r>
            <w:r w:rsidRPr="006C3E26">
              <w:rPr>
                <w:rFonts w:asciiTheme="minorHAnsi" w:eastAsiaTheme="minorEastAsia" w:hAnsiTheme="minorHAnsi" w:cstheme="minorHAnsi"/>
                <w:sz w:val="16"/>
                <w:szCs w:val="16"/>
                <w:lang w:val="en-ZA" w:eastAsia="en-ZA"/>
              </w:rPr>
              <w:t xml:space="preserve"> on certain ranges</w:t>
            </w:r>
            <w:r>
              <w:rPr>
                <w:rFonts w:asciiTheme="minorHAnsi" w:eastAsiaTheme="minorEastAsia" w:hAnsiTheme="minorHAnsi" w:cstheme="minorHAnsi"/>
                <w:sz w:val="16"/>
                <w:szCs w:val="16"/>
                <w:lang w:val="en-ZA" w:eastAsia="en-ZA"/>
              </w:rPr>
              <w:t>,</w:t>
            </w:r>
            <w:r w:rsidRPr="006C3E26">
              <w:rPr>
                <w:rFonts w:asciiTheme="minorHAnsi" w:eastAsiaTheme="minorEastAsia" w:hAnsiTheme="minorHAnsi" w:cstheme="minorHAnsi"/>
                <w:sz w:val="16"/>
                <w:szCs w:val="16"/>
                <w:lang w:val="en-ZA" w:eastAsia="en-ZA"/>
              </w:rPr>
              <w:t xml:space="preserve"> IT </w:t>
            </w:r>
            <w:proofErr w:type="gramStart"/>
            <w:r w:rsidRPr="006C3E26">
              <w:rPr>
                <w:rFonts w:asciiTheme="minorHAnsi" w:eastAsiaTheme="minorEastAsia" w:hAnsiTheme="minorHAnsi" w:cstheme="minorHAnsi"/>
                <w:sz w:val="16"/>
                <w:szCs w:val="16"/>
                <w:lang w:val="en-ZA" w:eastAsia="en-ZA"/>
              </w:rPr>
              <w:t>investigating</w:t>
            </w:r>
            <w:proofErr w:type="gramEnd"/>
          </w:p>
        </w:tc>
        <w:tc>
          <w:tcPr>
            <w:tcW w:w="739" w:type="pct"/>
            <w:tcBorders>
              <w:top w:val="single" w:sz="4" w:space="0" w:color="auto"/>
              <w:left w:val="single" w:sz="4" w:space="0" w:color="auto"/>
              <w:right w:val="single" w:sz="4" w:space="0" w:color="auto"/>
            </w:tcBorders>
            <w:shd w:val="clear" w:color="auto" w:fill="auto"/>
          </w:tcPr>
          <w:p w14:paraId="49396DAC"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Pr>
                <w:rFonts w:asciiTheme="minorHAnsi" w:eastAsiaTheme="minorEastAsia" w:hAnsiTheme="minorHAnsi" w:cstheme="minorHAnsi"/>
                <w:sz w:val="16"/>
                <w:szCs w:val="16"/>
                <w:lang w:val="en-ZA" w:eastAsia="en-ZA"/>
              </w:rPr>
              <w:t xml:space="preserve">This resulted in intermittent call disconnects on certain ranges. </w:t>
            </w:r>
          </w:p>
        </w:tc>
        <w:tc>
          <w:tcPr>
            <w:tcW w:w="722" w:type="pct"/>
            <w:tcBorders>
              <w:top w:val="single" w:sz="4" w:space="0" w:color="auto"/>
              <w:left w:val="single" w:sz="4" w:space="0" w:color="auto"/>
              <w:right w:val="single" w:sz="4" w:space="0" w:color="auto"/>
            </w:tcBorders>
            <w:shd w:val="clear" w:color="auto" w:fill="auto"/>
          </w:tcPr>
          <w:p w14:paraId="3B313EB8" w14:textId="77777777" w:rsidR="008F4D80" w:rsidRPr="00173CC9" w:rsidRDefault="008F4D80">
            <w:pPr>
              <w:rPr>
                <w:rFonts w:cstheme="minorHAnsi"/>
                <w:sz w:val="16"/>
                <w:szCs w:val="16"/>
              </w:rPr>
            </w:pPr>
            <w:r>
              <w:rPr>
                <w:rFonts w:cstheme="minorHAnsi"/>
                <w:sz w:val="16"/>
                <w:szCs w:val="16"/>
              </w:rPr>
              <w:t xml:space="preserve">On Vodacom ranges calls were disconnecting intermittently, root cause unknown  </w:t>
            </w:r>
          </w:p>
        </w:tc>
        <w:tc>
          <w:tcPr>
            <w:tcW w:w="865" w:type="pct"/>
            <w:tcBorders>
              <w:top w:val="single" w:sz="4" w:space="0" w:color="auto"/>
              <w:left w:val="single" w:sz="4" w:space="0" w:color="auto"/>
              <w:right w:val="single" w:sz="4" w:space="0" w:color="auto"/>
            </w:tcBorders>
            <w:shd w:val="clear" w:color="auto" w:fill="auto"/>
          </w:tcPr>
          <w:p w14:paraId="6B3FED83" w14:textId="77777777" w:rsidR="008F4D80" w:rsidRPr="00173CC9" w:rsidRDefault="008F4D80">
            <w:pPr>
              <w:rPr>
                <w:rFonts w:cstheme="minorHAnsi"/>
                <w:sz w:val="16"/>
                <w:szCs w:val="16"/>
              </w:rPr>
            </w:pPr>
            <w:r>
              <w:rPr>
                <w:rFonts w:cstheme="minorHAnsi"/>
                <w:sz w:val="16"/>
                <w:szCs w:val="16"/>
              </w:rPr>
              <w:t xml:space="preserve">Error, it resolved itself, and the number ranges that were tested worked </w:t>
            </w:r>
          </w:p>
        </w:tc>
        <w:tc>
          <w:tcPr>
            <w:tcW w:w="818" w:type="pct"/>
            <w:tcBorders>
              <w:top w:val="single" w:sz="4" w:space="0" w:color="auto"/>
              <w:left w:val="single" w:sz="4" w:space="0" w:color="auto"/>
              <w:right w:val="single" w:sz="4" w:space="0" w:color="auto"/>
            </w:tcBorders>
            <w:shd w:val="clear" w:color="auto" w:fill="auto"/>
          </w:tcPr>
          <w:p w14:paraId="0E879E2C" w14:textId="77777777" w:rsidR="008F4D80" w:rsidRPr="00173CC9" w:rsidRDefault="008F4D80">
            <w:pPr>
              <w:rPr>
                <w:rFonts w:cstheme="minorHAnsi"/>
                <w:sz w:val="16"/>
                <w:szCs w:val="16"/>
              </w:rPr>
            </w:pPr>
            <w:r>
              <w:rPr>
                <w:rFonts w:cstheme="minorHAnsi"/>
                <w:sz w:val="16"/>
                <w:szCs w:val="16"/>
              </w:rPr>
              <w:t>Unknown as this error seemed to be specific to the SP and not internally as we experienced a similar error when using a MTN cell phone to contact the Vodacom number ranges as a test.</w:t>
            </w:r>
          </w:p>
        </w:tc>
        <w:tc>
          <w:tcPr>
            <w:tcW w:w="722" w:type="pct"/>
            <w:tcBorders>
              <w:top w:val="single" w:sz="4" w:space="0" w:color="auto"/>
              <w:left w:val="single" w:sz="4" w:space="0" w:color="auto"/>
            </w:tcBorders>
            <w:shd w:val="clear" w:color="auto" w:fill="auto"/>
          </w:tcPr>
          <w:p w14:paraId="03CBC0E6"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P</w:t>
            </w:r>
            <w:r>
              <w:rPr>
                <w:rFonts w:cstheme="minorHAnsi"/>
                <w:sz w:val="16"/>
                <w:szCs w:val="16"/>
              </w:rPr>
              <w:t>3</w:t>
            </w:r>
            <w:r w:rsidRPr="00BF1E24">
              <w:rPr>
                <w:rFonts w:cstheme="minorHAnsi"/>
                <w:sz w:val="16"/>
                <w:szCs w:val="16"/>
              </w:rPr>
              <w:t xml:space="preserve"> high </w:t>
            </w:r>
          </w:p>
          <w:p w14:paraId="3AB3F2E6"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Nr of incidents = 1</w:t>
            </w:r>
          </w:p>
          <w:p w14:paraId="247A3600"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All incidents closed.</w:t>
            </w:r>
          </w:p>
          <w:p w14:paraId="7F766CAC" w14:textId="77777777" w:rsidR="008F4D80" w:rsidRPr="00BF1E24" w:rsidRDefault="008F4D80">
            <w:pPr>
              <w:shd w:val="clear" w:color="auto" w:fill="FFFFFF" w:themeFill="background1"/>
              <w:rPr>
                <w:rFonts w:cstheme="minorHAnsi"/>
                <w:sz w:val="16"/>
                <w:szCs w:val="16"/>
              </w:rPr>
            </w:pPr>
          </w:p>
          <w:p w14:paraId="7D33F80B" w14:textId="77777777" w:rsidR="008F4D80" w:rsidRPr="00BF1E24" w:rsidRDefault="008F4D80">
            <w:pPr>
              <w:shd w:val="clear" w:color="auto" w:fill="FFFFFF" w:themeFill="background1"/>
              <w:rPr>
                <w:rFonts w:cstheme="minorHAnsi"/>
                <w:sz w:val="16"/>
                <w:szCs w:val="16"/>
              </w:rPr>
            </w:pPr>
          </w:p>
          <w:p w14:paraId="4DBFBE0C" w14:textId="77777777" w:rsidR="008F4D80" w:rsidRPr="00173CC9" w:rsidRDefault="008F4D80">
            <w:pPr>
              <w:shd w:val="clear" w:color="auto" w:fill="FFFFFF" w:themeFill="background1"/>
              <w:rPr>
                <w:rFonts w:cstheme="minorHAnsi"/>
                <w:sz w:val="16"/>
                <w:szCs w:val="16"/>
              </w:rPr>
            </w:pPr>
            <w:r>
              <w:rPr>
                <w:rFonts w:cstheme="minorHAnsi"/>
                <w:sz w:val="16"/>
                <w:szCs w:val="16"/>
              </w:rPr>
              <w:t>Notable</w:t>
            </w:r>
          </w:p>
        </w:tc>
      </w:tr>
      <w:bookmarkEnd w:id="5"/>
    </w:tbl>
    <w:p w14:paraId="7B4F9601" w14:textId="77777777" w:rsidR="008F4D80" w:rsidRPr="00173CC9" w:rsidRDefault="008F4D80" w:rsidP="008F4D80">
      <w:pPr>
        <w:rPr>
          <w:rFonts w:cstheme="minorHAnsi"/>
          <w:sz w:val="16"/>
          <w:szCs w:val="16"/>
        </w:rPr>
      </w:pPr>
    </w:p>
    <w:p w14:paraId="2D166E92" w14:textId="77777777" w:rsidR="0045628F" w:rsidRPr="000F492B" w:rsidRDefault="0045628F" w:rsidP="0045628F">
      <w:pPr>
        <w:rPr>
          <w:color w:val="FF0000"/>
        </w:rPr>
      </w:pPr>
    </w:p>
    <w:p w14:paraId="0C8A7469" w14:textId="0DB8240C" w:rsidR="003C0379" w:rsidRDefault="003C0379" w:rsidP="303BE2EB">
      <w:pPr>
        <w:rPr>
          <w:rFonts w:ascii="Calibri" w:eastAsia="Calibri" w:hAnsi="Calibri" w:cs="Calibri"/>
          <w:b/>
          <w:bCs/>
          <w:sz w:val="16"/>
          <w:szCs w:val="16"/>
        </w:rPr>
      </w:pPr>
    </w:p>
    <w:p w14:paraId="606754AA" w14:textId="11716D92" w:rsidR="00D36A08" w:rsidRPr="00F51983" w:rsidRDefault="00D36A08" w:rsidP="303BE2EB">
      <w:pPr>
        <w:rPr>
          <w:rFonts w:ascii="Calibri" w:eastAsia="Calibri" w:hAnsi="Calibri" w:cs="Calibri"/>
          <w:b/>
          <w:bCs/>
          <w:sz w:val="16"/>
          <w:szCs w:val="16"/>
        </w:rPr>
      </w:pPr>
    </w:p>
    <w:p w14:paraId="430E8676" w14:textId="67708CD8" w:rsidR="00D36A08" w:rsidRPr="00F51983" w:rsidRDefault="00D36A08" w:rsidP="303BE2EB">
      <w:pPr>
        <w:rPr>
          <w:rFonts w:ascii="Calibri" w:eastAsia="Calibri" w:hAnsi="Calibri" w:cs="Calibri"/>
          <w:b/>
          <w:bCs/>
          <w:sz w:val="16"/>
          <w:szCs w:val="16"/>
        </w:rPr>
      </w:pPr>
    </w:p>
    <w:p w14:paraId="41BE2AD0" w14:textId="6E2B3C1E" w:rsidR="00D36A08" w:rsidRDefault="00D36A08" w:rsidP="303BE2EB">
      <w:pPr>
        <w:rPr>
          <w:rFonts w:ascii="Calibri" w:eastAsia="Calibri" w:hAnsi="Calibri" w:cs="Calibri"/>
          <w:b/>
          <w:bCs/>
          <w:sz w:val="16"/>
          <w:szCs w:val="16"/>
        </w:rPr>
      </w:pPr>
    </w:p>
    <w:p w14:paraId="6670957F" w14:textId="77777777" w:rsidR="00AF54D9" w:rsidRDefault="00AF54D9" w:rsidP="303BE2EB">
      <w:pPr>
        <w:rPr>
          <w:rFonts w:ascii="Calibri" w:eastAsia="Calibri" w:hAnsi="Calibri" w:cs="Calibri"/>
          <w:b/>
          <w:bCs/>
          <w:sz w:val="16"/>
          <w:szCs w:val="16"/>
        </w:rPr>
      </w:pPr>
    </w:p>
    <w:p w14:paraId="41F20165" w14:textId="77777777" w:rsidR="00AF54D9" w:rsidRDefault="00AF54D9" w:rsidP="303BE2EB">
      <w:pPr>
        <w:rPr>
          <w:rFonts w:ascii="Calibri" w:eastAsia="Calibri" w:hAnsi="Calibri" w:cs="Calibri"/>
          <w:b/>
          <w:bCs/>
          <w:sz w:val="16"/>
          <w:szCs w:val="16"/>
        </w:rPr>
      </w:pPr>
    </w:p>
    <w:p w14:paraId="4DF1D6E1" w14:textId="77777777" w:rsidR="00AF54D9" w:rsidRDefault="00AF54D9" w:rsidP="303BE2EB">
      <w:pPr>
        <w:rPr>
          <w:rFonts w:ascii="Calibri" w:eastAsia="Calibri" w:hAnsi="Calibri" w:cs="Calibri"/>
          <w:b/>
          <w:bCs/>
          <w:sz w:val="16"/>
          <w:szCs w:val="16"/>
        </w:rPr>
      </w:pPr>
    </w:p>
    <w:p w14:paraId="4ABDC618" w14:textId="77777777" w:rsidR="00AF54D9" w:rsidRDefault="00AF54D9" w:rsidP="303BE2EB">
      <w:pPr>
        <w:rPr>
          <w:rFonts w:ascii="Calibri" w:eastAsia="Calibri" w:hAnsi="Calibri" w:cs="Calibri"/>
          <w:b/>
          <w:bCs/>
          <w:sz w:val="16"/>
          <w:szCs w:val="16"/>
        </w:rPr>
      </w:pPr>
    </w:p>
    <w:p w14:paraId="6707CAAB" w14:textId="77777777" w:rsidR="00AF54D9" w:rsidRDefault="00AF54D9" w:rsidP="303BE2EB">
      <w:pPr>
        <w:rPr>
          <w:rFonts w:ascii="Calibri" w:eastAsia="Calibri" w:hAnsi="Calibri" w:cs="Calibri"/>
          <w:b/>
          <w:bCs/>
          <w:sz w:val="16"/>
          <w:szCs w:val="16"/>
        </w:rPr>
      </w:pPr>
    </w:p>
    <w:p w14:paraId="0CBF973F" w14:textId="77777777" w:rsidR="00AF54D9" w:rsidRDefault="00AF54D9" w:rsidP="303BE2EB">
      <w:pPr>
        <w:rPr>
          <w:rFonts w:ascii="Calibri" w:eastAsia="Calibri" w:hAnsi="Calibri" w:cs="Calibri"/>
          <w:b/>
          <w:bCs/>
          <w:sz w:val="16"/>
          <w:szCs w:val="16"/>
        </w:rPr>
      </w:pPr>
    </w:p>
    <w:p w14:paraId="5807B43C" w14:textId="77777777" w:rsidR="00AF54D9" w:rsidRDefault="00AF54D9" w:rsidP="303BE2EB">
      <w:pPr>
        <w:rPr>
          <w:rFonts w:ascii="Calibri" w:eastAsia="Calibri" w:hAnsi="Calibri" w:cs="Calibri"/>
          <w:b/>
          <w:bCs/>
          <w:sz w:val="16"/>
          <w:szCs w:val="16"/>
        </w:rPr>
      </w:pPr>
    </w:p>
    <w:p w14:paraId="4A78A7AE" w14:textId="77777777" w:rsidR="00AF54D9" w:rsidRDefault="00AF54D9" w:rsidP="303BE2EB">
      <w:pPr>
        <w:rPr>
          <w:rFonts w:ascii="Calibri" w:eastAsia="Calibri" w:hAnsi="Calibri" w:cs="Calibri"/>
          <w:b/>
          <w:bCs/>
          <w:sz w:val="16"/>
          <w:szCs w:val="16"/>
        </w:rPr>
      </w:pPr>
    </w:p>
    <w:p w14:paraId="636FC784" w14:textId="77777777" w:rsidR="00AF54D9" w:rsidRDefault="00AF54D9" w:rsidP="303BE2EB">
      <w:pPr>
        <w:rPr>
          <w:rFonts w:ascii="Calibri" w:eastAsia="Calibri" w:hAnsi="Calibri" w:cs="Calibri"/>
          <w:b/>
          <w:bCs/>
          <w:sz w:val="16"/>
          <w:szCs w:val="16"/>
        </w:rPr>
      </w:pPr>
    </w:p>
    <w:p w14:paraId="60E76A6A" w14:textId="77777777" w:rsidR="00AF54D9" w:rsidRDefault="00AF54D9" w:rsidP="303BE2EB">
      <w:pPr>
        <w:rPr>
          <w:rFonts w:ascii="Calibri" w:eastAsia="Calibri" w:hAnsi="Calibri" w:cs="Calibri"/>
          <w:b/>
          <w:bCs/>
          <w:sz w:val="16"/>
          <w:szCs w:val="16"/>
        </w:rPr>
      </w:pPr>
    </w:p>
    <w:p w14:paraId="406ECB16" w14:textId="77777777" w:rsidR="00AF54D9" w:rsidRDefault="00AF54D9" w:rsidP="303BE2EB">
      <w:pPr>
        <w:rPr>
          <w:rFonts w:ascii="Calibri" w:eastAsia="Calibri" w:hAnsi="Calibri" w:cs="Calibri"/>
          <w:b/>
          <w:bCs/>
          <w:sz w:val="16"/>
          <w:szCs w:val="16"/>
        </w:rPr>
      </w:pPr>
    </w:p>
    <w:p w14:paraId="2D4D9216" w14:textId="77777777" w:rsidR="00AF54D9" w:rsidRDefault="00AF54D9" w:rsidP="303BE2EB">
      <w:pPr>
        <w:rPr>
          <w:rFonts w:ascii="Calibri" w:eastAsia="Calibri" w:hAnsi="Calibri" w:cs="Calibri"/>
          <w:b/>
          <w:bCs/>
          <w:sz w:val="16"/>
          <w:szCs w:val="16"/>
        </w:rPr>
      </w:pPr>
    </w:p>
    <w:p w14:paraId="195F59E2" w14:textId="77777777" w:rsidR="00AF54D9" w:rsidRDefault="00AF54D9" w:rsidP="303BE2EB">
      <w:pPr>
        <w:rPr>
          <w:rFonts w:ascii="Calibri" w:eastAsia="Calibri" w:hAnsi="Calibri" w:cs="Calibri"/>
          <w:b/>
          <w:bCs/>
          <w:sz w:val="16"/>
          <w:szCs w:val="16"/>
        </w:rPr>
      </w:pPr>
    </w:p>
    <w:p w14:paraId="1D05C35A" w14:textId="77777777" w:rsidR="00AF54D9" w:rsidRDefault="00AF54D9" w:rsidP="303BE2EB">
      <w:pPr>
        <w:rPr>
          <w:rFonts w:ascii="Calibri" w:eastAsia="Calibri" w:hAnsi="Calibri" w:cs="Calibri"/>
          <w:b/>
          <w:bCs/>
          <w:sz w:val="16"/>
          <w:szCs w:val="16"/>
        </w:rPr>
      </w:pPr>
    </w:p>
    <w:p w14:paraId="61B4CC4E" w14:textId="77777777" w:rsidR="00AF54D9" w:rsidRDefault="00AF54D9" w:rsidP="303BE2EB">
      <w:pPr>
        <w:rPr>
          <w:rFonts w:ascii="Calibri" w:eastAsia="Calibri" w:hAnsi="Calibri" w:cs="Calibri"/>
          <w:b/>
          <w:bCs/>
          <w:sz w:val="16"/>
          <w:szCs w:val="16"/>
        </w:rPr>
      </w:pPr>
    </w:p>
    <w:p w14:paraId="7FC18A2F" w14:textId="77777777" w:rsidR="00AF54D9" w:rsidRDefault="00AF54D9" w:rsidP="303BE2EB">
      <w:pPr>
        <w:rPr>
          <w:rFonts w:ascii="Calibri" w:eastAsia="Calibri" w:hAnsi="Calibri" w:cs="Calibri"/>
          <w:b/>
          <w:bCs/>
          <w:sz w:val="16"/>
          <w:szCs w:val="16"/>
        </w:rPr>
      </w:pPr>
    </w:p>
    <w:p w14:paraId="119C9CC5" w14:textId="77777777" w:rsidR="00AF54D9" w:rsidRDefault="00AF54D9" w:rsidP="303BE2EB">
      <w:pPr>
        <w:rPr>
          <w:rFonts w:ascii="Calibri" w:eastAsia="Calibri" w:hAnsi="Calibri" w:cs="Calibri"/>
          <w:b/>
          <w:bCs/>
          <w:sz w:val="16"/>
          <w:szCs w:val="16"/>
        </w:rPr>
      </w:pPr>
    </w:p>
    <w:p w14:paraId="14E98993" w14:textId="77777777" w:rsidR="00AF54D9" w:rsidRDefault="00AF54D9" w:rsidP="303BE2EB">
      <w:pPr>
        <w:rPr>
          <w:rFonts w:ascii="Calibri" w:eastAsia="Calibri" w:hAnsi="Calibri" w:cs="Calibri"/>
          <w:b/>
          <w:bCs/>
          <w:sz w:val="16"/>
          <w:szCs w:val="16"/>
        </w:rPr>
      </w:pPr>
    </w:p>
    <w:p w14:paraId="2F2B1B66" w14:textId="77777777" w:rsidR="00AF54D9" w:rsidRDefault="00AF54D9" w:rsidP="303BE2EB">
      <w:pPr>
        <w:rPr>
          <w:rFonts w:ascii="Calibri" w:eastAsia="Calibri" w:hAnsi="Calibri" w:cs="Calibri"/>
          <w:b/>
          <w:bCs/>
          <w:sz w:val="16"/>
          <w:szCs w:val="16"/>
        </w:rPr>
      </w:pPr>
    </w:p>
    <w:p w14:paraId="1E103FD8" w14:textId="77777777" w:rsidR="00AF54D9" w:rsidRDefault="00AF54D9" w:rsidP="303BE2EB">
      <w:pPr>
        <w:rPr>
          <w:rFonts w:ascii="Calibri" w:eastAsia="Calibri" w:hAnsi="Calibri" w:cs="Calibri"/>
          <w:b/>
          <w:bCs/>
          <w:sz w:val="16"/>
          <w:szCs w:val="16"/>
        </w:rPr>
      </w:pPr>
    </w:p>
    <w:p w14:paraId="4A31A1D9" w14:textId="77777777" w:rsidR="00AF54D9" w:rsidRDefault="00AF54D9" w:rsidP="303BE2EB">
      <w:pPr>
        <w:rPr>
          <w:rFonts w:ascii="Calibri" w:eastAsia="Calibri" w:hAnsi="Calibri" w:cs="Calibri"/>
          <w:b/>
          <w:bCs/>
          <w:sz w:val="16"/>
          <w:szCs w:val="16"/>
        </w:rPr>
      </w:pPr>
    </w:p>
    <w:p w14:paraId="38A3FB97" w14:textId="77777777" w:rsidR="00AF54D9" w:rsidRDefault="00AF54D9" w:rsidP="303BE2EB">
      <w:pPr>
        <w:rPr>
          <w:rFonts w:ascii="Calibri" w:eastAsia="Calibri" w:hAnsi="Calibri" w:cs="Calibri"/>
          <w:b/>
          <w:bCs/>
          <w:sz w:val="16"/>
          <w:szCs w:val="16"/>
        </w:rPr>
      </w:pPr>
    </w:p>
    <w:p w14:paraId="08FC65ED" w14:textId="77777777" w:rsidR="00AF54D9" w:rsidRPr="00F51983" w:rsidRDefault="00AF54D9" w:rsidP="303BE2EB">
      <w:pPr>
        <w:rPr>
          <w:rFonts w:ascii="Calibri" w:eastAsia="Calibri" w:hAnsi="Calibri" w:cs="Calibri"/>
          <w:b/>
          <w:bCs/>
          <w:sz w:val="16"/>
          <w:szCs w:val="16"/>
        </w:rPr>
      </w:pPr>
    </w:p>
    <w:p w14:paraId="206E996D" w14:textId="0D845687" w:rsidR="00D36A08" w:rsidRPr="00F51983" w:rsidRDefault="00D36A08" w:rsidP="303BE2EB">
      <w:pPr>
        <w:rPr>
          <w:rFonts w:ascii="Calibri" w:eastAsia="Calibri" w:hAnsi="Calibri" w:cs="Calibri"/>
          <w:b/>
          <w:bCs/>
          <w:sz w:val="16"/>
          <w:szCs w:val="16"/>
        </w:rPr>
      </w:pPr>
    </w:p>
    <w:p w14:paraId="669C4566" w14:textId="3EAA5859" w:rsidR="00D36A08" w:rsidRPr="00F51983" w:rsidRDefault="00D36A08" w:rsidP="303BE2EB">
      <w:pPr>
        <w:rPr>
          <w:rFonts w:ascii="Calibri" w:eastAsia="Calibri" w:hAnsi="Calibri" w:cs="Calibri"/>
          <w:b/>
          <w:bCs/>
          <w:sz w:val="16"/>
          <w:szCs w:val="16"/>
        </w:rPr>
      </w:pPr>
    </w:p>
    <w:p w14:paraId="21AEE1BF" w14:textId="69916276" w:rsidR="00D36A08" w:rsidRDefault="00D36A08" w:rsidP="303BE2EB">
      <w:pPr>
        <w:rPr>
          <w:rFonts w:ascii="Calibri" w:eastAsia="Calibri" w:hAnsi="Calibri" w:cs="Calibri"/>
          <w:b/>
          <w:bCs/>
          <w:sz w:val="16"/>
          <w:szCs w:val="16"/>
        </w:rPr>
      </w:pPr>
    </w:p>
    <w:p w14:paraId="60DA150B" w14:textId="77777777" w:rsidR="0001724F" w:rsidRDefault="0001724F" w:rsidP="303BE2EB">
      <w:pPr>
        <w:rPr>
          <w:rFonts w:ascii="Calibri" w:eastAsia="Calibri" w:hAnsi="Calibri" w:cs="Calibri"/>
          <w:b/>
          <w:bCs/>
          <w:sz w:val="16"/>
          <w:szCs w:val="16"/>
        </w:rPr>
      </w:pPr>
    </w:p>
    <w:p w14:paraId="51425E2B" w14:textId="77777777" w:rsidR="0001724F" w:rsidRDefault="0001724F" w:rsidP="303BE2EB">
      <w:pPr>
        <w:rPr>
          <w:rFonts w:ascii="Calibri" w:eastAsia="Calibri" w:hAnsi="Calibri" w:cs="Calibri"/>
          <w:b/>
          <w:bCs/>
          <w:sz w:val="16"/>
          <w:szCs w:val="16"/>
        </w:rPr>
      </w:pPr>
    </w:p>
    <w:p w14:paraId="3D0F4A2D" w14:textId="77777777" w:rsidR="0001724F" w:rsidRDefault="0001724F" w:rsidP="303BE2EB">
      <w:pPr>
        <w:rPr>
          <w:rFonts w:ascii="Calibri" w:eastAsia="Calibri" w:hAnsi="Calibri" w:cs="Calibri"/>
          <w:b/>
          <w:bCs/>
          <w:sz w:val="16"/>
          <w:szCs w:val="16"/>
        </w:rPr>
      </w:pPr>
    </w:p>
    <w:p w14:paraId="4B84C82D" w14:textId="77777777" w:rsidR="0001724F" w:rsidRDefault="0001724F" w:rsidP="303BE2EB">
      <w:pPr>
        <w:rPr>
          <w:rFonts w:ascii="Calibri" w:eastAsia="Calibri" w:hAnsi="Calibri" w:cs="Calibri"/>
          <w:b/>
          <w:bCs/>
          <w:sz w:val="16"/>
          <w:szCs w:val="16"/>
        </w:rPr>
      </w:pPr>
    </w:p>
    <w:p w14:paraId="661572D0" w14:textId="77777777" w:rsidR="0001724F" w:rsidRDefault="0001724F" w:rsidP="303BE2EB">
      <w:pPr>
        <w:rPr>
          <w:rFonts w:ascii="Calibri" w:eastAsia="Calibri" w:hAnsi="Calibri" w:cs="Calibri"/>
          <w:b/>
          <w:bCs/>
          <w:sz w:val="16"/>
          <w:szCs w:val="16"/>
        </w:rPr>
      </w:pPr>
    </w:p>
    <w:p w14:paraId="0F737617" w14:textId="77777777" w:rsidR="0001724F" w:rsidRDefault="0001724F" w:rsidP="303BE2EB">
      <w:pPr>
        <w:rPr>
          <w:rFonts w:ascii="Calibri" w:eastAsia="Calibri" w:hAnsi="Calibri" w:cs="Calibri"/>
          <w:b/>
          <w:bCs/>
          <w:sz w:val="16"/>
          <w:szCs w:val="16"/>
        </w:rPr>
      </w:pPr>
    </w:p>
    <w:p w14:paraId="3FAF8FA7" w14:textId="77777777" w:rsidR="0001724F" w:rsidRDefault="0001724F" w:rsidP="303BE2EB">
      <w:pPr>
        <w:rPr>
          <w:rFonts w:ascii="Calibri" w:eastAsia="Calibri" w:hAnsi="Calibri" w:cs="Calibri"/>
          <w:b/>
          <w:bCs/>
          <w:sz w:val="16"/>
          <w:szCs w:val="16"/>
        </w:rPr>
      </w:pPr>
    </w:p>
    <w:p w14:paraId="677B5DA7" w14:textId="77777777" w:rsidR="0001724F" w:rsidRDefault="0001724F" w:rsidP="303BE2EB">
      <w:pPr>
        <w:rPr>
          <w:rFonts w:ascii="Calibri" w:eastAsia="Calibri" w:hAnsi="Calibri" w:cs="Calibri"/>
          <w:b/>
          <w:bCs/>
          <w:sz w:val="16"/>
          <w:szCs w:val="16"/>
        </w:rPr>
      </w:pPr>
    </w:p>
    <w:p w14:paraId="5098D004" w14:textId="77777777" w:rsidR="0001724F" w:rsidRDefault="0001724F" w:rsidP="303BE2EB">
      <w:pPr>
        <w:rPr>
          <w:rFonts w:ascii="Calibri" w:eastAsia="Calibri" w:hAnsi="Calibri" w:cs="Calibri"/>
          <w:b/>
          <w:bCs/>
          <w:sz w:val="16"/>
          <w:szCs w:val="16"/>
        </w:rPr>
      </w:pPr>
    </w:p>
    <w:p w14:paraId="28B5E7A4" w14:textId="2213AED2" w:rsidR="00D36A08" w:rsidRDefault="00DB775E" w:rsidP="006068AB">
      <w:pPr>
        <w:pStyle w:val="Heading2"/>
      </w:pPr>
      <w:bookmarkStart w:id="6" w:name="_Toc142565595"/>
      <w:r>
        <w:lastRenderedPageBreak/>
        <w:t>Month on Month Incident Report</w:t>
      </w:r>
      <w:bookmarkEnd w:id="6"/>
    </w:p>
    <w:p w14:paraId="13D083BE" w14:textId="77777777" w:rsidR="001B2FF6" w:rsidRDefault="001B2FF6" w:rsidP="00A70917">
      <w:pPr>
        <w:rPr>
          <w:sz w:val="20"/>
          <w:szCs w:val="20"/>
        </w:rPr>
      </w:pPr>
    </w:p>
    <w:p w14:paraId="1C131ECA" w14:textId="234AA9DF" w:rsidR="00FE7956" w:rsidRDefault="00FE7956" w:rsidP="389A64AE"/>
    <w:p w14:paraId="3AE94E89" w14:textId="0E52BD67" w:rsidR="00260283" w:rsidRDefault="007A714E" w:rsidP="389A64AE">
      <w:r>
        <w:rPr>
          <w:noProof/>
        </w:rPr>
        <w:drawing>
          <wp:inline distT="0" distB="0" distL="0" distR="0" wp14:anchorId="107114C0" wp14:editId="1D204214">
            <wp:extent cx="5744845" cy="282219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941" cy="2831087"/>
                    </a:xfrm>
                    <a:prstGeom prst="rect">
                      <a:avLst/>
                    </a:prstGeom>
                    <a:noFill/>
                  </pic:spPr>
                </pic:pic>
              </a:graphicData>
            </a:graphic>
          </wp:inline>
        </w:drawing>
      </w:r>
    </w:p>
    <w:p w14:paraId="0FF4BD8A" w14:textId="77777777" w:rsidR="00260283" w:rsidRDefault="00260283" w:rsidP="389A64AE"/>
    <w:p w14:paraId="5B989224" w14:textId="5C5F5EC2" w:rsidR="00FB0354" w:rsidRDefault="00FB0354" w:rsidP="389A64AE"/>
    <w:p w14:paraId="1783846B" w14:textId="77777777" w:rsidR="00837E8A" w:rsidRDefault="00837E8A" w:rsidP="00A70917"/>
    <w:p w14:paraId="412E5665" w14:textId="77777777" w:rsidR="000960CE" w:rsidRDefault="1B7721F9" w:rsidP="389A64AE">
      <w:pPr>
        <w:rPr>
          <w:sz w:val="20"/>
          <w:szCs w:val="20"/>
        </w:rPr>
      </w:pPr>
      <w:r w:rsidRPr="389A64AE">
        <w:rPr>
          <w:b/>
          <w:bCs/>
          <w:sz w:val="20"/>
          <w:szCs w:val="20"/>
          <w:u w:val="single"/>
        </w:rPr>
        <w:t>Commentary:</w:t>
      </w:r>
      <w:r w:rsidRPr="389A64AE">
        <w:rPr>
          <w:sz w:val="20"/>
          <w:szCs w:val="20"/>
        </w:rPr>
        <w:t xml:space="preserve"> </w:t>
      </w:r>
      <w:r w:rsidR="00F1600A">
        <w:rPr>
          <w:sz w:val="20"/>
          <w:szCs w:val="20"/>
        </w:rPr>
        <w:t xml:space="preserve"> </w:t>
      </w:r>
    </w:p>
    <w:p w14:paraId="2AACCCE5" w14:textId="77777777" w:rsidR="000960CE" w:rsidRDefault="000960CE" w:rsidP="389A64AE">
      <w:pPr>
        <w:rPr>
          <w:sz w:val="20"/>
          <w:szCs w:val="20"/>
        </w:rPr>
      </w:pPr>
    </w:p>
    <w:p w14:paraId="7F218CEF" w14:textId="29B5488B" w:rsidR="00FE7956" w:rsidRPr="000960CE" w:rsidRDefault="00B83C56" w:rsidP="389A64AE">
      <w:pPr>
        <w:rPr>
          <w:rFonts w:cstheme="minorHAnsi"/>
          <w:sz w:val="16"/>
          <w:szCs w:val="16"/>
          <w:lang w:val="en-US"/>
        </w:rPr>
      </w:pPr>
      <w:r w:rsidRPr="000960CE">
        <w:rPr>
          <w:rFonts w:cstheme="minorHAnsi"/>
          <w:sz w:val="16"/>
          <w:szCs w:val="16"/>
          <w:lang w:val="en-US"/>
        </w:rPr>
        <w:t>T</w:t>
      </w:r>
      <w:r w:rsidR="00F1600A" w:rsidRPr="000960CE">
        <w:rPr>
          <w:rFonts w:cstheme="minorHAnsi"/>
          <w:sz w:val="16"/>
          <w:szCs w:val="16"/>
          <w:lang w:val="en-US"/>
        </w:rPr>
        <w:t xml:space="preserve">here has been an increase in the number of </w:t>
      </w:r>
      <w:r w:rsidRPr="000960CE">
        <w:rPr>
          <w:rFonts w:cstheme="minorHAnsi"/>
          <w:sz w:val="16"/>
          <w:szCs w:val="16"/>
          <w:lang w:val="en-US"/>
        </w:rPr>
        <w:t xml:space="preserve">incidents due to business   user roles changes after release deployments. A number </w:t>
      </w:r>
      <w:r w:rsidR="00404AEF" w:rsidRPr="000960CE">
        <w:rPr>
          <w:rFonts w:cstheme="minorHAnsi"/>
          <w:sz w:val="16"/>
          <w:szCs w:val="16"/>
          <w:lang w:val="en-US"/>
        </w:rPr>
        <w:t xml:space="preserve">of refinements and changes into the current process of working has come into the area for </w:t>
      </w:r>
      <w:r w:rsidR="00C74904" w:rsidRPr="000960CE">
        <w:rPr>
          <w:rFonts w:cstheme="minorHAnsi"/>
          <w:sz w:val="16"/>
          <w:szCs w:val="16"/>
          <w:lang w:val="en-US"/>
        </w:rPr>
        <w:t xml:space="preserve">Config &amp; Dev team. </w:t>
      </w:r>
      <w:r w:rsidR="00774EBB" w:rsidRPr="000960CE">
        <w:rPr>
          <w:rFonts w:cstheme="minorHAnsi"/>
          <w:sz w:val="16"/>
          <w:szCs w:val="16"/>
          <w:lang w:val="en-US"/>
        </w:rPr>
        <w:t xml:space="preserve">Training issues still remain within business as incidents raised are </w:t>
      </w:r>
      <w:r w:rsidR="007A332F" w:rsidRPr="000960CE">
        <w:rPr>
          <w:rFonts w:cstheme="minorHAnsi"/>
          <w:sz w:val="16"/>
          <w:szCs w:val="16"/>
          <w:lang w:val="en-US"/>
        </w:rPr>
        <w:t xml:space="preserve">closed within the application support area providing clarity and guidance to business on how to </w:t>
      </w:r>
      <w:r w:rsidR="000960CE" w:rsidRPr="000960CE">
        <w:rPr>
          <w:rFonts w:cstheme="minorHAnsi"/>
          <w:sz w:val="16"/>
          <w:szCs w:val="16"/>
          <w:lang w:val="en-US"/>
        </w:rPr>
        <w:t xml:space="preserve">utilize the functions in the </w:t>
      </w:r>
      <w:proofErr w:type="gramStart"/>
      <w:r w:rsidR="000960CE" w:rsidRPr="000960CE">
        <w:rPr>
          <w:rFonts w:cstheme="minorHAnsi"/>
          <w:sz w:val="16"/>
          <w:szCs w:val="16"/>
          <w:lang w:val="en-US"/>
        </w:rPr>
        <w:t>application</w:t>
      </w:r>
      <w:proofErr w:type="gramEnd"/>
      <w:r w:rsidRPr="000960CE">
        <w:rPr>
          <w:rFonts w:cstheme="minorHAnsi"/>
          <w:sz w:val="16"/>
          <w:szCs w:val="16"/>
          <w:lang w:val="en-US"/>
        </w:rPr>
        <w:t xml:space="preserve"> </w:t>
      </w:r>
    </w:p>
    <w:p w14:paraId="4C83B8F9" w14:textId="77777777" w:rsidR="00F1600A" w:rsidRDefault="00F1600A" w:rsidP="389A64AE">
      <w:pPr>
        <w:rPr>
          <w:sz w:val="20"/>
          <w:szCs w:val="20"/>
        </w:rPr>
      </w:pPr>
    </w:p>
    <w:p w14:paraId="6E0F56C2" w14:textId="43666177" w:rsidR="00FE7956" w:rsidRDefault="00FE7956" w:rsidP="389A64AE">
      <w:pPr>
        <w:rPr>
          <w:sz w:val="20"/>
          <w:szCs w:val="20"/>
        </w:rPr>
      </w:pPr>
    </w:p>
    <w:p w14:paraId="6F2857C5" w14:textId="39710199" w:rsidR="00FE7956" w:rsidRDefault="006F01A1" w:rsidP="389A64AE">
      <w:r>
        <w:rPr>
          <w:noProof/>
        </w:rPr>
        <w:drawing>
          <wp:inline distT="0" distB="0" distL="0" distR="0" wp14:anchorId="2A0B32EF" wp14:editId="0C5BD116">
            <wp:extent cx="5600065" cy="27312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506" cy="2738269"/>
                    </a:xfrm>
                    <a:prstGeom prst="rect">
                      <a:avLst/>
                    </a:prstGeom>
                    <a:noFill/>
                  </pic:spPr>
                </pic:pic>
              </a:graphicData>
            </a:graphic>
          </wp:inline>
        </w:drawing>
      </w:r>
    </w:p>
    <w:p w14:paraId="122BA2E3" w14:textId="77777777" w:rsidR="00837E8A" w:rsidRDefault="00837E8A" w:rsidP="00A70917"/>
    <w:p w14:paraId="3291C81B" w14:textId="070A60E6" w:rsidR="00FF4DBB" w:rsidRPr="00FF4DBB" w:rsidRDefault="58532E17" w:rsidP="389A64AE">
      <w:pPr>
        <w:rPr>
          <w:sz w:val="20"/>
          <w:szCs w:val="20"/>
        </w:rPr>
      </w:pPr>
      <w:r w:rsidRPr="389A64AE">
        <w:rPr>
          <w:b/>
          <w:bCs/>
          <w:sz w:val="20"/>
          <w:szCs w:val="20"/>
          <w:u w:val="single"/>
        </w:rPr>
        <w:t>Commentary:</w:t>
      </w:r>
      <w:r w:rsidRPr="389A64AE">
        <w:rPr>
          <w:sz w:val="20"/>
          <w:szCs w:val="20"/>
        </w:rPr>
        <w:t xml:space="preserve"> </w:t>
      </w:r>
      <w:r w:rsidR="00852570">
        <w:rPr>
          <w:sz w:val="20"/>
          <w:szCs w:val="20"/>
        </w:rPr>
        <w:t xml:space="preserve"> </w:t>
      </w:r>
    </w:p>
    <w:p w14:paraId="10B0C0F5" w14:textId="77777777" w:rsidR="002C6B8F" w:rsidRDefault="002C6B8F" w:rsidP="00A70917"/>
    <w:p w14:paraId="4ABDBCB1" w14:textId="3A3E84C7" w:rsidR="001B2FF6" w:rsidRPr="00F51983" w:rsidRDefault="00EF6DDB" w:rsidP="006068AB">
      <w:pPr>
        <w:pStyle w:val="Heading2"/>
      </w:pPr>
      <w:bookmarkStart w:id="7" w:name="_Toc142565596"/>
      <w:r>
        <w:t>Incident Age Analysis</w:t>
      </w:r>
      <w:bookmarkEnd w:id="7"/>
    </w:p>
    <w:p w14:paraId="307D1C91" w14:textId="77777777" w:rsidR="001B2FF6" w:rsidRDefault="001B2FF6" w:rsidP="00A70917">
      <w:pPr>
        <w:rPr>
          <w:sz w:val="20"/>
          <w:szCs w:val="20"/>
        </w:rPr>
      </w:pPr>
    </w:p>
    <w:tbl>
      <w:tblPr>
        <w:tblW w:w="6720" w:type="dxa"/>
        <w:tblLook w:val="04A0" w:firstRow="1" w:lastRow="0" w:firstColumn="1" w:lastColumn="0" w:noHBand="0" w:noVBand="1"/>
      </w:tblPr>
      <w:tblGrid>
        <w:gridCol w:w="960"/>
        <w:gridCol w:w="960"/>
        <w:gridCol w:w="960"/>
        <w:gridCol w:w="960"/>
        <w:gridCol w:w="960"/>
        <w:gridCol w:w="960"/>
        <w:gridCol w:w="960"/>
      </w:tblGrid>
      <w:tr w:rsidR="00F44E10" w:rsidRPr="00F44E10" w14:paraId="4048FA3B" w14:textId="77777777" w:rsidTr="00F44E10">
        <w:trPr>
          <w:trHeight w:val="300"/>
        </w:trPr>
        <w:tc>
          <w:tcPr>
            <w:tcW w:w="6720" w:type="dxa"/>
            <w:gridSpan w:val="7"/>
            <w:tcBorders>
              <w:top w:val="single" w:sz="8" w:space="0" w:color="auto"/>
              <w:left w:val="single" w:sz="8" w:space="0" w:color="auto"/>
              <w:bottom w:val="single" w:sz="8" w:space="0" w:color="auto"/>
              <w:right w:val="single" w:sz="8" w:space="0" w:color="000000"/>
            </w:tcBorders>
            <w:shd w:val="clear" w:color="000000" w:fill="D9E1F2"/>
            <w:vAlign w:val="center"/>
            <w:hideMark/>
          </w:tcPr>
          <w:p w14:paraId="0ADFA1A5" w14:textId="77777777" w:rsidR="00F44E10" w:rsidRPr="00F44E10" w:rsidRDefault="00F44E10" w:rsidP="00F44E10">
            <w:pPr>
              <w:jc w:val="cente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lastRenderedPageBreak/>
              <w:t>Number of Open Incident Age Analysis</w:t>
            </w:r>
          </w:p>
        </w:tc>
      </w:tr>
      <w:tr w:rsidR="00F44E10" w:rsidRPr="00F44E10" w14:paraId="06B782C8" w14:textId="77777777" w:rsidTr="00F44E10">
        <w:trPr>
          <w:trHeight w:val="876"/>
        </w:trPr>
        <w:tc>
          <w:tcPr>
            <w:tcW w:w="960" w:type="dxa"/>
            <w:tcBorders>
              <w:top w:val="nil"/>
              <w:left w:val="single" w:sz="8" w:space="0" w:color="auto"/>
              <w:bottom w:val="single" w:sz="8" w:space="0" w:color="auto"/>
              <w:right w:val="single" w:sz="8" w:space="0" w:color="000000"/>
            </w:tcBorders>
            <w:shd w:val="clear" w:color="000000" w:fill="D9E1F2"/>
            <w:vAlign w:val="center"/>
            <w:hideMark/>
          </w:tcPr>
          <w:p w14:paraId="4AB47840"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Month</w:t>
            </w:r>
          </w:p>
        </w:tc>
        <w:tc>
          <w:tcPr>
            <w:tcW w:w="960" w:type="dxa"/>
            <w:tcBorders>
              <w:top w:val="nil"/>
              <w:left w:val="nil"/>
              <w:bottom w:val="single" w:sz="8" w:space="0" w:color="auto"/>
              <w:right w:val="single" w:sz="8" w:space="0" w:color="auto"/>
            </w:tcBorders>
            <w:shd w:val="clear" w:color="000000" w:fill="D9E1F2"/>
            <w:vAlign w:val="center"/>
            <w:hideMark/>
          </w:tcPr>
          <w:p w14:paraId="0875FD1B"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Sum of current</w:t>
            </w:r>
          </w:p>
        </w:tc>
        <w:tc>
          <w:tcPr>
            <w:tcW w:w="960" w:type="dxa"/>
            <w:tcBorders>
              <w:top w:val="nil"/>
              <w:left w:val="nil"/>
              <w:bottom w:val="single" w:sz="8" w:space="0" w:color="auto"/>
              <w:right w:val="single" w:sz="8" w:space="0" w:color="auto"/>
            </w:tcBorders>
            <w:shd w:val="clear" w:color="000000" w:fill="D9E1F2"/>
            <w:vAlign w:val="center"/>
            <w:hideMark/>
          </w:tcPr>
          <w:p w14:paraId="317B9DB8"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Sum of 31-60 Days</w:t>
            </w:r>
          </w:p>
        </w:tc>
        <w:tc>
          <w:tcPr>
            <w:tcW w:w="960" w:type="dxa"/>
            <w:tcBorders>
              <w:top w:val="nil"/>
              <w:left w:val="nil"/>
              <w:bottom w:val="single" w:sz="8" w:space="0" w:color="auto"/>
              <w:right w:val="single" w:sz="8" w:space="0" w:color="auto"/>
            </w:tcBorders>
            <w:shd w:val="clear" w:color="000000" w:fill="D9E1F2"/>
            <w:vAlign w:val="center"/>
            <w:hideMark/>
          </w:tcPr>
          <w:p w14:paraId="6E5E7C6C"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Sum of 61-90 Days</w:t>
            </w:r>
          </w:p>
        </w:tc>
        <w:tc>
          <w:tcPr>
            <w:tcW w:w="960" w:type="dxa"/>
            <w:tcBorders>
              <w:top w:val="nil"/>
              <w:left w:val="nil"/>
              <w:bottom w:val="single" w:sz="8" w:space="0" w:color="auto"/>
              <w:right w:val="single" w:sz="8" w:space="0" w:color="auto"/>
            </w:tcBorders>
            <w:shd w:val="clear" w:color="000000" w:fill="D9E1F2"/>
            <w:vAlign w:val="center"/>
            <w:hideMark/>
          </w:tcPr>
          <w:p w14:paraId="39D8409C"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Sum of 91-120 Days</w:t>
            </w:r>
          </w:p>
        </w:tc>
        <w:tc>
          <w:tcPr>
            <w:tcW w:w="960" w:type="dxa"/>
            <w:tcBorders>
              <w:top w:val="nil"/>
              <w:left w:val="nil"/>
              <w:bottom w:val="single" w:sz="8" w:space="0" w:color="auto"/>
              <w:right w:val="single" w:sz="8" w:space="0" w:color="auto"/>
            </w:tcBorders>
            <w:shd w:val="clear" w:color="000000" w:fill="D9E1F2"/>
            <w:vAlign w:val="center"/>
            <w:hideMark/>
          </w:tcPr>
          <w:p w14:paraId="38336070"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Sum of &gt;120 Days</w:t>
            </w:r>
          </w:p>
        </w:tc>
        <w:tc>
          <w:tcPr>
            <w:tcW w:w="960" w:type="dxa"/>
            <w:tcBorders>
              <w:top w:val="nil"/>
              <w:left w:val="nil"/>
              <w:bottom w:val="single" w:sz="8" w:space="0" w:color="auto"/>
              <w:right w:val="single" w:sz="8" w:space="0" w:color="000000"/>
            </w:tcBorders>
            <w:shd w:val="clear" w:color="000000" w:fill="D9E1F2"/>
            <w:vAlign w:val="center"/>
            <w:hideMark/>
          </w:tcPr>
          <w:p w14:paraId="26077245" w14:textId="77777777" w:rsidR="00F44E10" w:rsidRPr="00F44E10" w:rsidRDefault="00F44E10" w:rsidP="00F44E10">
            <w:pPr>
              <w:rPr>
                <w:rFonts w:ascii="Calibri" w:eastAsia="Times New Roman" w:hAnsi="Calibri" w:cs="Calibri"/>
                <w:b/>
                <w:bCs/>
                <w:color w:val="000000"/>
                <w:sz w:val="22"/>
                <w:szCs w:val="22"/>
                <w:lang w:val="en-ZA" w:eastAsia="en-ZA"/>
              </w:rPr>
            </w:pPr>
            <w:r w:rsidRPr="00F44E10">
              <w:rPr>
                <w:rFonts w:ascii="Calibri" w:eastAsia="Times New Roman" w:hAnsi="Calibri" w:cs="Calibri"/>
                <w:b/>
                <w:bCs/>
                <w:color w:val="000000"/>
                <w:sz w:val="22"/>
                <w:szCs w:val="22"/>
                <w:lang w:eastAsia="en-ZA"/>
              </w:rPr>
              <w:t xml:space="preserve">Sum of Total </w:t>
            </w:r>
          </w:p>
        </w:tc>
      </w:tr>
      <w:tr w:rsidR="00F44E10" w:rsidRPr="00F44E10" w14:paraId="6005E56E" w14:textId="77777777" w:rsidTr="00F44E1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920F199" w14:textId="77777777" w:rsidR="00F44E10" w:rsidRPr="00F44E10" w:rsidRDefault="00F44E10" w:rsidP="00F44E10">
            <w:pPr>
              <w:jc w:val="right"/>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23-Sep</w:t>
            </w:r>
          </w:p>
        </w:tc>
        <w:tc>
          <w:tcPr>
            <w:tcW w:w="960" w:type="dxa"/>
            <w:tcBorders>
              <w:top w:val="nil"/>
              <w:left w:val="nil"/>
              <w:bottom w:val="single" w:sz="8" w:space="0" w:color="auto"/>
              <w:right w:val="single" w:sz="8" w:space="0" w:color="auto"/>
            </w:tcBorders>
            <w:shd w:val="clear" w:color="auto" w:fill="auto"/>
            <w:vAlign w:val="center"/>
            <w:hideMark/>
          </w:tcPr>
          <w:p w14:paraId="0FE1443D"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64</w:t>
            </w:r>
          </w:p>
        </w:tc>
        <w:tc>
          <w:tcPr>
            <w:tcW w:w="960" w:type="dxa"/>
            <w:tcBorders>
              <w:top w:val="nil"/>
              <w:left w:val="nil"/>
              <w:bottom w:val="single" w:sz="8" w:space="0" w:color="auto"/>
              <w:right w:val="single" w:sz="8" w:space="0" w:color="auto"/>
            </w:tcBorders>
            <w:shd w:val="clear" w:color="auto" w:fill="auto"/>
            <w:vAlign w:val="center"/>
            <w:hideMark/>
          </w:tcPr>
          <w:p w14:paraId="5003A0D7"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74</w:t>
            </w:r>
          </w:p>
        </w:tc>
        <w:tc>
          <w:tcPr>
            <w:tcW w:w="960" w:type="dxa"/>
            <w:tcBorders>
              <w:top w:val="nil"/>
              <w:left w:val="nil"/>
              <w:bottom w:val="single" w:sz="8" w:space="0" w:color="auto"/>
              <w:right w:val="single" w:sz="8" w:space="0" w:color="auto"/>
            </w:tcBorders>
            <w:shd w:val="clear" w:color="auto" w:fill="auto"/>
            <w:vAlign w:val="center"/>
            <w:hideMark/>
          </w:tcPr>
          <w:p w14:paraId="363E394A"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24</w:t>
            </w:r>
          </w:p>
        </w:tc>
        <w:tc>
          <w:tcPr>
            <w:tcW w:w="960" w:type="dxa"/>
            <w:tcBorders>
              <w:top w:val="nil"/>
              <w:left w:val="nil"/>
              <w:bottom w:val="single" w:sz="8" w:space="0" w:color="auto"/>
              <w:right w:val="single" w:sz="8" w:space="0" w:color="auto"/>
            </w:tcBorders>
            <w:shd w:val="clear" w:color="auto" w:fill="auto"/>
            <w:vAlign w:val="center"/>
            <w:hideMark/>
          </w:tcPr>
          <w:p w14:paraId="0C2895EA"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9</w:t>
            </w:r>
          </w:p>
        </w:tc>
        <w:tc>
          <w:tcPr>
            <w:tcW w:w="960" w:type="dxa"/>
            <w:tcBorders>
              <w:top w:val="nil"/>
              <w:left w:val="nil"/>
              <w:bottom w:val="single" w:sz="8" w:space="0" w:color="auto"/>
              <w:right w:val="single" w:sz="8" w:space="0" w:color="auto"/>
            </w:tcBorders>
            <w:shd w:val="clear" w:color="auto" w:fill="auto"/>
            <w:vAlign w:val="center"/>
            <w:hideMark/>
          </w:tcPr>
          <w:p w14:paraId="0C0BF72C"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27</w:t>
            </w:r>
          </w:p>
        </w:tc>
        <w:tc>
          <w:tcPr>
            <w:tcW w:w="960" w:type="dxa"/>
            <w:tcBorders>
              <w:top w:val="nil"/>
              <w:left w:val="nil"/>
              <w:bottom w:val="single" w:sz="8" w:space="0" w:color="auto"/>
              <w:right w:val="single" w:sz="8" w:space="0" w:color="auto"/>
            </w:tcBorders>
            <w:shd w:val="clear" w:color="auto" w:fill="auto"/>
            <w:vAlign w:val="center"/>
            <w:hideMark/>
          </w:tcPr>
          <w:p w14:paraId="4215F933"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198</w:t>
            </w:r>
          </w:p>
        </w:tc>
      </w:tr>
      <w:tr w:rsidR="00F44E10" w:rsidRPr="00F44E10" w14:paraId="249B7C5A" w14:textId="77777777" w:rsidTr="00F44E1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D3F86E0" w14:textId="77777777" w:rsidR="00F44E10" w:rsidRPr="00F44E10" w:rsidRDefault="00F44E10" w:rsidP="00F44E10">
            <w:pPr>
              <w:jc w:val="right"/>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23-Oct</w:t>
            </w:r>
          </w:p>
        </w:tc>
        <w:tc>
          <w:tcPr>
            <w:tcW w:w="960" w:type="dxa"/>
            <w:tcBorders>
              <w:top w:val="nil"/>
              <w:left w:val="nil"/>
              <w:bottom w:val="single" w:sz="8" w:space="0" w:color="auto"/>
              <w:right w:val="single" w:sz="8" w:space="0" w:color="auto"/>
            </w:tcBorders>
            <w:shd w:val="clear" w:color="auto" w:fill="auto"/>
            <w:vAlign w:val="center"/>
            <w:hideMark/>
          </w:tcPr>
          <w:p w14:paraId="69261803"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67</w:t>
            </w:r>
          </w:p>
        </w:tc>
        <w:tc>
          <w:tcPr>
            <w:tcW w:w="960" w:type="dxa"/>
            <w:tcBorders>
              <w:top w:val="nil"/>
              <w:left w:val="nil"/>
              <w:bottom w:val="single" w:sz="8" w:space="0" w:color="auto"/>
              <w:right w:val="single" w:sz="8" w:space="0" w:color="auto"/>
            </w:tcBorders>
            <w:shd w:val="clear" w:color="auto" w:fill="auto"/>
            <w:vAlign w:val="center"/>
            <w:hideMark/>
          </w:tcPr>
          <w:p w14:paraId="757426B8"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49</w:t>
            </w:r>
          </w:p>
        </w:tc>
        <w:tc>
          <w:tcPr>
            <w:tcW w:w="960" w:type="dxa"/>
            <w:tcBorders>
              <w:top w:val="nil"/>
              <w:left w:val="nil"/>
              <w:bottom w:val="single" w:sz="8" w:space="0" w:color="auto"/>
              <w:right w:val="single" w:sz="8" w:space="0" w:color="auto"/>
            </w:tcBorders>
            <w:shd w:val="clear" w:color="auto" w:fill="auto"/>
            <w:vAlign w:val="center"/>
            <w:hideMark/>
          </w:tcPr>
          <w:p w14:paraId="03FE55D0"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63</w:t>
            </w:r>
          </w:p>
        </w:tc>
        <w:tc>
          <w:tcPr>
            <w:tcW w:w="960" w:type="dxa"/>
            <w:tcBorders>
              <w:top w:val="nil"/>
              <w:left w:val="nil"/>
              <w:bottom w:val="single" w:sz="8" w:space="0" w:color="auto"/>
              <w:right w:val="single" w:sz="8" w:space="0" w:color="auto"/>
            </w:tcBorders>
            <w:shd w:val="clear" w:color="auto" w:fill="auto"/>
            <w:vAlign w:val="center"/>
            <w:hideMark/>
          </w:tcPr>
          <w:p w14:paraId="4F2EAE81"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22</w:t>
            </w:r>
          </w:p>
        </w:tc>
        <w:tc>
          <w:tcPr>
            <w:tcW w:w="960" w:type="dxa"/>
            <w:tcBorders>
              <w:top w:val="nil"/>
              <w:left w:val="nil"/>
              <w:bottom w:val="single" w:sz="8" w:space="0" w:color="auto"/>
              <w:right w:val="single" w:sz="8" w:space="0" w:color="auto"/>
            </w:tcBorders>
            <w:shd w:val="clear" w:color="auto" w:fill="auto"/>
            <w:vAlign w:val="center"/>
            <w:hideMark/>
          </w:tcPr>
          <w:p w14:paraId="4CE96F91"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39</w:t>
            </w:r>
          </w:p>
        </w:tc>
        <w:tc>
          <w:tcPr>
            <w:tcW w:w="960" w:type="dxa"/>
            <w:tcBorders>
              <w:top w:val="nil"/>
              <w:left w:val="nil"/>
              <w:bottom w:val="single" w:sz="8" w:space="0" w:color="auto"/>
              <w:right w:val="single" w:sz="8" w:space="0" w:color="auto"/>
            </w:tcBorders>
            <w:shd w:val="clear" w:color="auto" w:fill="auto"/>
            <w:vAlign w:val="center"/>
            <w:hideMark/>
          </w:tcPr>
          <w:p w14:paraId="3269EC50" w14:textId="77777777" w:rsidR="00F44E10" w:rsidRPr="00F44E10" w:rsidRDefault="00F44E10" w:rsidP="00F44E10">
            <w:pPr>
              <w:jc w:val="center"/>
              <w:rPr>
                <w:rFonts w:ascii="Calibri" w:eastAsia="Times New Roman" w:hAnsi="Calibri" w:cs="Calibri"/>
                <w:color w:val="000000"/>
                <w:sz w:val="22"/>
                <w:szCs w:val="22"/>
                <w:lang w:val="en-ZA" w:eastAsia="en-ZA"/>
              </w:rPr>
            </w:pPr>
            <w:r w:rsidRPr="00F44E10">
              <w:rPr>
                <w:rFonts w:ascii="Calibri" w:eastAsia="Times New Roman" w:hAnsi="Calibri" w:cs="Calibri"/>
                <w:color w:val="000000"/>
                <w:sz w:val="22"/>
                <w:szCs w:val="22"/>
                <w:lang w:eastAsia="en-ZA"/>
              </w:rPr>
              <w:t>240</w:t>
            </w:r>
          </w:p>
        </w:tc>
      </w:tr>
    </w:tbl>
    <w:p w14:paraId="1EA57677" w14:textId="07AA7CCB" w:rsidR="00381A3F" w:rsidRDefault="00381A3F" w:rsidP="389A64AE"/>
    <w:p w14:paraId="23E40AA8" w14:textId="77777777" w:rsidR="00FC274F" w:rsidRDefault="00FC274F" w:rsidP="00A70917"/>
    <w:p w14:paraId="4A33581B" w14:textId="77777777" w:rsidR="00782624" w:rsidRDefault="00782624" w:rsidP="00A70917">
      <w:pPr>
        <w:rPr>
          <w:rFonts w:eastAsia="Calibri"/>
          <w:b/>
          <w:bCs/>
          <w:color w:val="000000" w:themeColor="text1"/>
          <w:sz w:val="18"/>
          <w:szCs w:val="18"/>
          <w:u w:val="single"/>
        </w:rPr>
      </w:pPr>
    </w:p>
    <w:p w14:paraId="42A09139" w14:textId="77777777" w:rsidR="00782624" w:rsidRDefault="00782624" w:rsidP="00A70917">
      <w:pPr>
        <w:rPr>
          <w:rFonts w:eastAsia="Calibri"/>
          <w:b/>
          <w:bCs/>
          <w:color w:val="000000" w:themeColor="text1"/>
          <w:sz w:val="18"/>
          <w:szCs w:val="18"/>
          <w:u w:val="single"/>
        </w:rPr>
      </w:pPr>
    </w:p>
    <w:p w14:paraId="25CA5CF8" w14:textId="0836C760" w:rsidR="00782624" w:rsidRDefault="00B138B4" w:rsidP="389A64AE">
      <w:r>
        <w:rPr>
          <w:noProof/>
        </w:rPr>
        <w:drawing>
          <wp:inline distT="0" distB="0" distL="0" distR="0" wp14:anchorId="388B6B04" wp14:editId="6324EBFD">
            <wp:extent cx="5727700" cy="2322195"/>
            <wp:effectExtent l="0" t="0" r="6350" b="1905"/>
            <wp:docPr id="32" name="Chart 32">
              <a:extLst xmlns:a="http://schemas.openxmlformats.org/drawingml/2006/main">
                <a:ext uri="{FF2B5EF4-FFF2-40B4-BE49-F238E27FC236}">
                  <a16:creationId xmlns:a16="http://schemas.microsoft.com/office/drawing/2014/main" id="{C225621C-5FA7-8469-0DCD-C10FB7B9F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B491BC7" w14:textId="77777777" w:rsidR="00782624" w:rsidRDefault="00782624" w:rsidP="00A70917">
      <w:pPr>
        <w:rPr>
          <w:rFonts w:eastAsia="Calibri"/>
          <w:b/>
          <w:bCs/>
          <w:color w:val="000000" w:themeColor="text1"/>
          <w:sz w:val="18"/>
          <w:szCs w:val="18"/>
          <w:u w:val="single"/>
        </w:rPr>
      </w:pPr>
    </w:p>
    <w:p w14:paraId="610A6041" w14:textId="3F3F6979" w:rsidR="00486685" w:rsidRDefault="6354B4A9" w:rsidP="389A64AE">
      <w:pPr>
        <w:rPr>
          <w:rStyle w:val="normaltextrun"/>
          <w:rFonts w:asciiTheme="majorHAnsi" w:hAnsiTheme="majorHAnsi" w:cs="Calibri"/>
          <w:color w:val="000000"/>
          <w:sz w:val="20"/>
          <w:szCs w:val="20"/>
          <w:shd w:val="clear" w:color="auto" w:fill="FFFFFF"/>
        </w:rPr>
      </w:pPr>
      <w:r w:rsidRPr="00C14E70">
        <w:rPr>
          <w:rFonts w:eastAsia="Calibri"/>
          <w:b/>
          <w:bCs/>
          <w:color w:val="000000" w:themeColor="text1"/>
          <w:sz w:val="18"/>
          <w:szCs w:val="18"/>
          <w:u w:val="single"/>
        </w:rPr>
        <w:t>Commentary</w:t>
      </w:r>
      <w:r w:rsidR="5B3BD94D">
        <w:rPr>
          <w:rFonts w:eastAsia="Calibri"/>
          <w:b/>
          <w:bCs/>
          <w:color w:val="000000" w:themeColor="text1"/>
          <w:sz w:val="18"/>
          <w:szCs w:val="18"/>
          <w:u w:val="single"/>
        </w:rPr>
        <w:t>:</w:t>
      </w:r>
      <w:r w:rsidR="32EBB82A" w:rsidRPr="00030D46">
        <w:rPr>
          <w:rFonts w:eastAsia="Calibri"/>
          <w:b/>
          <w:bCs/>
          <w:color w:val="000000" w:themeColor="text1"/>
          <w:sz w:val="18"/>
          <w:szCs w:val="18"/>
        </w:rPr>
        <w:t xml:space="preserve"> </w:t>
      </w:r>
    </w:p>
    <w:p w14:paraId="5526A59B" w14:textId="77777777" w:rsidR="00C60013" w:rsidRPr="00C60013" w:rsidRDefault="00C60013" w:rsidP="00C60013">
      <w:bookmarkStart w:id="8" w:name="_Toc142565597"/>
    </w:p>
    <w:p w14:paraId="371B0AAC" w14:textId="238ABBF9" w:rsidR="007E2764" w:rsidRPr="007E2764" w:rsidRDefault="00D55C84" w:rsidP="006068AB">
      <w:pPr>
        <w:pStyle w:val="Heading2"/>
      </w:pPr>
      <w:r>
        <w:t xml:space="preserve">Incident </w:t>
      </w:r>
      <w:r w:rsidR="000010B7">
        <w:t>and Service Management commentary</w:t>
      </w:r>
      <w:bookmarkEnd w:id="8"/>
    </w:p>
    <w:p w14:paraId="79F5D621" w14:textId="77777777" w:rsidR="00D55C84" w:rsidRPr="00870A6C" w:rsidRDefault="00D55C84" w:rsidP="00A70917"/>
    <w:p w14:paraId="3EEE4002" w14:textId="77777777" w:rsidR="007E50CC" w:rsidRPr="00870A6C" w:rsidRDefault="007E50CC" w:rsidP="007E50CC">
      <w:pPr>
        <w:contextualSpacing/>
        <w:rPr>
          <w:rFonts w:eastAsia="Times New Roman" w:cs="Times New Roman"/>
          <w:sz w:val="18"/>
          <w:szCs w:val="18"/>
          <w:lang w:val="en-ZA" w:eastAsia="en-ZA"/>
        </w:rPr>
      </w:pPr>
      <w:r w:rsidRPr="00870A6C">
        <w:rPr>
          <w:rFonts w:eastAsia="Times New Roman" w:cs="Times New Roman"/>
          <w:b/>
          <w:bCs/>
          <w:sz w:val="18"/>
          <w:szCs w:val="18"/>
          <w:u w:val="single"/>
          <w:lang w:val="en-US" w:eastAsia="en-ZA"/>
        </w:rPr>
        <w:t>Successes:</w:t>
      </w:r>
    </w:p>
    <w:p w14:paraId="2FB96356" w14:textId="77777777" w:rsidR="007A5B7A" w:rsidRPr="00870A6C" w:rsidRDefault="007A5B7A" w:rsidP="00450323">
      <w:pPr>
        <w:numPr>
          <w:ilvl w:val="0"/>
          <w:numId w:val="19"/>
        </w:numPr>
        <w:contextualSpacing/>
        <w:rPr>
          <w:rFonts w:eastAsia="Times New Roman" w:cs="Times New Roman"/>
          <w:sz w:val="18"/>
          <w:szCs w:val="18"/>
          <w:lang w:val="en-ZA" w:eastAsia="en-ZA"/>
        </w:rPr>
      </w:pPr>
      <w:r w:rsidRPr="00870A6C">
        <w:rPr>
          <w:rFonts w:eastAsia="Times New Roman" w:cs="Times New Roman"/>
          <w:sz w:val="18"/>
          <w:szCs w:val="18"/>
          <w:lang w:val="en-ZA" w:eastAsia="en-ZA"/>
        </w:rPr>
        <w:t xml:space="preserve">FNB team has completed the </w:t>
      </w:r>
      <w:r w:rsidRPr="00870A6C">
        <w:rPr>
          <w:rFonts w:eastAsia="Times New Roman" w:cs="Times New Roman"/>
          <w:b/>
          <w:bCs/>
          <w:sz w:val="18"/>
          <w:szCs w:val="18"/>
          <w:lang w:val="en-ZA" w:eastAsia="en-ZA"/>
        </w:rPr>
        <w:t>password</w:t>
      </w:r>
      <w:r w:rsidRPr="00870A6C">
        <w:rPr>
          <w:rFonts w:eastAsia="Times New Roman" w:cs="Times New Roman"/>
          <w:sz w:val="18"/>
          <w:szCs w:val="18"/>
          <w:lang w:val="en-ZA" w:eastAsia="en-ZA"/>
        </w:rPr>
        <w:t xml:space="preserve"> synchronization across on all systems applications occur without different teams' involvement and the user not having to interact with different IT teams.  This ensures that users use the same login details to log in to AD, VPN and </w:t>
      </w:r>
      <w:proofErr w:type="spellStart"/>
      <w:r w:rsidRPr="00870A6C">
        <w:rPr>
          <w:rFonts w:eastAsia="Times New Roman" w:cs="Times New Roman"/>
          <w:sz w:val="18"/>
          <w:szCs w:val="18"/>
          <w:lang w:val="en-ZA" w:eastAsia="en-ZA"/>
        </w:rPr>
        <w:t>Autocard</w:t>
      </w:r>
      <w:proofErr w:type="spellEnd"/>
      <w:r w:rsidRPr="00870A6C">
        <w:rPr>
          <w:rFonts w:eastAsia="Times New Roman" w:cs="Times New Roman"/>
          <w:sz w:val="18"/>
          <w:szCs w:val="18"/>
          <w:lang w:val="en-ZA" w:eastAsia="en-ZA"/>
        </w:rPr>
        <w:t>. This will no longer be monitored by Service Management Office; this has been streamlined and no escalations have been observed stemming from process flaws.</w:t>
      </w:r>
    </w:p>
    <w:p w14:paraId="5E89F973" w14:textId="77777777" w:rsidR="00963AA2" w:rsidRPr="00870A6C" w:rsidRDefault="00963AA2" w:rsidP="00450323">
      <w:pPr>
        <w:numPr>
          <w:ilvl w:val="0"/>
          <w:numId w:val="19"/>
        </w:numPr>
        <w:contextualSpacing/>
        <w:rPr>
          <w:rFonts w:eastAsia="Times New Roman" w:cs="Times New Roman"/>
          <w:sz w:val="18"/>
          <w:szCs w:val="18"/>
          <w:lang w:val="en-ZA" w:eastAsia="en-ZA"/>
        </w:rPr>
      </w:pPr>
      <w:r w:rsidRPr="00870A6C">
        <w:rPr>
          <w:rFonts w:eastAsia="Times New Roman" w:cs="Times New Roman"/>
          <w:sz w:val="18"/>
          <w:szCs w:val="18"/>
          <w:lang w:val="en-ZA" w:eastAsia="en-ZA"/>
        </w:rPr>
        <w:t xml:space="preserve">There had been a recurring issue whereby </w:t>
      </w:r>
      <w:r w:rsidRPr="00870A6C">
        <w:rPr>
          <w:rFonts w:eastAsia="Times New Roman" w:cs="Times New Roman"/>
          <w:b/>
          <w:bCs/>
          <w:sz w:val="18"/>
          <w:szCs w:val="18"/>
          <w:lang w:val="en-ZA" w:eastAsia="en-ZA"/>
        </w:rPr>
        <w:t>Miles</w:t>
      </w:r>
      <w:r w:rsidRPr="00870A6C">
        <w:rPr>
          <w:rFonts w:eastAsia="Times New Roman" w:cs="Times New Roman"/>
          <w:sz w:val="18"/>
          <w:szCs w:val="18"/>
          <w:lang w:val="en-ZA" w:eastAsia="en-ZA"/>
        </w:rPr>
        <w:t xml:space="preserve"> was hanging. IT held several engagements with business after it was found that some of the attributes to the issue were that when business was requesting reports, the way they ran some reports was causing load on the systems and IT recommended that some reports be automated, or certain selections within these reports be put in place so that these reports do not pull a lot of unnecessary data continuously. This continues to be tracked by Service Management Office as IT had engaged with business super users to be first line </w:t>
      </w:r>
      <w:proofErr w:type="spellStart"/>
      <w:r w:rsidRPr="00870A6C">
        <w:rPr>
          <w:rFonts w:eastAsia="Times New Roman" w:cs="Times New Roman"/>
          <w:sz w:val="18"/>
          <w:szCs w:val="18"/>
          <w:lang w:val="en-ZA" w:eastAsia="en-ZA"/>
        </w:rPr>
        <w:t>troubleshooters</w:t>
      </w:r>
      <w:proofErr w:type="spellEnd"/>
      <w:r w:rsidRPr="00870A6C">
        <w:rPr>
          <w:rFonts w:eastAsia="Times New Roman" w:cs="Times New Roman"/>
          <w:sz w:val="18"/>
          <w:szCs w:val="18"/>
          <w:lang w:val="en-ZA" w:eastAsia="en-ZA"/>
        </w:rPr>
        <w:t xml:space="preserve"> (in terms of checking if a report can be pulled with less search criteria)  before an issue is raised with IT. Business needed to go and decide on which reports should be automated.</w:t>
      </w:r>
    </w:p>
    <w:p w14:paraId="776D03B7" w14:textId="5FDCBCDE" w:rsidR="389A64AE" w:rsidRPr="00870A6C" w:rsidRDefault="389A64AE" w:rsidP="389A64AE">
      <w:pPr>
        <w:contextualSpacing/>
        <w:rPr>
          <w:rFonts w:eastAsia="Times New Roman" w:cs="Times New Roman"/>
          <w:sz w:val="18"/>
          <w:szCs w:val="18"/>
          <w:lang w:val="en-ZA" w:eastAsia="en-ZA"/>
        </w:rPr>
      </w:pPr>
    </w:p>
    <w:p w14:paraId="4D714AB5" w14:textId="77777777" w:rsidR="00212C7F" w:rsidRPr="00870A6C" w:rsidRDefault="00212C7F" w:rsidP="00212C7F">
      <w:pPr>
        <w:contextualSpacing/>
        <w:rPr>
          <w:rFonts w:eastAsia="Times New Roman" w:cs="Times New Roman"/>
          <w:sz w:val="18"/>
          <w:lang w:val="en-ZA" w:eastAsia="en-ZA"/>
        </w:rPr>
      </w:pPr>
      <w:r w:rsidRPr="00870A6C">
        <w:rPr>
          <w:rFonts w:eastAsia="Times New Roman" w:cs="Times New Roman"/>
          <w:b/>
          <w:bCs/>
          <w:sz w:val="18"/>
          <w:u w:val="single"/>
          <w:lang w:val="en-US" w:eastAsia="en-ZA"/>
        </w:rPr>
        <w:t>Challenges:</w:t>
      </w:r>
    </w:p>
    <w:p w14:paraId="3375D077" w14:textId="77777777" w:rsidR="00212C7F" w:rsidRPr="00870A6C" w:rsidRDefault="00212C7F"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have been numerous issues being experienced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that an official problem statement has been raised and these will continue to be tracked as one problem statement for the FNB Problem Management team for resolution however being attended to by the Miles Development team. There are also ongoing discussions and meetings for the team to understand and streamline standard operating procedures for Incidents, Problems and Changes. This will continue to be monitored by Service Management Office. </w:t>
      </w:r>
    </w:p>
    <w:p w14:paraId="49CB2E6F"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ACB payment failure on </w:t>
      </w:r>
      <w:r w:rsidRPr="00870A6C">
        <w:rPr>
          <w:rFonts w:eastAsia="Times New Roman" w:cs="Times New Roman"/>
          <w:b/>
          <w:bCs/>
          <w:sz w:val="18"/>
          <w:lang w:val="en-ZA" w:eastAsia="en-ZA"/>
        </w:rPr>
        <w:t xml:space="preserve">Miles </w:t>
      </w:r>
      <w:r w:rsidRPr="00870A6C">
        <w:rPr>
          <w:rFonts w:eastAsia="Times New Roman" w:cs="Times New Roman"/>
          <w:sz w:val="18"/>
          <w:lang w:val="en-ZA" w:eastAsia="en-ZA"/>
        </w:rPr>
        <w:t xml:space="preserve">with impact of 556 supplier payments worth R 13,039,656.41 could not be processed. The root cause was found to be that after the export file was sent to Oracle for processing, a PVR file came back with an error and reversed the payments on Miles. Upon investigation, it was identified that there was a mandatory invoice address that was </w:t>
      </w:r>
      <w:r w:rsidRPr="00870A6C">
        <w:rPr>
          <w:rFonts w:eastAsia="Times New Roman" w:cs="Times New Roman"/>
          <w:sz w:val="18"/>
          <w:lang w:val="en-ZA" w:eastAsia="en-ZA"/>
        </w:rPr>
        <w:lastRenderedPageBreak/>
        <w:t xml:space="preserve">missing for one supplier. The preventative measure was put in place after the resolution that a selection needs to be created for business to view all mandatory fields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for </w:t>
      </w:r>
      <w:r w:rsidRPr="00870A6C">
        <w:rPr>
          <w:rFonts w:eastAsia="Times New Roman" w:cs="Times New Roman"/>
          <w:b/>
          <w:bCs/>
          <w:sz w:val="18"/>
          <w:lang w:val="en-ZA" w:eastAsia="en-ZA"/>
        </w:rPr>
        <w:t>ACB payments</w:t>
      </w:r>
      <w:r w:rsidRPr="00870A6C">
        <w:rPr>
          <w:rFonts w:eastAsia="Times New Roman" w:cs="Times New Roman"/>
          <w:sz w:val="18"/>
          <w:lang w:val="en-ZA" w:eastAsia="en-ZA"/>
        </w:rPr>
        <w:t>. This can be used at any time.</w:t>
      </w:r>
    </w:p>
    <w:p w14:paraId="12C143ED"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Another failure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occurred of a debit order failure whereby 87 customers could not be debited for the value of R 1,535,305.96. The system gave an invalid error (Fiscal Period Closed) when the </w:t>
      </w:r>
      <w:proofErr w:type="spellStart"/>
      <w:r w:rsidRPr="00870A6C">
        <w:rPr>
          <w:rFonts w:eastAsia="Times New Roman" w:cs="Times New Roman"/>
          <w:sz w:val="18"/>
          <w:lang w:val="en-ZA" w:eastAsia="en-ZA"/>
        </w:rPr>
        <w:t>hashfile</w:t>
      </w:r>
      <w:proofErr w:type="spellEnd"/>
      <w:r w:rsidRPr="00870A6C">
        <w:rPr>
          <w:rFonts w:eastAsia="Times New Roman" w:cs="Times New Roman"/>
          <w:sz w:val="18"/>
          <w:lang w:val="en-ZA" w:eastAsia="en-ZA"/>
        </w:rPr>
        <w:t xml:space="preserve"> was being processed from Fintegrate which was found </w:t>
      </w:r>
      <w:proofErr w:type="spellStart"/>
      <w:r w:rsidRPr="00870A6C">
        <w:rPr>
          <w:rFonts w:eastAsia="Times New Roman" w:cs="Times New Roman"/>
          <w:sz w:val="18"/>
          <w:lang w:val="en-ZA" w:eastAsia="en-ZA"/>
        </w:rPr>
        <w:t>ot</w:t>
      </w:r>
      <w:proofErr w:type="spellEnd"/>
      <w:r w:rsidRPr="00870A6C">
        <w:rPr>
          <w:rFonts w:eastAsia="Times New Roman" w:cs="Times New Roman"/>
          <w:sz w:val="18"/>
          <w:lang w:val="en-ZA" w:eastAsia="en-ZA"/>
        </w:rPr>
        <w:t xml:space="preserve"> be the root cause. The following were found </w:t>
      </w:r>
      <w:proofErr w:type="spellStart"/>
      <w:r w:rsidRPr="00870A6C">
        <w:rPr>
          <w:rFonts w:eastAsia="Times New Roman" w:cs="Times New Roman"/>
          <w:sz w:val="18"/>
          <w:lang w:val="en-ZA" w:eastAsia="en-ZA"/>
        </w:rPr>
        <w:t>ot</w:t>
      </w:r>
      <w:proofErr w:type="spellEnd"/>
      <w:r w:rsidRPr="00870A6C">
        <w:rPr>
          <w:rFonts w:eastAsia="Times New Roman" w:cs="Times New Roman"/>
          <w:sz w:val="18"/>
          <w:lang w:val="en-ZA" w:eastAsia="en-ZA"/>
        </w:rPr>
        <w:t xml:space="preserve"> be the root cause that an investigation needs to be conducted on what could be causing the invalid error at the beginning of each month and then thereafter put mitigations in place (Config team/</w:t>
      </w:r>
      <w:proofErr w:type="spellStart"/>
      <w:r w:rsidRPr="00870A6C">
        <w:rPr>
          <w:rFonts w:eastAsia="Times New Roman" w:cs="Times New Roman"/>
          <w:sz w:val="18"/>
          <w:lang w:val="en-ZA" w:eastAsia="en-ZA"/>
        </w:rPr>
        <w:t>Sofico</w:t>
      </w:r>
      <w:proofErr w:type="spellEnd"/>
      <w:r w:rsidRPr="00870A6C">
        <w:rPr>
          <w:rFonts w:eastAsia="Times New Roman" w:cs="Times New Roman"/>
          <w:sz w:val="18"/>
          <w:lang w:val="en-ZA" w:eastAsia="en-ZA"/>
        </w:rPr>
        <w:t>), as well as a technical discussion needs to be held with the IT ops team, to confirm how the technical permission delays that were experienced can be avoided going forward.</w:t>
      </w:r>
    </w:p>
    <w:p w14:paraId="1B578848"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was an issue whereby some </w:t>
      </w:r>
      <w:r w:rsidRPr="00870A6C">
        <w:rPr>
          <w:rFonts w:eastAsia="Times New Roman" w:cs="Times New Roman"/>
          <w:b/>
          <w:bCs/>
          <w:sz w:val="18"/>
          <w:lang w:val="en-ZA" w:eastAsia="en-ZA"/>
        </w:rPr>
        <w:t xml:space="preserve">LAN points </w:t>
      </w:r>
      <w:r w:rsidRPr="00870A6C">
        <w:rPr>
          <w:rFonts w:eastAsia="Times New Roman" w:cs="Times New Roman"/>
          <w:sz w:val="18"/>
          <w:lang w:val="en-ZA" w:eastAsia="en-ZA"/>
        </w:rPr>
        <w:t xml:space="preserve">were not working due to a software related issue on a switch, which was escalated to an external vendor, CISCO for troubleshooting. This occurred on Friday which was not a busy day for business and management allowed users to connect to 3g dongles in the office as </w:t>
      </w:r>
      <w:proofErr w:type="spellStart"/>
      <w:r w:rsidRPr="00870A6C">
        <w:rPr>
          <w:rFonts w:eastAsia="Times New Roman" w:cs="Times New Roman"/>
          <w:sz w:val="18"/>
          <w:lang w:val="en-ZA" w:eastAsia="en-ZA"/>
        </w:rPr>
        <w:t>wifi</w:t>
      </w:r>
      <w:proofErr w:type="spellEnd"/>
      <w:r w:rsidRPr="00870A6C">
        <w:rPr>
          <w:rFonts w:eastAsia="Times New Roman" w:cs="Times New Roman"/>
          <w:sz w:val="18"/>
          <w:lang w:val="en-ZA" w:eastAsia="en-ZA"/>
        </w:rPr>
        <w:t xml:space="preserve"> was also impacted due to congestion of most users being on the </w:t>
      </w:r>
      <w:proofErr w:type="spellStart"/>
      <w:r w:rsidRPr="00870A6C">
        <w:rPr>
          <w:rFonts w:eastAsia="Times New Roman" w:cs="Times New Roman"/>
          <w:sz w:val="18"/>
          <w:lang w:val="en-ZA" w:eastAsia="en-ZA"/>
        </w:rPr>
        <w:t>wifi</w:t>
      </w:r>
      <w:proofErr w:type="spellEnd"/>
      <w:r w:rsidRPr="00870A6C">
        <w:rPr>
          <w:rFonts w:eastAsia="Times New Roman" w:cs="Times New Roman"/>
          <w:sz w:val="18"/>
          <w:lang w:val="en-ZA" w:eastAsia="en-ZA"/>
        </w:rPr>
        <w:t xml:space="preserve"> while these </w:t>
      </w:r>
      <w:r w:rsidRPr="00870A6C">
        <w:rPr>
          <w:rFonts w:eastAsia="Times New Roman" w:cs="Times New Roman"/>
          <w:b/>
          <w:bCs/>
          <w:sz w:val="18"/>
          <w:lang w:val="en-ZA" w:eastAsia="en-ZA"/>
        </w:rPr>
        <w:t xml:space="preserve">LAN points </w:t>
      </w:r>
      <w:r w:rsidRPr="00870A6C">
        <w:rPr>
          <w:rFonts w:eastAsia="Times New Roman" w:cs="Times New Roman"/>
          <w:sz w:val="18"/>
          <w:lang w:val="en-ZA" w:eastAsia="en-ZA"/>
        </w:rPr>
        <w:t>were investigated. Issue was resolved over the weekend.</w:t>
      </w:r>
    </w:p>
    <w:p w14:paraId="490663F7" w14:textId="77777777" w:rsidR="00B62492" w:rsidRPr="00870A6C" w:rsidRDefault="00B62492"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 issue for </w:t>
      </w:r>
      <w:r w:rsidRPr="00870A6C">
        <w:rPr>
          <w:rFonts w:eastAsia="Times New Roman" w:cs="Times New Roman"/>
          <w:b/>
          <w:bCs/>
          <w:sz w:val="18"/>
          <w:lang w:val="en-ZA" w:eastAsia="en-ZA"/>
        </w:rPr>
        <w:t>ImageNow</w:t>
      </w:r>
      <w:r w:rsidRPr="00870A6C">
        <w:rPr>
          <w:rFonts w:eastAsia="Times New Roman" w:cs="Times New Roman"/>
          <w:sz w:val="18"/>
          <w:lang w:val="en-ZA" w:eastAsia="en-ZA"/>
        </w:rPr>
        <w:t xml:space="preserve"> is proactively being monitored for the large sizes of mailboxes. The investigating team has created a rule on these mailboxes that will either move the large emails out of the Inbox and into a separate folder or forward the mail to someone in business so that it can manually be captured into ImageNow. The outstanding task is for business to provide people that the rule will send these large emails to that will be captured manually. This will be tracked by  Service Management Office. The issue resurfaced however IT proactively intervened as names are still not received from business.</w:t>
      </w:r>
    </w:p>
    <w:p w14:paraId="1535D279" w14:textId="77777777" w:rsidR="00B62492" w:rsidRPr="00870A6C" w:rsidRDefault="00B62492"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was a high severity failure experienced across First Rand Group to the FML Business the impact was that </w:t>
      </w:r>
      <w:proofErr w:type="spellStart"/>
      <w:r w:rsidRPr="00870A6C">
        <w:rPr>
          <w:rFonts w:eastAsia="Times New Roman" w:cs="Times New Roman"/>
          <w:b/>
          <w:bCs/>
          <w:sz w:val="18"/>
          <w:lang w:val="en-ZA" w:eastAsia="en-ZA"/>
        </w:rPr>
        <w:t>Autocard</w:t>
      </w:r>
      <w:proofErr w:type="spellEnd"/>
      <w:r w:rsidRPr="00870A6C">
        <w:rPr>
          <w:rFonts w:eastAsia="Times New Roman" w:cs="Times New Roman"/>
          <w:sz w:val="18"/>
          <w:lang w:val="en-ZA" w:eastAsia="en-ZA"/>
        </w:rPr>
        <w:t xml:space="preserve"> was down. The root cause remains unknown however the failure was escalated to the vendor. Part of their resolution was that the team had to perform a failover for the affected controller. And post the controller failover was completed successfully, all services were restored, and the business confirmed operations.</w:t>
      </w:r>
    </w:p>
    <w:p w14:paraId="1CA25C69" w14:textId="77777777" w:rsidR="00B93BC4" w:rsidRPr="00870A6C" w:rsidRDefault="00B93BC4" w:rsidP="00450323">
      <w:pPr>
        <w:numPr>
          <w:ilvl w:val="0"/>
          <w:numId w:val="20"/>
        </w:numPr>
        <w:contextualSpacing/>
        <w:rPr>
          <w:rFonts w:eastAsia="Times New Roman" w:cs="Times New Roman"/>
          <w:sz w:val="18"/>
          <w:lang w:val="en-ZA" w:eastAsia="en-ZA"/>
        </w:rPr>
      </w:pPr>
    </w:p>
    <w:p w14:paraId="5D9F922A" w14:textId="77777777" w:rsidR="00212C7F" w:rsidRPr="00870A6C" w:rsidRDefault="00212C7F" w:rsidP="00405B52">
      <w:pPr>
        <w:contextualSpacing/>
        <w:rPr>
          <w:rFonts w:eastAsia="Times New Roman" w:cs="Times New Roman"/>
          <w:sz w:val="18"/>
          <w:lang w:val="en-ZA" w:eastAsia="en-ZA"/>
        </w:rPr>
      </w:pPr>
    </w:p>
    <w:p w14:paraId="2DD93A72" w14:textId="77777777" w:rsidR="00212C7F" w:rsidRPr="00870A6C" w:rsidRDefault="00212C7F" w:rsidP="00405B52">
      <w:pPr>
        <w:contextualSpacing/>
        <w:rPr>
          <w:rFonts w:eastAsia="Times New Roman" w:cs="Times New Roman"/>
          <w:sz w:val="18"/>
          <w:lang w:val="en-ZA" w:eastAsia="en-ZA"/>
        </w:rPr>
      </w:pPr>
    </w:p>
    <w:p w14:paraId="2E97077F" w14:textId="77777777" w:rsidR="00405B52" w:rsidRPr="00870A6C" w:rsidRDefault="00405B52" w:rsidP="006068AB">
      <w:pPr>
        <w:pStyle w:val="Heading2"/>
        <w:rPr>
          <w:rFonts w:asciiTheme="minorHAnsi" w:hAnsiTheme="minorHAnsi"/>
        </w:rPr>
      </w:pPr>
      <w:r w:rsidRPr="00870A6C">
        <w:rPr>
          <w:rFonts w:asciiTheme="minorHAnsi" w:hAnsiTheme="minorHAnsi"/>
        </w:rPr>
        <w:t>Problems</w:t>
      </w:r>
    </w:p>
    <w:p w14:paraId="05BAEDB5" w14:textId="3F1A36B3" w:rsidR="6F488B97" w:rsidRPr="00870A6C" w:rsidRDefault="6F488B97" w:rsidP="083CDA74">
      <w:pPr>
        <w:ind w:left="360"/>
        <w:rPr>
          <w:rFonts w:eastAsia="Calibri" w:cs="Calibri"/>
          <w:color w:val="0D5672" w:themeColor="accent1" w:themeShade="80"/>
          <w:sz w:val="20"/>
          <w:szCs w:val="20"/>
        </w:rPr>
      </w:pPr>
    </w:p>
    <w:p w14:paraId="2DB74D37" w14:textId="77777777" w:rsidR="00D12CF9" w:rsidRPr="00870A6C" w:rsidRDefault="00D12CF9" w:rsidP="00D12CF9">
      <w:pPr>
        <w:spacing w:before="48"/>
        <w:jc w:val="both"/>
        <w:rPr>
          <w:rFonts w:eastAsia="Times New Roman" w:cs="Times New Roman"/>
          <w:lang w:val="en-ZA" w:eastAsia="en-ZA"/>
        </w:rPr>
      </w:pPr>
      <w:r w:rsidRPr="00870A6C">
        <w:rPr>
          <w:rFonts w:eastAsiaTheme="minorEastAsia" w:cs="Times New Roman"/>
          <w:b/>
          <w:bCs/>
          <w:color w:val="000000"/>
          <w:kern w:val="24"/>
          <w:sz w:val="20"/>
          <w:szCs w:val="20"/>
          <w:u w:val="single"/>
          <w:lang w:val="en-ZA" w:eastAsia="en-ZA"/>
        </w:rPr>
        <w:t>Tracking of Problem Statements and number of days open</w:t>
      </w:r>
    </w:p>
    <w:p w14:paraId="26160D18" w14:textId="77777777" w:rsidR="00180CA5" w:rsidRPr="00870A6C" w:rsidRDefault="00180CA5" w:rsidP="00D12CF9">
      <w:pPr>
        <w:spacing w:before="43"/>
        <w:rPr>
          <w:rFonts w:eastAsiaTheme="minorEastAsia" w:cs="Times New Roman"/>
          <w:color w:val="000000"/>
          <w:kern w:val="24"/>
          <w:sz w:val="18"/>
          <w:szCs w:val="18"/>
          <w:lang w:val="en-ZA" w:eastAsia="en-ZA"/>
        </w:rPr>
      </w:pPr>
    </w:p>
    <w:tbl>
      <w:tblPr>
        <w:tblStyle w:val="TableGrid"/>
        <w:tblpPr w:leftFromText="180" w:rightFromText="180" w:vertAnchor="text" w:tblpY="1"/>
        <w:tblOverlap w:val="never"/>
        <w:tblW w:w="5192" w:type="pct"/>
        <w:tblLayout w:type="fixed"/>
        <w:tblLook w:val="04A0" w:firstRow="1" w:lastRow="0" w:firstColumn="1" w:lastColumn="0" w:noHBand="0" w:noVBand="1"/>
      </w:tblPr>
      <w:tblGrid>
        <w:gridCol w:w="832"/>
        <w:gridCol w:w="1289"/>
        <w:gridCol w:w="1383"/>
        <w:gridCol w:w="1351"/>
        <w:gridCol w:w="1619"/>
        <w:gridCol w:w="1531"/>
        <w:gridCol w:w="1351"/>
      </w:tblGrid>
      <w:tr w:rsidR="00180CA5" w:rsidRPr="00870A6C" w14:paraId="3E003FAE" w14:textId="77777777" w:rsidTr="00A71B5E">
        <w:trPr>
          <w:trHeight w:val="558"/>
          <w:tblHeader/>
        </w:trPr>
        <w:tc>
          <w:tcPr>
            <w:tcW w:w="445" w:type="pct"/>
            <w:shd w:val="clear" w:color="auto" w:fill="A6A6A6" w:themeFill="background1" w:themeFillShade="A6"/>
            <w:vAlign w:val="center"/>
          </w:tcPr>
          <w:p w14:paraId="75E93B34" w14:textId="77777777" w:rsidR="00180CA5" w:rsidRPr="00870A6C" w:rsidRDefault="00180CA5" w:rsidP="00A71B5E">
            <w:pPr>
              <w:jc w:val="center"/>
              <w:rPr>
                <w:rFonts w:cstheme="minorHAnsi"/>
                <w:b/>
                <w:sz w:val="18"/>
                <w:szCs w:val="18"/>
              </w:rPr>
            </w:pPr>
            <w:r w:rsidRPr="00870A6C">
              <w:rPr>
                <w:rFonts w:cstheme="minorHAnsi"/>
                <w:b/>
                <w:sz w:val="18"/>
                <w:szCs w:val="18"/>
              </w:rPr>
              <w:t>Date</w:t>
            </w:r>
            <w:r w:rsidRPr="00870A6C">
              <w:rPr>
                <w:rFonts w:cstheme="minorHAnsi"/>
                <w:b/>
                <w:sz w:val="18"/>
                <w:szCs w:val="18"/>
                <w:highlight w:val="yellow"/>
              </w:rPr>
              <w:t xml:space="preserve"> </w:t>
            </w:r>
          </w:p>
        </w:tc>
        <w:tc>
          <w:tcPr>
            <w:tcW w:w="689" w:type="pct"/>
            <w:shd w:val="clear" w:color="auto" w:fill="A6A6A6" w:themeFill="background1" w:themeFillShade="A6"/>
            <w:vAlign w:val="center"/>
          </w:tcPr>
          <w:p w14:paraId="0F912A5C" w14:textId="77777777" w:rsidR="00180CA5" w:rsidRPr="00870A6C" w:rsidRDefault="00180CA5" w:rsidP="00A71B5E">
            <w:pPr>
              <w:jc w:val="center"/>
              <w:rPr>
                <w:rFonts w:cstheme="minorHAnsi"/>
                <w:b/>
                <w:sz w:val="18"/>
                <w:szCs w:val="18"/>
              </w:rPr>
            </w:pPr>
            <w:r w:rsidRPr="00870A6C">
              <w:rPr>
                <w:rFonts w:cstheme="minorHAnsi"/>
                <w:b/>
                <w:sz w:val="18"/>
                <w:szCs w:val="18"/>
              </w:rPr>
              <w:t>Problem</w:t>
            </w:r>
          </w:p>
        </w:tc>
        <w:tc>
          <w:tcPr>
            <w:tcW w:w="739" w:type="pct"/>
            <w:shd w:val="clear" w:color="auto" w:fill="A6A6A6" w:themeFill="background1" w:themeFillShade="A6"/>
            <w:vAlign w:val="center"/>
          </w:tcPr>
          <w:p w14:paraId="4F12D7A0" w14:textId="77777777" w:rsidR="00180CA5" w:rsidRPr="00870A6C" w:rsidRDefault="00180CA5" w:rsidP="00A71B5E">
            <w:pPr>
              <w:jc w:val="center"/>
              <w:rPr>
                <w:rFonts w:cstheme="minorHAnsi"/>
                <w:b/>
                <w:sz w:val="18"/>
                <w:szCs w:val="18"/>
              </w:rPr>
            </w:pPr>
            <w:r w:rsidRPr="00870A6C">
              <w:rPr>
                <w:rFonts w:cstheme="minorHAnsi"/>
                <w:b/>
                <w:sz w:val="18"/>
                <w:szCs w:val="18"/>
              </w:rPr>
              <w:t>Business Impact</w:t>
            </w:r>
          </w:p>
        </w:tc>
        <w:tc>
          <w:tcPr>
            <w:tcW w:w="722" w:type="pct"/>
            <w:shd w:val="clear" w:color="auto" w:fill="A6A6A6" w:themeFill="background1" w:themeFillShade="A6"/>
            <w:vAlign w:val="center"/>
          </w:tcPr>
          <w:p w14:paraId="20E6E48D" w14:textId="77777777" w:rsidR="00180CA5" w:rsidRPr="00870A6C" w:rsidRDefault="00180CA5" w:rsidP="00A71B5E">
            <w:pPr>
              <w:jc w:val="center"/>
              <w:rPr>
                <w:rFonts w:cstheme="minorHAnsi"/>
                <w:bCs/>
                <w:sz w:val="16"/>
                <w:szCs w:val="16"/>
                <w:lang w:val="en-US"/>
              </w:rPr>
            </w:pPr>
            <w:r w:rsidRPr="00870A6C">
              <w:rPr>
                <w:rFonts w:cstheme="minorHAnsi"/>
                <w:b/>
                <w:sz w:val="18"/>
                <w:szCs w:val="18"/>
              </w:rPr>
              <w:t>Root</w:t>
            </w:r>
            <w:r w:rsidRPr="00870A6C">
              <w:rPr>
                <w:rFonts w:cstheme="minorHAnsi"/>
                <w:b/>
                <w:sz w:val="16"/>
                <w:szCs w:val="16"/>
                <w:lang w:val="en-US"/>
              </w:rPr>
              <w:t xml:space="preserve"> </w:t>
            </w:r>
            <w:r w:rsidRPr="00870A6C">
              <w:rPr>
                <w:rFonts w:cstheme="minorHAnsi"/>
                <w:b/>
                <w:sz w:val="18"/>
                <w:szCs w:val="18"/>
              </w:rPr>
              <w:t>Cause</w:t>
            </w:r>
          </w:p>
        </w:tc>
        <w:tc>
          <w:tcPr>
            <w:tcW w:w="865" w:type="pct"/>
            <w:shd w:val="clear" w:color="auto" w:fill="A6A6A6" w:themeFill="background1" w:themeFillShade="A6"/>
            <w:vAlign w:val="center"/>
          </w:tcPr>
          <w:p w14:paraId="54DABD61" w14:textId="77777777" w:rsidR="00180CA5" w:rsidRPr="00870A6C" w:rsidRDefault="00180CA5" w:rsidP="00A71B5E">
            <w:pPr>
              <w:jc w:val="center"/>
              <w:rPr>
                <w:rFonts w:cstheme="minorHAnsi"/>
                <w:b/>
                <w:sz w:val="18"/>
                <w:szCs w:val="18"/>
              </w:rPr>
            </w:pPr>
            <w:r w:rsidRPr="00870A6C">
              <w:rPr>
                <w:rFonts w:cstheme="minorHAnsi"/>
                <w:b/>
                <w:sz w:val="18"/>
                <w:szCs w:val="18"/>
              </w:rPr>
              <w:t>Remediation</w:t>
            </w:r>
          </w:p>
        </w:tc>
        <w:tc>
          <w:tcPr>
            <w:tcW w:w="818" w:type="pct"/>
            <w:shd w:val="clear" w:color="auto" w:fill="A6A6A6" w:themeFill="background1" w:themeFillShade="A6"/>
          </w:tcPr>
          <w:p w14:paraId="66A00901" w14:textId="77777777" w:rsidR="00180CA5" w:rsidRPr="00870A6C" w:rsidRDefault="00180CA5" w:rsidP="00A71B5E">
            <w:pPr>
              <w:jc w:val="center"/>
              <w:rPr>
                <w:rFonts w:cstheme="minorHAnsi"/>
                <w:b/>
                <w:sz w:val="18"/>
                <w:szCs w:val="18"/>
              </w:rPr>
            </w:pPr>
          </w:p>
          <w:p w14:paraId="2486523E" w14:textId="77777777" w:rsidR="00180CA5" w:rsidRPr="00870A6C" w:rsidRDefault="00180CA5" w:rsidP="00A71B5E">
            <w:pPr>
              <w:jc w:val="center"/>
              <w:rPr>
                <w:rFonts w:cstheme="minorHAnsi"/>
                <w:b/>
                <w:sz w:val="18"/>
                <w:szCs w:val="18"/>
              </w:rPr>
            </w:pPr>
            <w:r w:rsidRPr="00870A6C">
              <w:rPr>
                <w:rFonts w:cstheme="minorHAnsi"/>
                <w:b/>
                <w:sz w:val="18"/>
                <w:szCs w:val="18"/>
              </w:rPr>
              <w:t>Preventative Measures</w:t>
            </w:r>
          </w:p>
        </w:tc>
        <w:tc>
          <w:tcPr>
            <w:tcW w:w="722" w:type="pct"/>
            <w:shd w:val="clear" w:color="auto" w:fill="A6A6A6" w:themeFill="background1" w:themeFillShade="A6"/>
            <w:vAlign w:val="center"/>
          </w:tcPr>
          <w:p w14:paraId="500DD70F" w14:textId="77777777" w:rsidR="00180CA5" w:rsidRPr="00870A6C" w:rsidRDefault="00180CA5" w:rsidP="00A71B5E">
            <w:pPr>
              <w:rPr>
                <w:rFonts w:cstheme="minorHAnsi"/>
                <w:b/>
                <w:sz w:val="18"/>
                <w:szCs w:val="18"/>
              </w:rPr>
            </w:pPr>
            <w:r w:rsidRPr="00870A6C">
              <w:rPr>
                <w:rFonts w:cstheme="minorHAnsi"/>
                <w:b/>
                <w:sz w:val="18"/>
                <w:szCs w:val="18"/>
              </w:rPr>
              <w:t>Incident Classification/Duration</w:t>
            </w:r>
          </w:p>
        </w:tc>
      </w:tr>
      <w:tr w:rsidR="00180CA5" w:rsidRPr="00870A6C" w14:paraId="199D1C5C" w14:textId="77777777" w:rsidTr="00A71B5E">
        <w:trPr>
          <w:trHeight w:val="214"/>
        </w:trPr>
        <w:tc>
          <w:tcPr>
            <w:tcW w:w="5000" w:type="pct"/>
            <w:gridSpan w:val="7"/>
            <w:tcBorders>
              <w:top w:val="single" w:sz="4" w:space="0" w:color="auto"/>
              <w:bottom w:val="single" w:sz="4" w:space="0" w:color="auto"/>
            </w:tcBorders>
            <w:shd w:val="clear" w:color="auto" w:fill="auto"/>
            <w:vAlign w:val="center"/>
          </w:tcPr>
          <w:p w14:paraId="2A97B8E6" w14:textId="77777777" w:rsidR="00180CA5" w:rsidRPr="00870A6C" w:rsidRDefault="00180CA5" w:rsidP="00A71B5E">
            <w:pPr>
              <w:pStyle w:val="Heading5"/>
              <w:rPr>
                <w:rFonts w:asciiTheme="minorHAnsi" w:hAnsiTheme="minorHAnsi"/>
                <w:bCs/>
                <w:sz w:val="16"/>
                <w:szCs w:val="16"/>
              </w:rPr>
            </w:pPr>
          </w:p>
        </w:tc>
      </w:tr>
      <w:tr w:rsidR="00180CA5" w:rsidRPr="00870A6C" w14:paraId="0A443CB2" w14:textId="77777777" w:rsidTr="00A71B5E">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3B55AFDE" w14:textId="62869B30" w:rsidR="00180CA5" w:rsidRPr="00870A6C" w:rsidRDefault="00180CA5" w:rsidP="00A71B5E">
            <w:pPr>
              <w:jc w:val="center"/>
              <w:rPr>
                <w:rFonts w:cstheme="minorHAnsi"/>
                <w:sz w:val="16"/>
                <w:szCs w:val="16"/>
              </w:rPr>
            </w:pPr>
            <w:r w:rsidRPr="00870A6C">
              <w:rPr>
                <w:rFonts w:eastAsia="Calibri" w:cs="Calibri"/>
                <w:color w:val="000000" w:themeColor="text1"/>
                <w:sz w:val="20"/>
                <w:szCs w:val="20"/>
              </w:rPr>
              <w:t>2023-01-24 /2023-08-03</w:t>
            </w:r>
            <w:r w:rsidR="008D0023" w:rsidRPr="00870A6C">
              <w:rPr>
                <w:rFonts w:eastAsia="Calibri" w:cs="Calibri"/>
                <w:color w:val="000000" w:themeColor="text1"/>
                <w:sz w:val="20"/>
                <w:szCs w:val="20"/>
              </w:rPr>
              <w:t>-Ongoing</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6148A533" w14:textId="77777777" w:rsidR="00180CA5" w:rsidRPr="00870A6C" w:rsidRDefault="00180CA5" w:rsidP="00A71B5E">
            <w:pPr>
              <w:pStyle w:val="NormalWeb"/>
              <w:spacing w:before="0" w:beforeAutospacing="0" w:after="0" w:afterAutospacing="0"/>
              <w:rPr>
                <w:rFonts w:asciiTheme="minorHAnsi" w:hAnsiTheme="minorHAnsi" w:cstheme="minorHAnsi"/>
                <w:b/>
                <w:sz w:val="16"/>
                <w:szCs w:val="16"/>
              </w:rPr>
            </w:pPr>
            <w:r w:rsidRPr="00870A6C">
              <w:rPr>
                <w:rFonts w:asciiTheme="minorHAnsi" w:hAnsiTheme="minorHAnsi" w:cstheme="minorHAnsi"/>
                <w:b/>
                <w:sz w:val="16"/>
                <w:szCs w:val="16"/>
              </w:rPr>
              <w:t xml:space="preserve">PRB0046248 – </w:t>
            </w:r>
            <w:r w:rsidRPr="00870A6C">
              <w:rPr>
                <w:rFonts w:asciiTheme="minorHAnsi" w:hAnsiTheme="minorHAnsi"/>
              </w:rPr>
              <w:t xml:space="preserve"> </w:t>
            </w:r>
            <w:r w:rsidRPr="00870A6C">
              <w:rPr>
                <w:rFonts w:asciiTheme="minorHAnsi" w:hAnsiTheme="minorHAnsi" w:cstheme="minorHAnsi"/>
                <w:b/>
                <w:sz w:val="16"/>
                <w:szCs w:val="16"/>
              </w:rPr>
              <w:t>Miles hanging errors</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AF66F4B" w14:textId="77777777" w:rsidR="00180CA5" w:rsidRPr="00870A6C" w:rsidRDefault="00180CA5" w:rsidP="00A71B5E">
            <w:pPr>
              <w:pStyle w:val="NormalWeb"/>
              <w:spacing w:before="0" w:beforeAutospacing="0" w:after="0" w:afterAutospacing="0"/>
              <w:rPr>
                <w:rFonts w:asciiTheme="minorHAnsi" w:eastAsiaTheme="minorEastAsia" w:hAnsiTheme="minorHAnsi" w:cstheme="minorHAnsi"/>
                <w:bCs/>
                <w:sz w:val="16"/>
                <w:szCs w:val="16"/>
                <w:lang w:eastAsia="en-ZA"/>
              </w:rPr>
            </w:pPr>
            <w:r w:rsidRPr="00870A6C">
              <w:rPr>
                <w:rFonts w:asciiTheme="minorHAnsi" w:eastAsiaTheme="minorEastAsia" w:hAnsiTheme="minorHAnsi" w:cstheme="minorHAnsi"/>
                <w:bCs/>
                <w:sz w:val="16"/>
                <w:szCs w:val="16"/>
                <w:lang w:eastAsia="en-ZA"/>
              </w:rPr>
              <w:t>Since inception of the application, various users experience timeouts on certain functions within the application</w:t>
            </w:r>
          </w:p>
        </w:tc>
        <w:tc>
          <w:tcPr>
            <w:tcW w:w="722" w:type="pct"/>
            <w:tcBorders>
              <w:top w:val="single" w:sz="4" w:space="0" w:color="auto"/>
              <w:left w:val="single" w:sz="4" w:space="0" w:color="auto"/>
              <w:right w:val="single" w:sz="4" w:space="0" w:color="auto"/>
            </w:tcBorders>
            <w:shd w:val="clear" w:color="auto" w:fill="auto"/>
          </w:tcPr>
          <w:p w14:paraId="1B185AF4" w14:textId="77777777" w:rsidR="00180CA5" w:rsidRPr="00870A6C" w:rsidRDefault="00180CA5" w:rsidP="00A71B5E">
            <w:pPr>
              <w:rPr>
                <w:rFonts w:cstheme="minorHAnsi"/>
                <w:bCs/>
                <w:sz w:val="16"/>
                <w:szCs w:val="16"/>
                <w:lang w:val="en-US"/>
              </w:rPr>
            </w:pPr>
            <w:r w:rsidRPr="00870A6C">
              <w:rPr>
                <w:rFonts w:cstheme="minorHAnsi"/>
                <w:bCs/>
                <w:sz w:val="16"/>
                <w:szCs w:val="16"/>
                <w:lang w:val="en-US"/>
              </w:rPr>
              <w:t>Additional fields that are added on the Miles application as a result of releases being implemented on the application are causing locks on the Database, an example would be due date field on the purchase invoice, selections are causing the application to go in a hung state.</w:t>
            </w:r>
          </w:p>
          <w:p w14:paraId="1065F9CB" w14:textId="77777777" w:rsidR="00180CA5" w:rsidRPr="00870A6C" w:rsidRDefault="00180CA5" w:rsidP="00A71B5E">
            <w:pPr>
              <w:rPr>
                <w:rFonts w:cstheme="minorHAnsi"/>
                <w:bCs/>
                <w:sz w:val="16"/>
                <w:szCs w:val="16"/>
                <w:lang w:val="en-US"/>
              </w:rPr>
            </w:pPr>
            <w:r w:rsidRPr="00870A6C">
              <w:rPr>
                <w:rFonts w:cstheme="minorHAnsi"/>
                <w:bCs/>
                <w:sz w:val="16"/>
                <w:szCs w:val="16"/>
                <w:lang w:val="en-US"/>
              </w:rPr>
              <w:lastRenderedPageBreak/>
              <w:t>There are various scenarios to be investigated with the vendor.</w:t>
            </w:r>
          </w:p>
        </w:tc>
        <w:tc>
          <w:tcPr>
            <w:tcW w:w="865" w:type="pct"/>
            <w:tcBorders>
              <w:top w:val="single" w:sz="4" w:space="0" w:color="auto"/>
              <w:left w:val="single" w:sz="4" w:space="0" w:color="auto"/>
              <w:right w:val="single" w:sz="4" w:space="0" w:color="auto"/>
            </w:tcBorders>
            <w:shd w:val="clear" w:color="auto" w:fill="auto"/>
          </w:tcPr>
          <w:p w14:paraId="332C883C" w14:textId="77777777" w:rsidR="00180CA5" w:rsidRPr="00870A6C" w:rsidRDefault="00180CA5" w:rsidP="00A71B5E">
            <w:pPr>
              <w:rPr>
                <w:rFonts w:cstheme="minorHAnsi"/>
                <w:sz w:val="16"/>
                <w:szCs w:val="16"/>
                <w:lang w:val="en-US"/>
              </w:rPr>
            </w:pPr>
            <w:r w:rsidRPr="00870A6C">
              <w:rPr>
                <w:rFonts w:cstheme="minorHAnsi"/>
                <w:sz w:val="16"/>
                <w:szCs w:val="16"/>
                <w:lang w:val="en-US"/>
              </w:rPr>
              <w:lastRenderedPageBreak/>
              <w:t xml:space="preserve">Investigations are underway with the </w:t>
            </w:r>
            <w:proofErr w:type="gramStart"/>
            <w:r w:rsidRPr="00870A6C">
              <w:rPr>
                <w:rFonts w:cstheme="minorHAnsi"/>
                <w:sz w:val="16"/>
                <w:szCs w:val="16"/>
                <w:lang w:val="en-US"/>
              </w:rPr>
              <w:t>Vendor,</w:t>
            </w:r>
            <w:proofErr w:type="gramEnd"/>
            <w:r w:rsidRPr="00870A6C">
              <w:rPr>
                <w:rFonts w:cstheme="minorHAnsi"/>
                <w:sz w:val="16"/>
                <w:szCs w:val="16"/>
                <w:lang w:val="en-US"/>
              </w:rPr>
              <w:t xml:space="preserve"> the task is being tracked and updated when these fixes are being presented.</w:t>
            </w:r>
          </w:p>
          <w:p w14:paraId="4E733512" w14:textId="77777777" w:rsidR="00180CA5" w:rsidRPr="00870A6C" w:rsidRDefault="00180CA5" w:rsidP="00A71B5E">
            <w:pPr>
              <w:rPr>
                <w:rFonts w:cstheme="minorHAnsi"/>
                <w:sz w:val="16"/>
                <w:szCs w:val="16"/>
                <w:lang w:val="en-US"/>
              </w:rPr>
            </w:pPr>
          </w:p>
          <w:p w14:paraId="34C7D41F" w14:textId="77777777" w:rsidR="00180CA5" w:rsidRPr="00870A6C" w:rsidRDefault="00180CA5" w:rsidP="00A71B5E">
            <w:pPr>
              <w:rPr>
                <w:rFonts w:cstheme="minorHAnsi"/>
                <w:sz w:val="16"/>
                <w:szCs w:val="16"/>
                <w:lang w:val="en-US"/>
              </w:rPr>
            </w:pPr>
            <w:r w:rsidRPr="00870A6C">
              <w:rPr>
                <w:rFonts w:cstheme="minorHAnsi"/>
                <w:sz w:val="16"/>
                <w:szCs w:val="16"/>
                <w:lang w:val="en-US"/>
              </w:rPr>
              <w:t>There are various workarounds in place with the config team and business and as a result the problem will remain open until all these scenarios have been resolved.</w:t>
            </w:r>
          </w:p>
        </w:tc>
        <w:tc>
          <w:tcPr>
            <w:tcW w:w="818" w:type="pct"/>
            <w:tcBorders>
              <w:top w:val="single" w:sz="4" w:space="0" w:color="auto"/>
              <w:left w:val="single" w:sz="4" w:space="0" w:color="auto"/>
              <w:right w:val="single" w:sz="4" w:space="0" w:color="auto"/>
            </w:tcBorders>
            <w:shd w:val="clear" w:color="auto" w:fill="auto"/>
          </w:tcPr>
          <w:p w14:paraId="71218845" w14:textId="77777777" w:rsidR="00180CA5" w:rsidRPr="00870A6C" w:rsidRDefault="00180CA5" w:rsidP="00A71B5E">
            <w:pPr>
              <w:rPr>
                <w:rFonts w:cstheme="minorHAnsi"/>
                <w:sz w:val="16"/>
                <w:szCs w:val="16"/>
                <w:lang w:val="en-US"/>
              </w:rPr>
            </w:pPr>
            <w:r w:rsidRPr="00870A6C">
              <w:rPr>
                <w:rFonts w:cstheme="minorHAnsi"/>
                <w:sz w:val="16"/>
                <w:szCs w:val="16"/>
                <w:lang w:val="en-US"/>
              </w:rPr>
              <w:t xml:space="preserve">Will be completed once all issues have been resolved (suggestion, all issues be </w:t>
            </w:r>
            <w:proofErr w:type="gramStart"/>
            <w:r w:rsidRPr="00870A6C">
              <w:rPr>
                <w:rFonts w:cstheme="minorHAnsi"/>
                <w:sz w:val="16"/>
                <w:szCs w:val="16"/>
                <w:lang w:val="en-US"/>
              </w:rPr>
              <w:t>documented</w:t>
            </w:r>
            <w:proofErr w:type="gramEnd"/>
            <w:r w:rsidRPr="00870A6C">
              <w:rPr>
                <w:rFonts w:cstheme="minorHAnsi"/>
                <w:sz w:val="16"/>
                <w:szCs w:val="16"/>
                <w:lang w:val="en-US"/>
              </w:rPr>
              <w:t xml:space="preserve"> and a definitive media library be created with the assistance of risk).</w:t>
            </w:r>
          </w:p>
        </w:tc>
        <w:tc>
          <w:tcPr>
            <w:tcW w:w="722" w:type="pct"/>
            <w:tcBorders>
              <w:top w:val="single" w:sz="4" w:space="0" w:color="auto"/>
              <w:left w:val="single" w:sz="4" w:space="0" w:color="auto"/>
              <w:bottom w:val="single" w:sz="4" w:space="0" w:color="auto"/>
            </w:tcBorders>
            <w:shd w:val="clear" w:color="auto" w:fill="auto"/>
          </w:tcPr>
          <w:p w14:paraId="2E75A532" w14:textId="77777777" w:rsidR="00180CA5" w:rsidRPr="00870A6C" w:rsidRDefault="00180CA5" w:rsidP="00A71B5E">
            <w:pPr>
              <w:rPr>
                <w:rFonts w:cstheme="minorHAnsi"/>
                <w:sz w:val="16"/>
                <w:szCs w:val="16"/>
                <w:lang w:val="en-US"/>
              </w:rPr>
            </w:pPr>
            <w:r w:rsidRPr="00870A6C">
              <w:rPr>
                <w:rFonts w:cstheme="minorHAnsi"/>
                <w:sz w:val="16"/>
                <w:szCs w:val="16"/>
                <w:lang w:val="en-US"/>
              </w:rPr>
              <w:t xml:space="preserve">P4 Low/Urgency </w:t>
            </w:r>
          </w:p>
          <w:p w14:paraId="724F38D1" w14:textId="77777777" w:rsidR="00180CA5" w:rsidRPr="00870A6C" w:rsidRDefault="00180CA5" w:rsidP="00A71B5E">
            <w:pPr>
              <w:rPr>
                <w:rFonts w:cstheme="minorHAnsi"/>
                <w:sz w:val="16"/>
                <w:szCs w:val="16"/>
                <w:lang w:val="en-US"/>
              </w:rPr>
            </w:pPr>
          </w:p>
          <w:p w14:paraId="644398F8" w14:textId="77777777" w:rsidR="00180CA5" w:rsidRPr="00870A6C" w:rsidRDefault="00180CA5" w:rsidP="00A71B5E">
            <w:pPr>
              <w:rPr>
                <w:rFonts w:cstheme="minorHAnsi"/>
                <w:sz w:val="16"/>
                <w:szCs w:val="16"/>
                <w:lang w:val="en-US"/>
              </w:rPr>
            </w:pPr>
            <w:r w:rsidRPr="00870A6C">
              <w:rPr>
                <w:rFonts w:cstheme="minorHAnsi"/>
                <w:sz w:val="16"/>
                <w:szCs w:val="16"/>
                <w:lang w:val="en-US"/>
              </w:rPr>
              <w:t>All incidents closed.</w:t>
            </w:r>
          </w:p>
          <w:p w14:paraId="1050436E" w14:textId="77777777" w:rsidR="00180CA5" w:rsidRPr="00870A6C" w:rsidRDefault="00180CA5" w:rsidP="00A71B5E">
            <w:pPr>
              <w:rPr>
                <w:rFonts w:cstheme="minorHAnsi"/>
                <w:sz w:val="16"/>
                <w:szCs w:val="16"/>
                <w:lang w:val="en-US"/>
              </w:rPr>
            </w:pPr>
          </w:p>
          <w:p w14:paraId="72378490" w14:textId="77777777" w:rsidR="00180CA5" w:rsidRPr="00870A6C" w:rsidRDefault="00180CA5" w:rsidP="00A71B5E">
            <w:pPr>
              <w:rPr>
                <w:rFonts w:cstheme="minorHAnsi"/>
                <w:sz w:val="16"/>
                <w:szCs w:val="16"/>
                <w:lang w:val="en-US"/>
              </w:rPr>
            </w:pPr>
            <w:r w:rsidRPr="00870A6C">
              <w:rPr>
                <w:rFonts w:cstheme="minorHAnsi"/>
                <w:sz w:val="16"/>
                <w:szCs w:val="16"/>
                <w:lang w:val="en-US"/>
              </w:rPr>
              <w:t>Reactive</w:t>
            </w:r>
          </w:p>
          <w:p w14:paraId="56E56B97" w14:textId="77777777" w:rsidR="00180CA5" w:rsidRPr="00870A6C" w:rsidRDefault="00180CA5" w:rsidP="00A71B5E">
            <w:pPr>
              <w:rPr>
                <w:rFonts w:cstheme="minorHAnsi"/>
                <w:sz w:val="16"/>
                <w:szCs w:val="16"/>
                <w:lang w:val="en-US"/>
              </w:rPr>
            </w:pPr>
          </w:p>
          <w:p w14:paraId="3A5D739F" w14:textId="77777777" w:rsidR="00180CA5" w:rsidRPr="00870A6C" w:rsidRDefault="00180CA5" w:rsidP="00A71B5E">
            <w:pPr>
              <w:rPr>
                <w:rFonts w:cstheme="minorHAnsi"/>
                <w:sz w:val="16"/>
                <w:szCs w:val="16"/>
                <w:lang w:val="en-US"/>
              </w:rPr>
            </w:pPr>
            <w:r w:rsidRPr="00870A6C">
              <w:rPr>
                <w:rFonts w:cstheme="minorHAnsi"/>
                <w:sz w:val="16"/>
                <w:szCs w:val="16"/>
                <w:lang w:val="en-US"/>
              </w:rPr>
              <w:t>FNB reportable outage</w:t>
            </w:r>
          </w:p>
          <w:p w14:paraId="2E296697" w14:textId="77777777" w:rsidR="00180CA5" w:rsidRPr="00870A6C" w:rsidRDefault="00180CA5" w:rsidP="00A71B5E">
            <w:pPr>
              <w:rPr>
                <w:rFonts w:cstheme="minorHAnsi"/>
                <w:sz w:val="16"/>
                <w:szCs w:val="16"/>
                <w:lang w:val="en-US"/>
              </w:rPr>
            </w:pPr>
          </w:p>
          <w:p w14:paraId="055181CE" w14:textId="77777777" w:rsidR="00180CA5" w:rsidRPr="00870A6C" w:rsidRDefault="00180CA5" w:rsidP="00A71B5E">
            <w:pPr>
              <w:rPr>
                <w:rFonts w:cstheme="minorHAnsi"/>
                <w:sz w:val="16"/>
                <w:szCs w:val="16"/>
                <w:lang w:val="en-US"/>
              </w:rPr>
            </w:pPr>
          </w:p>
          <w:p w14:paraId="22ED723C" w14:textId="77777777" w:rsidR="00180CA5" w:rsidRPr="00870A6C" w:rsidRDefault="00180CA5" w:rsidP="00A71B5E">
            <w:pPr>
              <w:rPr>
                <w:rFonts w:cstheme="minorHAnsi"/>
                <w:sz w:val="16"/>
                <w:szCs w:val="16"/>
                <w:lang w:val="en-US"/>
              </w:rPr>
            </w:pPr>
          </w:p>
        </w:tc>
      </w:tr>
    </w:tbl>
    <w:p w14:paraId="76D9246B" w14:textId="77777777" w:rsidR="00180CA5" w:rsidRPr="00870A6C" w:rsidRDefault="00180CA5" w:rsidP="00180CA5">
      <w:pPr>
        <w:jc w:val="both"/>
        <w:rPr>
          <w:rFonts w:eastAsia="Calibri" w:cs="Calibri"/>
          <w:b/>
          <w:bCs/>
          <w:color w:val="000000" w:themeColor="text1"/>
          <w:sz w:val="20"/>
          <w:szCs w:val="20"/>
          <w:u w:val="single"/>
        </w:rPr>
      </w:pPr>
    </w:p>
    <w:p w14:paraId="3683AB8B" w14:textId="77777777" w:rsidR="00DA6A44" w:rsidRPr="00870A6C" w:rsidRDefault="00DA6A44" w:rsidP="00C75D46">
      <w:pPr>
        <w:ind w:left="360"/>
        <w:jc w:val="both"/>
        <w:rPr>
          <w:rFonts w:eastAsiaTheme="minorEastAsia" w:cs="Times New Roman"/>
          <w:b/>
          <w:color w:val="000000"/>
          <w:kern w:val="24"/>
          <w:sz w:val="20"/>
          <w:szCs w:val="20"/>
          <w:u w:val="single"/>
          <w:lang w:val="en-ZA" w:eastAsia="en-ZA"/>
        </w:rPr>
      </w:pPr>
    </w:p>
    <w:p w14:paraId="2FE78938"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5BAD023B"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5DABECCF"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06E72792"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ZA"/>
        </w:rPr>
        <w:t>Tracking of Problem Statements and number of days open</w:t>
      </w:r>
    </w:p>
    <w:p w14:paraId="6CE5C3B5"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ZA"/>
        </w:rPr>
        <w:t xml:space="preserve">Noteworthy: </w:t>
      </w:r>
      <w:r w:rsidRPr="00870A6C">
        <w:rPr>
          <w:rFonts w:eastAsia="Calibri" w:cs="Calibri"/>
          <w:color w:val="000000" w:themeColor="text1"/>
          <w:sz w:val="20"/>
          <w:szCs w:val="20"/>
          <w:lang w:val="en-ZA"/>
        </w:rPr>
        <w:t>The Problem Management has moved into FNB ISS team, these problems are now tracked from there with weekly meetings with the technical teams.</w:t>
      </w:r>
    </w:p>
    <w:p w14:paraId="4591F562" w14:textId="77777777" w:rsidR="006C3542" w:rsidRPr="00870A6C" w:rsidRDefault="006C3542" w:rsidP="00450323">
      <w:pPr>
        <w:numPr>
          <w:ilvl w:val="0"/>
          <w:numId w:val="21"/>
        </w:numPr>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ZA"/>
        </w:rPr>
        <w:t xml:space="preserve">549 Days - Implementing FNB SIP trunk for redundancy on WesBank voice lines: </w:t>
      </w:r>
    </w:p>
    <w:p w14:paraId="0B7F898C" w14:textId="77777777" w:rsidR="006C3542" w:rsidRPr="00870A6C" w:rsidRDefault="006C3542" w:rsidP="00450323">
      <w:pPr>
        <w:numPr>
          <w:ilvl w:val="1"/>
          <w:numId w:val="21"/>
        </w:numPr>
        <w:jc w:val="both"/>
        <w:rPr>
          <w:rFonts w:eastAsia="Calibri" w:cs="Calibri"/>
          <w:color w:val="000000" w:themeColor="text1"/>
          <w:sz w:val="20"/>
          <w:szCs w:val="20"/>
          <w:lang w:val="en-ZA"/>
        </w:rPr>
      </w:pPr>
      <w:r w:rsidRPr="00870A6C">
        <w:rPr>
          <w:rFonts w:eastAsia="Calibri" w:cs="Calibri"/>
          <w:color w:val="000000" w:themeColor="text1"/>
          <w:sz w:val="20"/>
          <w:szCs w:val="20"/>
          <w:lang w:val="en-US"/>
        </w:rPr>
        <w:t>During a WesBank Telkom PRI voice line failure, WesBank is unable to route calls in an alternative manner. Depending on the nature of the failure it could result in these lines being down for an extensive amount of time and the affect is that our contact centers are unable to make and receive calls.</w:t>
      </w:r>
    </w:p>
    <w:p w14:paraId="36CC6447" w14:textId="77777777" w:rsidR="006C3542" w:rsidRPr="00870A6C" w:rsidRDefault="006C3542" w:rsidP="00450323">
      <w:pPr>
        <w:numPr>
          <w:ilvl w:val="1"/>
          <w:numId w:val="21"/>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IT  CIC Team installed BCX SIP trunk with full redundancy. However, FRG is unable to control what could possibly happen on last mile infrastructure.</w:t>
      </w:r>
    </w:p>
    <w:p w14:paraId="5A2FB5E8" w14:textId="77777777" w:rsidR="006C3542" w:rsidRPr="00870A6C" w:rsidRDefault="006C3542" w:rsidP="00450323">
      <w:pPr>
        <w:numPr>
          <w:ilvl w:val="1"/>
          <w:numId w:val="21"/>
        </w:numPr>
        <w:jc w:val="both"/>
        <w:rPr>
          <w:rFonts w:eastAsia="Calibri" w:cs="Calibri"/>
          <w:b/>
          <w:bCs/>
          <w:color w:val="000000" w:themeColor="text1"/>
          <w:sz w:val="20"/>
          <w:szCs w:val="20"/>
          <w:u w:val="single"/>
          <w:lang w:val="en-ZA"/>
        </w:rPr>
      </w:pPr>
      <w:r w:rsidRPr="00870A6C">
        <w:rPr>
          <w:rFonts w:eastAsia="Calibri" w:cs="Calibri"/>
          <w:color w:val="000000" w:themeColor="text1"/>
          <w:sz w:val="20"/>
          <w:szCs w:val="20"/>
          <w:lang w:val="en-ZA"/>
        </w:rPr>
        <w:t>The FNB SIP trunk is in place however the extension charge out is not. This has an impact on the IT Finance due to CDR pointing to FNB however Wesbank is paying for every incoming on smart access and toll-free calls pointed to the FNB SIP trunk</w:t>
      </w:r>
      <w:r w:rsidRPr="00870A6C">
        <w:rPr>
          <w:rFonts w:eastAsia="Calibri" w:cs="Calibri"/>
          <w:b/>
          <w:bCs/>
          <w:color w:val="000000" w:themeColor="text1"/>
          <w:sz w:val="20"/>
          <w:szCs w:val="20"/>
          <w:u w:val="single"/>
          <w:lang w:val="en-ZA"/>
        </w:rPr>
        <w:t>.</w:t>
      </w:r>
    </w:p>
    <w:p w14:paraId="7362755F"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US"/>
        </w:rPr>
        <w:t xml:space="preserve">Risks </w:t>
      </w:r>
    </w:p>
    <w:p w14:paraId="233DB387" w14:textId="77777777" w:rsidR="006C3542" w:rsidRPr="00870A6C" w:rsidRDefault="006C3542" w:rsidP="00450323">
      <w:pPr>
        <w:numPr>
          <w:ilvl w:val="0"/>
          <w:numId w:val="22"/>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 xml:space="preserve">The risk that involves some CIC interventions (for all interactions happening on CIC (this includes telephony services, </w:t>
      </w:r>
      <w:proofErr w:type="gramStart"/>
      <w:r w:rsidRPr="00870A6C">
        <w:rPr>
          <w:rFonts w:eastAsia="Calibri" w:cs="Calibri"/>
          <w:color w:val="000000" w:themeColor="text1"/>
          <w:sz w:val="20"/>
          <w:szCs w:val="20"/>
          <w:lang w:val="en-ZA"/>
        </w:rPr>
        <w:t>emails</w:t>
      </w:r>
      <w:proofErr w:type="gramEnd"/>
      <w:r w:rsidRPr="00870A6C">
        <w:rPr>
          <w:rFonts w:eastAsia="Calibri" w:cs="Calibri"/>
          <w:color w:val="000000" w:themeColor="text1"/>
          <w:sz w:val="20"/>
          <w:szCs w:val="20"/>
          <w:lang w:val="en-ZA"/>
        </w:rPr>
        <w:t xml:space="preserve"> and attachments interactions to have a unique caller identity) so that FML business meets regulatory and compliance standards. Since there are development costs involved FML business will need to log RFS (Request </w:t>
      </w:r>
      <w:proofErr w:type="gramStart"/>
      <w:r w:rsidRPr="00870A6C">
        <w:rPr>
          <w:rFonts w:eastAsia="Calibri" w:cs="Calibri"/>
          <w:color w:val="000000" w:themeColor="text1"/>
          <w:sz w:val="20"/>
          <w:szCs w:val="20"/>
          <w:lang w:val="en-ZA"/>
        </w:rPr>
        <w:t>For</w:t>
      </w:r>
      <w:proofErr w:type="gramEnd"/>
      <w:r w:rsidRPr="00870A6C">
        <w:rPr>
          <w:rFonts w:eastAsia="Calibri" w:cs="Calibri"/>
          <w:color w:val="000000" w:themeColor="text1"/>
          <w:sz w:val="20"/>
          <w:szCs w:val="20"/>
          <w:lang w:val="en-ZA"/>
        </w:rPr>
        <w:t xml:space="preserve"> Service) and a project manager be assigned to facilitate this.</w:t>
      </w:r>
    </w:p>
    <w:p w14:paraId="111CF8D2"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US"/>
        </w:rPr>
        <w:t>IT Environmental Changes</w:t>
      </w:r>
    </w:p>
    <w:p w14:paraId="1F823B4D"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FNB Linux Server Patching IT Maintenance slot 07-10-2023 2pm-10pm Miles will be down from 6pm, ImageNow down from 2pm</w:t>
      </w:r>
    </w:p>
    <w:p w14:paraId="6229B67D"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 xml:space="preserve">WesBank Planned Windows Server and Third-Party Patching 07/08-10-2023 CIC no down impact, queueing might be </w:t>
      </w:r>
      <w:proofErr w:type="gramStart"/>
      <w:r w:rsidRPr="00870A6C">
        <w:rPr>
          <w:rFonts w:eastAsia="Calibri" w:cs="Calibri"/>
          <w:color w:val="000000" w:themeColor="text1"/>
          <w:sz w:val="20"/>
          <w:szCs w:val="20"/>
          <w:lang w:val="en-ZA"/>
        </w:rPr>
        <w:t>affected</w:t>
      </w:r>
      <w:proofErr w:type="gramEnd"/>
    </w:p>
    <w:p w14:paraId="754AB81E"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Miles Production log rotation&amp; flush strategy configuration 22/10/2023 2pm-6pm Miles will be down only between 530pm&amp;6pm</w:t>
      </w:r>
    </w:p>
    <w:p w14:paraId="09D22600" w14:textId="77777777" w:rsidR="006C3542" w:rsidRPr="00D12CF9" w:rsidRDefault="006C3542" w:rsidP="00C75D46">
      <w:pPr>
        <w:ind w:left="360"/>
        <w:jc w:val="both"/>
        <w:rPr>
          <w:rFonts w:asciiTheme="majorHAnsi" w:eastAsia="Calibri" w:hAnsiTheme="majorHAnsi" w:cs="Calibri"/>
          <w:b/>
          <w:bCs/>
          <w:color w:val="000000" w:themeColor="text1"/>
          <w:sz w:val="20"/>
          <w:szCs w:val="20"/>
          <w:u w:val="single"/>
        </w:rPr>
      </w:pPr>
    </w:p>
    <w:p w14:paraId="24E7FB25" w14:textId="77777777" w:rsidR="00180CA5" w:rsidRDefault="00180CA5" w:rsidP="00D12CF9">
      <w:pPr>
        <w:spacing w:before="43"/>
        <w:rPr>
          <w:rFonts w:ascii="Calibri" w:eastAsiaTheme="minorEastAsia" w:hAnsi="Calibri" w:cs="Times New Roman"/>
          <w:color w:val="000000"/>
          <w:kern w:val="24"/>
          <w:sz w:val="18"/>
          <w:szCs w:val="18"/>
          <w:lang w:val="en-ZA" w:eastAsia="en-ZA"/>
        </w:rPr>
      </w:pPr>
    </w:p>
    <w:p w14:paraId="4183CF0C" w14:textId="77777777" w:rsidR="00180CA5" w:rsidRPr="00D12CF9" w:rsidRDefault="00180CA5" w:rsidP="00D12CF9">
      <w:pPr>
        <w:spacing w:before="43"/>
        <w:rPr>
          <w:rFonts w:ascii="Times New Roman" w:eastAsia="Times New Roman" w:hAnsi="Times New Roman" w:cs="Times New Roman"/>
          <w:lang w:val="en-ZA" w:eastAsia="en-ZA"/>
        </w:rPr>
      </w:pPr>
    </w:p>
    <w:p w14:paraId="5FD3E22D" w14:textId="7E15C0C8" w:rsidR="389A64AE" w:rsidRDefault="389A64AE" w:rsidP="389A64AE">
      <w:pPr>
        <w:ind w:left="360"/>
        <w:rPr>
          <w:color w:val="0D5672" w:themeColor="accent1" w:themeShade="80"/>
        </w:rPr>
      </w:pPr>
    </w:p>
    <w:p w14:paraId="0C13B87F" w14:textId="165170F9" w:rsidR="0462C965" w:rsidRDefault="0462C965" w:rsidP="00450323">
      <w:pPr>
        <w:pStyle w:val="Heading1"/>
        <w:numPr>
          <w:ilvl w:val="0"/>
          <w:numId w:val="4"/>
        </w:numPr>
        <w:rPr>
          <w:color w:val="0D5672" w:themeColor="accent1" w:themeShade="80"/>
          <w:sz w:val="28"/>
          <w:szCs w:val="28"/>
        </w:rPr>
      </w:pPr>
      <w:bookmarkStart w:id="9" w:name="_Toc142565598"/>
      <w:r w:rsidRPr="303BE2EB">
        <w:rPr>
          <w:color w:val="0D5672" w:themeColor="accent1" w:themeShade="80"/>
          <w:sz w:val="28"/>
          <w:szCs w:val="28"/>
        </w:rPr>
        <w:t>Transaction Stats</w:t>
      </w:r>
      <w:bookmarkEnd w:id="9"/>
    </w:p>
    <w:p w14:paraId="4684BDC5" w14:textId="7750B1CD" w:rsidR="083CDA74" w:rsidRDefault="083CDA74" w:rsidP="083CDA74">
      <w:pPr>
        <w:ind w:left="360"/>
        <w:rPr>
          <w:color w:val="0D5672" w:themeColor="accent1" w:themeShade="80"/>
        </w:rPr>
      </w:pPr>
    </w:p>
    <w:p w14:paraId="4946DD04" w14:textId="6994156D" w:rsidR="242CE8D8" w:rsidRDefault="1AF5AB7F" w:rsidP="0041761D">
      <w:pPr>
        <w:ind w:left="360"/>
        <w:rPr>
          <w:color w:val="0D5672" w:themeColor="accent1" w:themeShade="80"/>
        </w:rPr>
      </w:pPr>
      <w:r w:rsidRPr="6FA0D03C">
        <w:rPr>
          <w:color w:val="0D5672" w:themeColor="accent1" w:themeShade="80"/>
        </w:rPr>
        <w:t xml:space="preserve">No Update </w:t>
      </w:r>
      <w:proofErr w:type="gramStart"/>
      <w:r w:rsidRPr="6FA0D03C">
        <w:rPr>
          <w:color w:val="0D5672" w:themeColor="accent1" w:themeShade="80"/>
        </w:rPr>
        <w:t>received</w:t>
      </w:r>
      <w:proofErr w:type="gramEnd"/>
      <w:r w:rsidRPr="6FA0D03C">
        <w:rPr>
          <w:color w:val="0D5672" w:themeColor="accent1" w:themeShade="80"/>
        </w:rPr>
        <w:t xml:space="preserve"> </w:t>
      </w:r>
    </w:p>
    <w:p w14:paraId="30C72436" w14:textId="77777777" w:rsidR="0041761D" w:rsidRDefault="0041761D" w:rsidP="0041761D">
      <w:pPr>
        <w:ind w:left="360"/>
      </w:pPr>
    </w:p>
    <w:p w14:paraId="1E585F8B" w14:textId="0760F690" w:rsidR="00D36A08" w:rsidRDefault="007D3AC3" w:rsidP="00450323">
      <w:pPr>
        <w:pStyle w:val="Heading1"/>
        <w:numPr>
          <w:ilvl w:val="0"/>
          <w:numId w:val="4"/>
        </w:numPr>
        <w:rPr>
          <w:color w:val="0D5672" w:themeColor="accent1" w:themeShade="80"/>
          <w:sz w:val="28"/>
          <w:szCs w:val="28"/>
        </w:rPr>
      </w:pPr>
      <w:bookmarkStart w:id="10" w:name="_Toc142565599"/>
      <w:r w:rsidRPr="303BE2EB">
        <w:rPr>
          <w:color w:val="0D5672" w:themeColor="accent1" w:themeShade="80"/>
          <w:sz w:val="28"/>
          <w:szCs w:val="28"/>
        </w:rPr>
        <w:t>I</w:t>
      </w:r>
      <w:r w:rsidR="00D57379" w:rsidRPr="303BE2EB">
        <w:rPr>
          <w:color w:val="0D5672" w:themeColor="accent1" w:themeShade="80"/>
          <w:sz w:val="28"/>
          <w:szCs w:val="28"/>
        </w:rPr>
        <w:t xml:space="preserve">T </w:t>
      </w:r>
      <w:r w:rsidR="00974BDC" w:rsidRPr="303BE2EB">
        <w:rPr>
          <w:color w:val="0D5672" w:themeColor="accent1" w:themeShade="80"/>
          <w:sz w:val="28"/>
          <w:szCs w:val="28"/>
        </w:rPr>
        <w:t>Infrastr</w:t>
      </w:r>
      <w:r w:rsidR="002014F1" w:rsidRPr="303BE2EB">
        <w:rPr>
          <w:color w:val="0D5672" w:themeColor="accent1" w:themeShade="80"/>
          <w:sz w:val="28"/>
          <w:szCs w:val="28"/>
        </w:rPr>
        <w:t xml:space="preserve">ucture </w:t>
      </w:r>
      <w:r w:rsidR="005F30B4" w:rsidRPr="303BE2EB">
        <w:rPr>
          <w:color w:val="0D5672" w:themeColor="accent1" w:themeShade="80"/>
          <w:sz w:val="28"/>
          <w:szCs w:val="28"/>
        </w:rPr>
        <w:t xml:space="preserve">and Software </w:t>
      </w:r>
      <w:r w:rsidR="002014F1" w:rsidRPr="303BE2EB">
        <w:rPr>
          <w:color w:val="0D5672" w:themeColor="accent1" w:themeShade="80"/>
          <w:sz w:val="28"/>
          <w:szCs w:val="28"/>
        </w:rPr>
        <w:t>Management</w:t>
      </w:r>
      <w:bookmarkEnd w:id="10"/>
    </w:p>
    <w:p w14:paraId="7A1DD178" w14:textId="006FE478" w:rsidR="00A4623C" w:rsidRDefault="005F30B4" w:rsidP="00450323">
      <w:pPr>
        <w:pStyle w:val="Heading2"/>
        <w:numPr>
          <w:ilvl w:val="1"/>
          <w:numId w:val="12"/>
        </w:numPr>
      </w:pPr>
      <w:bookmarkStart w:id="11" w:name="_Toc142565600"/>
      <w:r>
        <w:t>Unsupported Technology</w:t>
      </w:r>
      <w:bookmarkEnd w:id="11"/>
    </w:p>
    <w:p w14:paraId="52E0865E" w14:textId="797FAF91"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40DF843B" w14:textId="6D77F5F9" w:rsidR="619ECEB7" w:rsidRPr="00E94218" w:rsidRDefault="619ECEB7" w:rsidP="242CE8D8">
      <w:pPr>
        <w:spacing w:line="252" w:lineRule="auto"/>
        <w:ind w:firstLine="720"/>
        <w:jc w:val="both"/>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lastRenderedPageBreak/>
        <w:t>The following software is currently outdated and/or unsupported:</w:t>
      </w:r>
    </w:p>
    <w:p w14:paraId="7310F2E4" w14:textId="53909C9B"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FROG Stack: The FROG software stack which includes, OBIEE, OFSAA, Hyperion, ODI,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and Informatica needs to be upgraded as most of these platforms have reached end of support. </w:t>
      </w:r>
    </w:p>
    <w:p w14:paraId="7F62DB22" w14:textId="68818EE0"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The project is progressing well, and we have reached the performance testing stage with all previous testing and concerns being resolved.</w:t>
      </w:r>
    </w:p>
    <w:p w14:paraId="68847B2F" w14:textId="16B1A767"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Hyperion and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upgrade </w:t>
      </w:r>
      <w:proofErr w:type="gramStart"/>
      <w:r w:rsidRPr="00E94218">
        <w:rPr>
          <w:rFonts w:asciiTheme="majorHAnsi" w:eastAsia="Calibri" w:hAnsiTheme="majorHAnsi" w:cs="Calibri"/>
          <w:color w:val="000000" w:themeColor="text1"/>
          <w:sz w:val="20"/>
          <w:szCs w:val="20"/>
        </w:rPr>
        <w:t>completed</w:t>
      </w:r>
      <w:proofErr w:type="gramEnd"/>
    </w:p>
    <w:p w14:paraId="5AE56F35" w14:textId="27095543"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OC4j 10G for BI:  The Oracle software is outdated and unsupported. A migration to Power BI is currently in progress and the completion date is currently 24 to 36 months. </w:t>
      </w:r>
    </w:p>
    <w:p w14:paraId="62429327" w14:textId="0CE8A95F"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2 x </w:t>
      </w:r>
      <w:proofErr w:type="spellStart"/>
      <w:r w:rsidRPr="00E94218">
        <w:rPr>
          <w:rFonts w:asciiTheme="majorHAnsi" w:eastAsia="Calibri" w:hAnsiTheme="majorHAnsi" w:cs="Calibri"/>
          <w:color w:val="000000" w:themeColor="text1"/>
          <w:sz w:val="20"/>
          <w:szCs w:val="20"/>
        </w:rPr>
        <w:t>FleetActiv</w:t>
      </w:r>
      <w:proofErr w:type="spellEnd"/>
      <w:r w:rsidRPr="00E94218">
        <w:rPr>
          <w:rFonts w:asciiTheme="majorHAnsi" w:eastAsia="Calibri" w:hAnsiTheme="majorHAnsi" w:cs="Calibri"/>
          <w:color w:val="000000" w:themeColor="text1"/>
          <w:sz w:val="20"/>
          <w:szCs w:val="20"/>
        </w:rPr>
        <w:t xml:space="preserve"> Servers: Servers were rolled back to Server 2008 R2 as part of the agreed process to halt the upgrade in </w:t>
      </w:r>
      <w:proofErr w:type="spellStart"/>
      <w:r w:rsidRPr="00E94218">
        <w:rPr>
          <w:rFonts w:asciiTheme="majorHAnsi" w:eastAsia="Calibri" w:hAnsiTheme="majorHAnsi" w:cs="Calibri"/>
          <w:color w:val="000000" w:themeColor="text1"/>
          <w:sz w:val="20"/>
          <w:szCs w:val="20"/>
        </w:rPr>
        <w:t>favor</w:t>
      </w:r>
      <w:proofErr w:type="spellEnd"/>
      <w:r w:rsidRPr="00E94218">
        <w:rPr>
          <w:rFonts w:asciiTheme="majorHAnsi" w:eastAsia="Calibri" w:hAnsiTheme="majorHAnsi" w:cs="Calibri"/>
          <w:color w:val="000000" w:themeColor="text1"/>
          <w:sz w:val="20"/>
          <w:szCs w:val="20"/>
        </w:rPr>
        <w:t xml:space="preserve"> of Miles replacement. A suitable date to decommission these environments are currently under investigation with </w:t>
      </w:r>
      <w:proofErr w:type="spellStart"/>
      <w:r w:rsidRPr="00E94218">
        <w:rPr>
          <w:rFonts w:asciiTheme="majorHAnsi" w:eastAsia="Calibri" w:hAnsiTheme="majorHAnsi" w:cs="Calibri"/>
          <w:color w:val="000000" w:themeColor="text1"/>
          <w:sz w:val="20"/>
          <w:szCs w:val="20"/>
        </w:rPr>
        <w:t>and</w:t>
      </w:r>
      <w:proofErr w:type="spellEnd"/>
      <w:r w:rsidRPr="00E94218">
        <w:rPr>
          <w:rFonts w:asciiTheme="majorHAnsi" w:eastAsia="Calibri" w:hAnsiTheme="majorHAnsi" w:cs="Calibri"/>
          <w:color w:val="000000" w:themeColor="text1"/>
          <w:sz w:val="20"/>
          <w:szCs w:val="20"/>
        </w:rPr>
        <w:t xml:space="preserve"> estimate been given for November 2025.</w:t>
      </w:r>
    </w:p>
    <w:p w14:paraId="59E92828" w14:textId="38F2E40C" w:rsidR="619ECEB7"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1 x SharePoint Server: CWF is being tested on Server 2012 in QA. Compatibility problems with the sites are under investigation in QA.</w:t>
      </w:r>
    </w:p>
    <w:p w14:paraId="1A3C9286" w14:textId="77777777" w:rsidR="00400E57" w:rsidRDefault="00400E57" w:rsidP="00400E57">
      <w:pPr>
        <w:spacing w:line="276" w:lineRule="auto"/>
        <w:rPr>
          <w:rFonts w:asciiTheme="majorHAnsi" w:eastAsia="Calibri" w:hAnsiTheme="majorHAnsi" w:cs="Calibri"/>
          <w:color w:val="000000" w:themeColor="text1"/>
          <w:sz w:val="20"/>
          <w:szCs w:val="20"/>
        </w:rPr>
      </w:pPr>
    </w:p>
    <w:p w14:paraId="5B2F20D6" w14:textId="77777777" w:rsidR="00400E57" w:rsidRDefault="00400E57" w:rsidP="00400E57">
      <w:pPr>
        <w:spacing w:line="276" w:lineRule="auto"/>
        <w:rPr>
          <w:rFonts w:asciiTheme="majorHAnsi" w:eastAsia="Calibri" w:hAnsiTheme="majorHAnsi" w:cs="Calibri"/>
          <w:color w:val="000000" w:themeColor="text1"/>
          <w:sz w:val="20"/>
          <w:szCs w:val="20"/>
        </w:rPr>
      </w:pPr>
    </w:p>
    <w:p w14:paraId="68CE3B19" w14:textId="77777777" w:rsidR="00400E57" w:rsidRDefault="00400E57" w:rsidP="00400E57">
      <w:pPr>
        <w:spacing w:line="276" w:lineRule="auto"/>
        <w:rPr>
          <w:rFonts w:asciiTheme="majorHAnsi" w:eastAsia="Calibri" w:hAnsiTheme="majorHAnsi" w:cs="Calibri"/>
          <w:color w:val="000000" w:themeColor="text1"/>
          <w:sz w:val="20"/>
          <w:szCs w:val="20"/>
        </w:rPr>
      </w:pPr>
    </w:p>
    <w:p w14:paraId="7C9DDCB7" w14:textId="77777777" w:rsidR="00400E57" w:rsidRDefault="00400E57" w:rsidP="00400E57">
      <w:pPr>
        <w:spacing w:line="276" w:lineRule="auto"/>
        <w:rPr>
          <w:rFonts w:asciiTheme="majorHAnsi" w:eastAsia="Calibri" w:hAnsiTheme="majorHAnsi" w:cs="Calibri"/>
          <w:color w:val="000000" w:themeColor="text1"/>
          <w:sz w:val="20"/>
          <w:szCs w:val="20"/>
        </w:rPr>
      </w:pPr>
    </w:p>
    <w:p w14:paraId="7EC93413" w14:textId="77777777" w:rsidR="00400E57" w:rsidRDefault="00400E57" w:rsidP="00400E57">
      <w:pPr>
        <w:spacing w:line="276" w:lineRule="auto"/>
        <w:rPr>
          <w:rFonts w:asciiTheme="majorHAnsi" w:eastAsia="Calibri" w:hAnsiTheme="majorHAnsi" w:cs="Calibri"/>
          <w:color w:val="000000" w:themeColor="text1"/>
          <w:sz w:val="20"/>
          <w:szCs w:val="20"/>
        </w:rPr>
      </w:pPr>
    </w:p>
    <w:p w14:paraId="2E9A18CB" w14:textId="77777777" w:rsidR="00400E57" w:rsidRPr="00400E57" w:rsidRDefault="00400E57" w:rsidP="00400E57">
      <w:pPr>
        <w:spacing w:line="276" w:lineRule="auto"/>
        <w:rPr>
          <w:rFonts w:asciiTheme="majorHAnsi" w:eastAsia="Calibri" w:hAnsiTheme="majorHAnsi" w:cs="Calibri"/>
          <w:color w:val="000000" w:themeColor="text1"/>
          <w:sz w:val="20"/>
          <w:szCs w:val="20"/>
        </w:rPr>
      </w:pPr>
    </w:p>
    <w:p w14:paraId="2E67F9BB" w14:textId="24ACCB45"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08726C0C" w14:textId="5A63B257" w:rsidR="619ECEB7" w:rsidRPr="00400E57" w:rsidRDefault="619ECEB7" w:rsidP="00450323">
      <w:pPr>
        <w:pStyle w:val="Heading2"/>
        <w:numPr>
          <w:ilvl w:val="1"/>
          <w:numId w:val="12"/>
        </w:numPr>
      </w:pPr>
      <w:r w:rsidRPr="00400E57">
        <w:t xml:space="preserve">Unsupported Hardware </w:t>
      </w:r>
    </w:p>
    <w:p w14:paraId="079E00D4" w14:textId="5B5F0C18"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tbl>
      <w:tblPr>
        <w:tblStyle w:val="TableGrid"/>
        <w:tblW w:w="0" w:type="auto"/>
        <w:tblLayout w:type="fixed"/>
        <w:tblLook w:val="04A0" w:firstRow="1" w:lastRow="0" w:firstColumn="1" w:lastColumn="0" w:noHBand="0" w:noVBand="1"/>
      </w:tblPr>
      <w:tblGrid>
        <w:gridCol w:w="1380"/>
        <w:gridCol w:w="7635"/>
      </w:tblGrid>
      <w:tr w:rsidR="242CE8D8" w14:paraId="1AF09B2F"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605EEF31" w14:textId="52ED6B2F" w:rsidR="242CE8D8" w:rsidRDefault="242CE8D8" w:rsidP="242CE8D8">
            <w:pPr>
              <w:jc w:val="center"/>
            </w:pPr>
            <w:r w:rsidRPr="242CE8D8">
              <w:rPr>
                <w:rFonts w:ascii="Calibri" w:eastAsia="Calibri" w:hAnsi="Calibri" w:cs="Calibri"/>
                <w:b/>
                <w:bCs/>
                <w:color w:val="5E5E5E"/>
                <w:sz w:val="22"/>
                <w:szCs w:val="22"/>
                <w:lang w:val="en-US"/>
              </w:rPr>
              <w:t>Application</w:t>
            </w:r>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0E5AC1DA" w14:textId="6BCDBE66" w:rsidR="242CE8D8" w:rsidRDefault="242CE8D8" w:rsidP="242CE8D8">
            <w:pPr>
              <w:jc w:val="center"/>
            </w:pPr>
            <w:r w:rsidRPr="242CE8D8">
              <w:rPr>
                <w:rFonts w:ascii="Calibri" w:eastAsia="Calibri" w:hAnsi="Calibri" w:cs="Calibri"/>
                <w:b/>
                <w:bCs/>
                <w:color w:val="5E5E5E"/>
                <w:sz w:val="22"/>
                <w:szCs w:val="22"/>
                <w:lang w:val="en-US"/>
              </w:rPr>
              <w:t>Progress</w:t>
            </w:r>
          </w:p>
        </w:tc>
      </w:tr>
      <w:tr w:rsidR="242CE8D8" w14:paraId="0D6BD29A"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797B27A0" w14:textId="42EB39A1" w:rsidR="242CE8D8" w:rsidRDefault="242CE8D8" w:rsidP="242CE8D8">
            <w:pPr>
              <w:jc w:val="both"/>
              <w:rPr>
                <w:rFonts w:ascii="Calibri" w:eastAsia="Calibri" w:hAnsi="Calibri" w:cs="Calibri"/>
                <w:color w:val="5E5E5E"/>
                <w:sz w:val="22"/>
                <w:szCs w:val="22"/>
                <w:lang w:val="en-US"/>
              </w:rPr>
            </w:pPr>
            <w:proofErr w:type="spellStart"/>
            <w:r w:rsidRPr="242CE8D8">
              <w:rPr>
                <w:rFonts w:ascii="Calibri" w:eastAsia="Calibri" w:hAnsi="Calibri" w:cs="Calibri"/>
                <w:color w:val="5E5E5E"/>
                <w:sz w:val="22"/>
                <w:szCs w:val="22"/>
                <w:lang w:val="en-US"/>
              </w:rPr>
              <w:t>MegaFTP</w:t>
            </w:r>
            <w:proofErr w:type="spellEnd"/>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636CBB33" w14:textId="370BB93F" w:rsidR="242CE8D8" w:rsidRDefault="242CE8D8" w:rsidP="242CE8D8">
            <w:pPr>
              <w:jc w:val="both"/>
              <w:rPr>
                <w:rFonts w:ascii="Calibri" w:eastAsia="Calibri" w:hAnsi="Calibri" w:cs="Calibri"/>
                <w:color w:val="5E5E5E"/>
                <w:sz w:val="22"/>
                <w:szCs w:val="22"/>
                <w:lang w:val="en-US"/>
              </w:rPr>
            </w:pPr>
            <w:r w:rsidRPr="242CE8D8">
              <w:rPr>
                <w:rFonts w:ascii="Calibri" w:eastAsia="Calibri" w:hAnsi="Calibri" w:cs="Calibri"/>
                <w:color w:val="5E5E5E"/>
                <w:sz w:val="22"/>
                <w:szCs w:val="22"/>
                <w:lang w:val="en-US"/>
              </w:rPr>
              <w:t xml:space="preserve">The </w:t>
            </w:r>
            <w:proofErr w:type="spellStart"/>
            <w:r w:rsidRPr="242CE8D8">
              <w:rPr>
                <w:rFonts w:ascii="Calibri" w:eastAsia="Calibri" w:hAnsi="Calibri" w:cs="Calibri"/>
                <w:color w:val="5E5E5E"/>
                <w:sz w:val="22"/>
                <w:szCs w:val="22"/>
                <w:lang w:val="en-US"/>
              </w:rPr>
              <w:t>MegaFTP</w:t>
            </w:r>
            <w:proofErr w:type="spellEnd"/>
            <w:r w:rsidRPr="242CE8D8">
              <w:rPr>
                <w:rFonts w:ascii="Calibri" w:eastAsia="Calibri" w:hAnsi="Calibri" w:cs="Calibri"/>
                <w:color w:val="5E5E5E"/>
                <w:sz w:val="22"/>
                <w:szCs w:val="22"/>
                <w:lang w:val="en-US"/>
              </w:rPr>
              <w:t xml:space="preserve"> environment is extremely </w:t>
            </w:r>
            <w:proofErr w:type="gramStart"/>
            <w:r w:rsidRPr="242CE8D8">
              <w:rPr>
                <w:rFonts w:ascii="Calibri" w:eastAsia="Calibri" w:hAnsi="Calibri" w:cs="Calibri"/>
                <w:color w:val="5E5E5E"/>
                <w:sz w:val="22"/>
                <w:szCs w:val="22"/>
                <w:lang w:val="en-US"/>
              </w:rPr>
              <w:t>old</w:t>
            </w:r>
            <w:proofErr w:type="gramEnd"/>
            <w:r w:rsidRPr="242CE8D8">
              <w:rPr>
                <w:rFonts w:ascii="Calibri" w:eastAsia="Calibri" w:hAnsi="Calibri" w:cs="Calibri"/>
                <w:color w:val="5E5E5E"/>
                <w:sz w:val="22"/>
                <w:szCs w:val="22"/>
                <w:lang w:val="en-US"/>
              </w:rPr>
              <w:t xml:space="preserve"> and no connections can be made to a 19c database.  </w:t>
            </w:r>
          </w:p>
          <w:p w14:paraId="3E990A02" w14:textId="12E294B6" w:rsidR="242CE8D8" w:rsidRDefault="242CE8D8" w:rsidP="242CE8D8">
            <w:pPr>
              <w:jc w:val="both"/>
              <w:rPr>
                <w:rFonts w:ascii="Calibri" w:eastAsia="Calibri" w:hAnsi="Calibri" w:cs="Calibri"/>
                <w:sz w:val="22"/>
                <w:szCs w:val="22"/>
                <w:lang w:val="en-US"/>
              </w:rPr>
            </w:pPr>
            <w:r w:rsidRPr="242CE8D8">
              <w:rPr>
                <w:rFonts w:ascii="Calibri" w:eastAsia="Calibri" w:hAnsi="Calibri" w:cs="Calibri"/>
                <w:color w:val="808080" w:themeColor="background1" w:themeShade="80"/>
                <w:sz w:val="22"/>
                <w:szCs w:val="22"/>
                <w:lang w:val="en-US"/>
              </w:rPr>
              <w:t xml:space="preserve">On SPIF a work around has been put in place to use the functionality of an Oracle 11g database to enable functionality on </w:t>
            </w:r>
            <w:proofErr w:type="spellStart"/>
            <w:r w:rsidRPr="242CE8D8">
              <w:rPr>
                <w:rFonts w:ascii="Calibri" w:eastAsia="Calibri" w:hAnsi="Calibri" w:cs="Calibri"/>
                <w:color w:val="808080" w:themeColor="background1" w:themeShade="80"/>
                <w:sz w:val="22"/>
                <w:szCs w:val="22"/>
                <w:lang w:val="en-US"/>
              </w:rPr>
              <w:t>MegaFTP</w:t>
            </w:r>
            <w:proofErr w:type="spellEnd"/>
            <w:r w:rsidRPr="242CE8D8">
              <w:rPr>
                <w:rFonts w:ascii="Calibri" w:eastAsia="Calibri" w:hAnsi="Calibri" w:cs="Calibri"/>
                <w:color w:val="808080" w:themeColor="background1" w:themeShade="80"/>
                <w:sz w:val="22"/>
                <w:szCs w:val="22"/>
                <w:lang w:val="en-US"/>
              </w:rPr>
              <w:t>. This is a temporary solution as the Oracle 11g database will not be supported after 31 December 2020</w:t>
            </w:r>
            <w:r w:rsidRPr="242CE8D8">
              <w:rPr>
                <w:rFonts w:ascii="Calibri" w:eastAsia="Calibri" w:hAnsi="Calibri" w:cs="Calibri"/>
                <w:sz w:val="22"/>
                <w:szCs w:val="22"/>
                <w:lang w:val="en-US"/>
              </w:rPr>
              <w:t xml:space="preserve">. </w:t>
            </w:r>
          </w:p>
        </w:tc>
      </w:tr>
    </w:tbl>
    <w:p w14:paraId="0D098C39" w14:textId="2F006A59" w:rsidR="242CE8D8" w:rsidRDefault="242CE8D8" w:rsidP="242CE8D8">
      <w:pPr>
        <w:spacing w:line="252" w:lineRule="auto"/>
        <w:jc w:val="both"/>
        <w:rPr>
          <w:rFonts w:ascii="Verdana" w:eastAsia="Verdana" w:hAnsi="Verdana" w:cs="Verdana"/>
          <w:color w:val="595959" w:themeColor="text1" w:themeTint="A6"/>
          <w:sz w:val="20"/>
          <w:szCs w:val="20"/>
        </w:rPr>
      </w:pPr>
    </w:p>
    <w:p w14:paraId="6048FAAB" w14:textId="43E9C7B7" w:rsidR="104C0482" w:rsidRDefault="104C0482" w:rsidP="104C0482">
      <w:pPr>
        <w:spacing w:line="252" w:lineRule="auto"/>
        <w:jc w:val="both"/>
        <w:rPr>
          <w:rFonts w:ascii="Verdana" w:eastAsia="Verdana" w:hAnsi="Verdana" w:cs="Verdana"/>
          <w:color w:val="595959" w:themeColor="text1" w:themeTint="A6"/>
          <w:sz w:val="20"/>
          <w:szCs w:val="20"/>
        </w:rPr>
      </w:pPr>
    </w:p>
    <w:p w14:paraId="645EE58D" w14:textId="64B3C374" w:rsidR="000C5EB1" w:rsidRDefault="000C5EB1" w:rsidP="00450323">
      <w:pPr>
        <w:pStyle w:val="Heading2"/>
        <w:numPr>
          <w:ilvl w:val="1"/>
          <w:numId w:val="12"/>
        </w:numPr>
      </w:pPr>
      <w:bookmarkStart w:id="12" w:name="_Toc142565601"/>
      <w:r>
        <w:lastRenderedPageBreak/>
        <w:t>Upgrade Roadmap</w:t>
      </w:r>
      <w:bookmarkEnd w:id="12"/>
    </w:p>
    <w:p w14:paraId="75EC3078" w14:textId="1AFAAF95" w:rsidR="2308B04C" w:rsidRDefault="2308B04C" w:rsidP="6F488B97">
      <w:r>
        <w:rPr>
          <w:noProof/>
        </w:rPr>
        <w:drawing>
          <wp:inline distT="0" distB="0" distL="0" distR="0" wp14:anchorId="2E8BCBF0" wp14:editId="365ABDF3">
            <wp:extent cx="6256776" cy="3558540"/>
            <wp:effectExtent l="0" t="0" r="0" b="3810"/>
            <wp:docPr id="1963964640" name="Picture 19639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87683" cy="3576118"/>
                    </a:xfrm>
                    <a:prstGeom prst="rect">
                      <a:avLst/>
                    </a:prstGeom>
                  </pic:spPr>
                </pic:pic>
              </a:graphicData>
            </a:graphic>
          </wp:inline>
        </w:drawing>
      </w:r>
    </w:p>
    <w:p w14:paraId="79EB407C" w14:textId="77777777" w:rsidR="00DC1B32" w:rsidRDefault="00DC1B32" w:rsidP="083CDA74">
      <w:pPr>
        <w:rPr>
          <w:rFonts w:ascii="Calibri" w:eastAsia="Calibri" w:hAnsi="Calibri" w:cs="Calibri"/>
          <w:sz w:val="22"/>
          <w:szCs w:val="22"/>
        </w:rPr>
      </w:pPr>
    </w:p>
    <w:p w14:paraId="5C4B890F" w14:textId="0DA6B0D0" w:rsidR="2308B04C"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Client Evidence – During the performance testing phase it was decided that the upgrade planned for May 2023 will be postponed to July 2023 to ensure all concerns can be alleviated and enough time can be given to all teams to correct the concerns.</w:t>
      </w:r>
    </w:p>
    <w:p w14:paraId="4250BD59" w14:textId="7D289C35" w:rsidR="002438C8" w:rsidRPr="00DC1B32" w:rsidRDefault="007C244D" w:rsidP="00450323">
      <w:pPr>
        <w:pStyle w:val="ListParagraph"/>
        <w:numPr>
          <w:ilvl w:val="0"/>
          <w:numId w:val="8"/>
        </w:numPr>
        <w:rPr>
          <w:rFonts w:asciiTheme="majorHAnsi" w:eastAsia="Calibri" w:hAnsiTheme="majorHAnsi" w:cs="Calibri"/>
          <w:color w:val="000000" w:themeColor="text1"/>
          <w:sz w:val="20"/>
          <w:szCs w:val="20"/>
        </w:rPr>
      </w:pPr>
      <w:proofErr w:type="spellStart"/>
      <w:r w:rsidRPr="00DC1B32">
        <w:rPr>
          <w:rFonts w:asciiTheme="majorHAnsi" w:eastAsia="Calibri" w:hAnsiTheme="majorHAnsi" w:cs="Calibri"/>
          <w:color w:val="000000" w:themeColor="text1"/>
          <w:sz w:val="20"/>
          <w:szCs w:val="20"/>
        </w:rPr>
        <w:t>Fleetactiv</w:t>
      </w:r>
      <w:proofErr w:type="spellEnd"/>
      <w:r w:rsidRPr="00DC1B32">
        <w:rPr>
          <w:rFonts w:asciiTheme="majorHAnsi" w:eastAsia="Calibri" w:hAnsiTheme="majorHAnsi" w:cs="Calibri"/>
          <w:color w:val="000000" w:themeColor="text1"/>
          <w:sz w:val="20"/>
          <w:szCs w:val="20"/>
        </w:rPr>
        <w:t xml:space="preserve"> currently on Windows 2008 and being tested on Windows 2019</w:t>
      </w:r>
      <w:r w:rsidR="0020560E" w:rsidRPr="00DC1B32">
        <w:rPr>
          <w:rFonts w:asciiTheme="majorHAnsi" w:eastAsia="Calibri" w:hAnsiTheme="majorHAnsi" w:cs="Calibri"/>
          <w:color w:val="000000" w:themeColor="text1"/>
          <w:sz w:val="20"/>
          <w:szCs w:val="20"/>
        </w:rPr>
        <w:t xml:space="preserve">. </w:t>
      </w:r>
      <w:r w:rsidR="00565DC8" w:rsidRPr="00DC1B32">
        <w:rPr>
          <w:rFonts w:asciiTheme="majorHAnsi" w:eastAsia="Calibri" w:hAnsiTheme="majorHAnsi" w:cs="Calibri"/>
          <w:color w:val="000000" w:themeColor="text1"/>
          <w:sz w:val="20"/>
          <w:szCs w:val="20"/>
        </w:rPr>
        <w:t xml:space="preserve">Migration date currently estimated </w:t>
      </w:r>
      <w:r w:rsidR="00366225" w:rsidRPr="00DC1B32">
        <w:rPr>
          <w:rFonts w:asciiTheme="majorHAnsi" w:eastAsia="Calibri" w:hAnsiTheme="majorHAnsi" w:cs="Calibri"/>
          <w:color w:val="000000" w:themeColor="text1"/>
          <w:sz w:val="20"/>
          <w:szCs w:val="20"/>
        </w:rPr>
        <w:t>for October 2023</w:t>
      </w:r>
      <w:r w:rsidR="00F47CA3" w:rsidRPr="00DC1B32">
        <w:rPr>
          <w:rFonts w:asciiTheme="majorHAnsi" w:eastAsia="Calibri" w:hAnsiTheme="majorHAnsi" w:cs="Calibri"/>
          <w:color w:val="000000" w:themeColor="text1"/>
          <w:sz w:val="20"/>
          <w:szCs w:val="20"/>
        </w:rPr>
        <w:t xml:space="preserve"> (best effort August 2023)</w:t>
      </w:r>
    </w:p>
    <w:p w14:paraId="55249B72" w14:textId="77777777" w:rsidR="002438C8"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SPIF upgrade – A new date for the upgrade is under </w:t>
      </w:r>
      <w:proofErr w:type="gramStart"/>
      <w:r w:rsidRPr="00DC1B32">
        <w:rPr>
          <w:rFonts w:asciiTheme="majorHAnsi" w:eastAsia="Calibri" w:hAnsiTheme="majorHAnsi" w:cs="Calibri"/>
          <w:color w:val="000000" w:themeColor="text1"/>
          <w:sz w:val="20"/>
          <w:szCs w:val="20"/>
        </w:rPr>
        <w:t>investigation</w:t>
      </w:r>
      <w:proofErr w:type="gramEnd"/>
    </w:p>
    <w:p w14:paraId="2C1E59A1" w14:textId="77777777" w:rsidR="00DC1B32"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Pure</w:t>
      </w:r>
      <w:r w:rsidR="0072794C" w:rsidRPr="00DC1B32">
        <w:rPr>
          <w:rFonts w:asciiTheme="majorHAnsi" w:eastAsia="Calibri" w:hAnsiTheme="majorHAnsi" w:cs="Calibri"/>
          <w:color w:val="000000" w:themeColor="text1"/>
          <w:sz w:val="20"/>
          <w:szCs w:val="20"/>
        </w:rPr>
        <w:t xml:space="preserve"> storage and</w:t>
      </w:r>
      <w:r w:rsidRPr="00DC1B32">
        <w:rPr>
          <w:rFonts w:asciiTheme="majorHAnsi" w:eastAsia="Calibri" w:hAnsiTheme="majorHAnsi" w:cs="Calibri"/>
          <w:color w:val="000000" w:themeColor="text1"/>
          <w:sz w:val="20"/>
          <w:szCs w:val="20"/>
        </w:rPr>
        <w:t xml:space="preserv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 xml:space="preserve">P10 migration – Project to plan and start migration to the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P10 have been started.</w:t>
      </w:r>
    </w:p>
    <w:p w14:paraId="6EC44C9B" w14:textId="77777777" w:rsidR="00DC1B32"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The Red 3 production/DR environment migration initially planned for the weekend of the 16th to 18th of June was postponed due to instability and performance concerns. Investigations with the vendors </w:t>
      </w:r>
      <w:r w:rsidR="00F75BA3" w:rsidRPr="00DC1B32">
        <w:rPr>
          <w:rFonts w:asciiTheme="majorHAnsi" w:eastAsia="Calibri" w:hAnsiTheme="majorHAnsi" w:cs="Calibri"/>
          <w:color w:val="000000" w:themeColor="text1"/>
          <w:sz w:val="20"/>
          <w:szCs w:val="20"/>
        </w:rPr>
        <w:t xml:space="preserve">were conducted and </w:t>
      </w:r>
      <w:r w:rsidR="00E3505D" w:rsidRPr="00DC1B32">
        <w:rPr>
          <w:rFonts w:asciiTheme="majorHAnsi" w:eastAsia="Calibri" w:hAnsiTheme="majorHAnsi" w:cs="Calibri"/>
          <w:color w:val="000000" w:themeColor="text1"/>
          <w:sz w:val="20"/>
          <w:szCs w:val="20"/>
        </w:rPr>
        <w:t xml:space="preserve">minor </w:t>
      </w:r>
      <w:r w:rsidR="00A61336" w:rsidRPr="00DC1B32">
        <w:rPr>
          <w:rFonts w:asciiTheme="majorHAnsi" w:eastAsia="Calibri" w:hAnsiTheme="majorHAnsi" w:cs="Calibri"/>
          <w:color w:val="000000" w:themeColor="text1"/>
          <w:sz w:val="20"/>
          <w:szCs w:val="20"/>
        </w:rPr>
        <w:t xml:space="preserve">environment </w:t>
      </w:r>
      <w:r w:rsidR="00E3505D" w:rsidRPr="00DC1B32">
        <w:rPr>
          <w:rFonts w:asciiTheme="majorHAnsi" w:eastAsia="Calibri" w:hAnsiTheme="majorHAnsi" w:cs="Calibri"/>
          <w:color w:val="000000" w:themeColor="text1"/>
          <w:sz w:val="20"/>
          <w:szCs w:val="20"/>
        </w:rPr>
        <w:t>configuration changes</w:t>
      </w:r>
      <w:r w:rsidR="00A61336" w:rsidRPr="00DC1B32">
        <w:rPr>
          <w:rFonts w:asciiTheme="majorHAnsi" w:eastAsia="Calibri" w:hAnsiTheme="majorHAnsi" w:cs="Calibri"/>
          <w:color w:val="000000" w:themeColor="text1"/>
          <w:sz w:val="20"/>
          <w:szCs w:val="20"/>
        </w:rPr>
        <w:t xml:space="preserve"> and data refresh was conducted which ensured that the stability and</w:t>
      </w:r>
      <w:r w:rsidR="00C65393" w:rsidRPr="00DC1B32">
        <w:rPr>
          <w:rFonts w:asciiTheme="majorHAnsi" w:eastAsia="Calibri" w:hAnsiTheme="majorHAnsi" w:cs="Calibri"/>
          <w:color w:val="000000" w:themeColor="text1"/>
          <w:sz w:val="20"/>
          <w:szCs w:val="20"/>
        </w:rPr>
        <w:t xml:space="preserve"> performance concerns were </w:t>
      </w:r>
      <w:r w:rsidR="006B4DBF" w:rsidRPr="00DC1B32">
        <w:rPr>
          <w:rFonts w:asciiTheme="majorHAnsi" w:eastAsia="Calibri" w:hAnsiTheme="majorHAnsi" w:cs="Calibri"/>
          <w:color w:val="000000" w:themeColor="text1"/>
          <w:sz w:val="20"/>
          <w:szCs w:val="20"/>
        </w:rPr>
        <w:t>alleviated</w:t>
      </w:r>
      <w:r w:rsidR="00C65393" w:rsidRPr="00DC1B32">
        <w:rPr>
          <w:rFonts w:asciiTheme="majorHAnsi" w:eastAsia="Calibri" w:hAnsiTheme="majorHAnsi" w:cs="Calibri"/>
          <w:color w:val="000000" w:themeColor="text1"/>
          <w:sz w:val="20"/>
          <w:szCs w:val="20"/>
        </w:rPr>
        <w:t>.</w:t>
      </w:r>
    </w:p>
    <w:p w14:paraId="7F6A27FF" w14:textId="7617166D" w:rsidR="2308B04C" w:rsidRPr="00DC1B32" w:rsidRDefault="47E6322D"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 </w:t>
      </w:r>
      <w:r w:rsidR="42ADAC34" w:rsidRPr="00DC1B32">
        <w:rPr>
          <w:rFonts w:asciiTheme="majorHAnsi" w:eastAsia="Calibri" w:hAnsiTheme="majorHAnsi" w:cs="Calibri"/>
          <w:color w:val="000000" w:themeColor="text1"/>
          <w:sz w:val="20"/>
          <w:szCs w:val="20"/>
        </w:rPr>
        <w:t xml:space="preserve">New dates for the move to the P10s </w:t>
      </w:r>
      <w:r w:rsidR="6152BA11" w:rsidRPr="00DC1B32">
        <w:rPr>
          <w:rFonts w:asciiTheme="majorHAnsi" w:eastAsia="Calibri" w:hAnsiTheme="majorHAnsi" w:cs="Calibri"/>
          <w:color w:val="000000" w:themeColor="text1"/>
          <w:sz w:val="20"/>
          <w:szCs w:val="20"/>
        </w:rPr>
        <w:t>are being planned for the months of October and November 2023.</w:t>
      </w:r>
    </w:p>
    <w:p w14:paraId="41AFE18E" w14:textId="22AE9DC9" w:rsidR="14A5FDB0" w:rsidRDefault="14A5FDB0"/>
    <w:p w14:paraId="5A94436D" w14:textId="5096D7F0" w:rsidR="6C0124C9" w:rsidRDefault="001F0B11" w:rsidP="001F0B11">
      <w:pPr>
        <w:pStyle w:val="Heading2"/>
        <w:numPr>
          <w:ilvl w:val="1"/>
          <w:numId w:val="0"/>
        </w:numPr>
        <w:ind w:left="1440" w:hanging="720"/>
        <w:rPr>
          <w:rFonts w:ascii="Calibri" w:eastAsia="Calibri" w:hAnsi="Calibri" w:cs="Calibri"/>
          <w:color w:val="000000" w:themeColor="text1"/>
          <w:sz w:val="22"/>
          <w:szCs w:val="22"/>
        </w:rPr>
      </w:pPr>
      <w:bookmarkStart w:id="13" w:name="_Toc142565602"/>
      <w:r>
        <w:t xml:space="preserve">5.3 </w:t>
      </w:r>
      <w:r w:rsidR="6C0124C9">
        <w:t>B</w:t>
      </w:r>
      <w:r w:rsidR="163A46DC">
        <w:t>atch Monitoring</w:t>
      </w:r>
      <w:bookmarkEnd w:id="13"/>
      <w:r w:rsidR="163A46DC">
        <w:t xml:space="preserve"> </w:t>
      </w:r>
    </w:p>
    <w:p w14:paraId="2D04E2BC" w14:textId="3A98FC39" w:rsidR="14A5FDB0" w:rsidRDefault="532D156A" w:rsidP="007A26A4">
      <w:r w:rsidRPr="227CB6E2">
        <w:rPr>
          <w:rFonts w:ascii="Calibri" w:eastAsia="Calibri" w:hAnsi="Calibri" w:cs="Calibri"/>
          <w:sz w:val="22"/>
          <w:szCs w:val="22"/>
        </w:rPr>
        <w:t>The following Miles jobs fail every weekday and notification of errors was sent to business, as these errors are related to data, and Business involvement is required to rectify the data on the system.</w:t>
      </w:r>
    </w:p>
    <w:p w14:paraId="4900217A" w14:textId="1ECB881E" w:rsidR="14A5FDB0" w:rsidRDefault="532D156A" w:rsidP="007A26A4">
      <w:r w:rsidRPr="227CB6E2">
        <w:rPr>
          <w:rFonts w:ascii="Calibri" w:eastAsia="Calibri" w:hAnsi="Calibri" w:cs="Calibri"/>
          <w:sz w:val="22"/>
          <w:szCs w:val="22"/>
        </w:rPr>
        <w:t xml:space="preserve"> </w:t>
      </w:r>
    </w:p>
    <w:p w14:paraId="44BD06DB" w14:textId="1C748C68" w:rsidR="14A5FDB0" w:rsidRDefault="532D156A" w:rsidP="007A26A4">
      <w:r w:rsidRPr="227CB6E2">
        <w:rPr>
          <w:rFonts w:ascii="Calibri" w:eastAsia="Calibri" w:hAnsi="Calibri" w:cs="Calibri"/>
          <w:b/>
          <w:bCs/>
          <w:color w:val="000000" w:themeColor="text1"/>
          <w:sz w:val="22"/>
          <w:szCs w:val="22"/>
        </w:rPr>
        <w:t>Stopped with Errors</w:t>
      </w:r>
    </w:p>
    <w:tbl>
      <w:tblPr>
        <w:tblStyle w:val="TableGrid"/>
        <w:tblW w:w="0" w:type="auto"/>
        <w:tblLayout w:type="fixed"/>
        <w:tblLook w:val="04A0" w:firstRow="1" w:lastRow="0" w:firstColumn="1" w:lastColumn="0" w:noHBand="0" w:noVBand="1"/>
      </w:tblPr>
      <w:tblGrid>
        <w:gridCol w:w="3000"/>
        <w:gridCol w:w="3000"/>
      </w:tblGrid>
      <w:tr w:rsidR="227CB6E2" w14:paraId="155B532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5207AC8" w14:textId="06F9FB53" w:rsidR="227CB6E2" w:rsidRDefault="227CB6E2" w:rsidP="227CB6E2">
            <w:r w:rsidRPr="227CB6E2">
              <w:rPr>
                <w:rFonts w:ascii="Calibri" w:eastAsia="Calibri" w:hAnsi="Calibri" w:cs="Calibri"/>
                <w:color w:val="000000" w:themeColor="text1"/>
                <w:sz w:val="22"/>
                <w:szCs w:val="22"/>
                <w:u w:val="single"/>
              </w:rPr>
              <w:t xml:space="preserve">Job name </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9777D73" w14:textId="472B0DB3" w:rsidR="227CB6E2" w:rsidRDefault="227CB6E2" w:rsidP="227CB6E2">
            <w:r w:rsidRPr="227CB6E2">
              <w:rPr>
                <w:rFonts w:ascii="Calibri" w:eastAsia="Calibri" w:hAnsi="Calibri" w:cs="Calibri"/>
                <w:color w:val="000000" w:themeColor="text1"/>
                <w:sz w:val="22"/>
                <w:szCs w:val="22"/>
                <w:u w:val="single"/>
              </w:rPr>
              <w:t>Status</w:t>
            </w:r>
          </w:p>
        </w:tc>
      </w:tr>
      <w:tr w:rsidR="227CB6E2" w14:paraId="6E98A4C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2C33ABF" w14:textId="4A23827F" w:rsidR="227CB6E2" w:rsidRDefault="227CB6E2" w:rsidP="227CB6E2">
            <w:r w:rsidRPr="227CB6E2">
              <w:rPr>
                <w:rFonts w:ascii="Calibri" w:eastAsia="Calibri" w:hAnsi="Calibri" w:cs="Calibri"/>
                <w:color w:val="000000" w:themeColor="text1"/>
                <w:sz w:val="22"/>
                <w:szCs w:val="22"/>
              </w:rPr>
              <w:t>CRO Locate Supplier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B4AF63" w14:textId="6EE69E4E" w:rsidR="227CB6E2" w:rsidRDefault="61D0322B" w:rsidP="227CB6E2">
            <w:r w:rsidRPr="25C7736B">
              <w:rPr>
                <w:rFonts w:ascii="Calibri" w:eastAsia="Calibri" w:hAnsi="Calibri" w:cs="Calibri"/>
                <w:color w:val="000000" w:themeColor="text1"/>
                <w:sz w:val="22"/>
                <w:szCs w:val="22"/>
              </w:rPr>
              <w:t xml:space="preserve">Stopped with Business </w:t>
            </w:r>
            <w:r w:rsidR="6791FD5C" w:rsidRPr="25C7736B">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227CB6E2" w14:paraId="50E3B55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09B93D2" w14:textId="0BB329BB" w:rsidR="227CB6E2" w:rsidRDefault="227CB6E2" w:rsidP="227CB6E2">
            <w:r w:rsidRPr="227CB6E2">
              <w:rPr>
                <w:rFonts w:ascii="Calibri" w:eastAsia="Calibri" w:hAnsi="Calibri" w:cs="Calibri"/>
                <w:color w:val="000000" w:themeColor="text1"/>
                <w:sz w:val="22"/>
                <w:szCs w:val="22"/>
              </w:rPr>
              <w:t>CRO Fetch KYC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A58D0C5" w14:textId="1466CFF0"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3E732F00"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993673A" w14:textId="7D4A3F39" w:rsidR="227CB6E2" w:rsidRDefault="227CB6E2" w:rsidP="227CB6E2">
            <w:r w:rsidRPr="227CB6E2">
              <w:rPr>
                <w:rFonts w:ascii="Calibri" w:eastAsia="Calibri" w:hAnsi="Calibri" w:cs="Calibri"/>
                <w:color w:val="000000" w:themeColor="text1"/>
                <w:sz w:val="22"/>
                <w:szCs w:val="22"/>
              </w:rPr>
              <w:t>CRO Locate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06E8163" w14:textId="66B22BBC"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5C70926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168B58C" w14:textId="0707248E" w:rsidR="227CB6E2" w:rsidRDefault="227CB6E2" w:rsidP="227CB6E2">
            <w:r w:rsidRPr="227CB6E2">
              <w:rPr>
                <w:rFonts w:ascii="Calibri" w:eastAsia="Calibri" w:hAnsi="Calibri" w:cs="Calibri"/>
                <w:color w:val="000000" w:themeColor="text1"/>
                <w:sz w:val="22"/>
                <w:szCs w:val="22"/>
              </w:rPr>
              <w:t>Auto Take in vehicle for ET - Written Off</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7B97B90" w14:textId="71100921" w:rsidR="227CB6E2" w:rsidRDefault="61D0322B" w:rsidP="25C7736B">
            <w:r w:rsidRPr="25C7736B">
              <w:rPr>
                <w:rFonts w:ascii="Calibri" w:eastAsia="Calibri" w:hAnsi="Calibri" w:cs="Calibri"/>
                <w:color w:val="000000" w:themeColor="text1"/>
                <w:sz w:val="22"/>
                <w:szCs w:val="22"/>
              </w:rPr>
              <w:t>Stopped With System</w:t>
            </w:r>
            <w:r w:rsidR="4F3A09FA" w:rsidRPr="25C7736B">
              <w:rPr>
                <w:rFonts w:ascii="Calibri" w:eastAsia="Calibri" w:hAnsi="Calibri" w:cs="Calibri"/>
                <w:color w:val="000000" w:themeColor="text1"/>
                <w:sz w:val="22"/>
                <w:szCs w:val="22"/>
              </w:rPr>
              <w:t>:</w:t>
            </w:r>
            <w:r w:rsidR="120238E5" w:rsidRPr="25C7736B">
              <w:rPr>
                <w:rFonts w:ascii="Calibri" w:eastAsia="Calibri" w:hAnsi="Calibri" w:cs="Calibri"/>
                <w:color w:val="000000" w:themeColor="text1"/>
                <w:sz w:val="22"/>
                <w:szCs w:val="22"/>
              </w:rPr>
              <w:t xml:space="preserve"> </w:t>
            </w:r>
            <w:proofErr w:type="spellStart"/>
            <w:r w:rsidR="76ECE3A3" w:rsidRPr="25C7736B">
              <w:rPr>
                <w:rFonts w:ascii="Calibri" w:eastAsia="Calibri" w:hAnsi="Calibri" w:cs="Calibri"/>
                <w:sz w:val="22"/>
                <w:szCs w:val="22"/>
                <w:lang w:val="en-ZA"/>
              </w:rPr>
              <w:t>TakenVehicle</w:t>
            </w:r>
            <w:proofErr w:type="spellEnd"/>
            <w:r w:rsidR="76ECE3A3" w:rsidRPr="25C7736B">
              <w:rPr>
                <w:rFonts w:ascii="Calibri" w:eastAsia="Calibri" w:hAnsi="Calibri" w:cs="Calibri"/>
                <w:sz w:val="22"/>
                <w:szCs w:val="22"/>
                <w:lang w:val="en-ZA"/>
              </w:rPr>
              <w:t xml:space="preserve"> 5</w:t>
            </w:r>
            <w:r w:rsidR="4F3A09FA" w:rsidRPr="25C7736B">
              <w:rPr>
                <w:rFonts w:ascii="Calibri" w:eastAsia="Calibri" w:hAnsi="Calibri" w:cs="Calibri"/>
                <w:sz w:val="22"/>
                <w:szCs w:val="22"/>
                <w:lang w:val="en-ZA"/>
              </w:rPr>
              <w:t xml:space="preserve">012578 Error </w:t>
            </w:r>
            <w:r w:rsidR="4F3A09FA" w:rsidRPr="25C7736B">
              <w:rPr>
                <w:rFonts w:ascii="Calibri" w:eastAsia="Calibri" w:hAnsi="Calibri" w:cs="Calibri"/>
                <w:sz w:val="22"/>
                <w:szCs w:val="22"/>
                <w:lang w:val="en-ZA"/>
              </w:rPr>
              <w:lastRenderedPageBreak/>
              <w:t>Since the vehicle is not in use it cannot be taken in.</w:t>
            </w:r>
          </w:p>
          <w:p w14:paraId="4AAE9303" w14:textId="6FECE8F1" w:rsidR="227CB6E2" w:rsidRDefault="227CB6E2" w:rsidP="533D7428">
            <w:pPr>
              <w:rPr>
                <w:rFonts w:ascii="Calibri" w:eastAsia="Calibri" w:hAnsi="Calibri" w:cs="Calibri"/>
                <w:color w:val="000000" w:themeColor="text1"/>
                <w:sz w:val="22"/>
                <w:szCs w:val="22"/>
              </w:rPr>
            </w:pPr>
          </w:p>
        </w:tc>
      </w:tr>
      <w:tr w:rsidR="227CB6E2" w14:paraId="7B2D9C32"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A5DCF3" w14:textId="6EA7792E" w:rsidR="227CB6E2" w:rsidRDefault="227CB6E2" w:rsidP="227CB6E2">
            <w:r w:rsidRPr="227CB6E2">
              <w:rPr>
                <w:rFonts w:ascii="Calibri" w:eastAsia="Calibri" w:hAnsi="Calibri" w:cs="Calibri"/>
                <w:color w:val="000000" w:themeColor="text1"/>
                <w:sz w:val="22"/>
                <w:szCs w:val="22"/>
              </w:rPr>
              <w:lastRenderedPageBreak/>
              <w:t>Set Telematics TPSC provider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2AB3CE" w14:textId="25E5C8B0" w:rsidR="227CB6E2" w:rsidRDefault="25B2538E" w:rsidP="227CB6E2">
            <w:r w:rsidRPr="25C7736B">
              <w:rPr>
                <w:rFonts w:ascii="Calibri" w:eastAsia="Calibri" w:hAnsi="Calibri" w:cs="Calibri"/>
                <w:color w:val="000000" w:themeColor="text1"/>
                <w:sz w:val="22"/>
                <w:szCs w:val="22"/>
              </w:rPr>
              <w:t>Ended</w:t>
            </w:r>
            <w:r w:rsidR="61D0322B" w:rsidRPr="25C7736B">
              <w:rPr>
                <w:rFonts w:ascii="Calibri" w:eastAsia="Calibri" w:hAnsi="Calibri" w:cs="Calibri"/>
                <w:color w:val="000000" w:themeColor="text1"/>
                <w:sz w:val="22"/>
                <w:szCs w:val="22"/>
              </w:rPr>
              <w:t xml:space="preserve"> with Business Error</w:t>
            </w:r>
          </w:p>
        </w:tc>
      </w:tr>
      <w:tr w:rsidR="00CB39E8" w14:paraId="1D1610A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8C1E8D7" w14:textId="57C333B0" w:rsidR="00CB39E8" w:rsidRPr="227CB6E2" w:rsidRDefault="00FA275A" w:rsidP="227CB6E2">
            <w:pPr>
              <w:rPr>
                <w:rFonts w:ascii="Calibri" w:eastAsia="Calibri" w:hAnsi="Calibri" w:cs="Calibri"/>
                <w:color w:val="000000" w:themeColor="text1"/>
                <w:sz w:val="22"/>
                <w:szCs w:val="22"/>
              </w:rPr>
            </w:pPr>
            <w:r w:rsidRPr="00FA275A">
              <w:rPr>
                <w:rFonts w:ascii="Calibri" w:eastAsia="Calibri" w:hAnsi="Calibri" w:cs="Calibri"/>
                <w:color w:val="000000" w:themeColor="text1"/>
                <w:sz w:val="22"/>
                <w:szCs w:val="22"/>
              </w:rPr>
              <w:t>SU Tyre fund suspense clearing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20E63C4" w14:textId="412D5A3A" w:rsidR="00CB39E8"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5D1B21" w14:paraId="170BB115"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69B3364" w14:textId="76567BFD" w:rsidR="005D1B21" w:rsidRPr="00FA275A" w:rsidRDefault="008277A3" w:rsidP="227CB6E2">
            <w:pPr>
              <w:rPr>
                <w:rFonts w:ascii="Calibri" w:eastAsia="Calibri" w:hAnsi="Calibri" w:cs="Calibri"/>
                <w:color w:val="000000" w:themeColor="text1"/>
                <w:sz w:val="22"/>
                <w:szCs w:val="22"/>
              </w:rPr>
            </w:pPr>
            <w:r w:rsidRPr="008277A3">
              <w:rPr>
                <w:rFonts w:ascii="Calibri" w:eastAsia="Calibri" w:hAnsi="Calibri" w:cs="Calibri"/>
                <w:color w:val="000000" w:themeColor="text1"/>
                <w:sz w:val="22"/>
                <w:szCs w:val="22"/>
              </w:rPr>
              <w:t>SU Maintenance fund suspense clearing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B0F5A64" w14:textId="738F3CAD" w:rsidR="005D1B21"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B52576" w14:paraId="47D75AEF"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B6B6CB8" w14:textId="57A55F9F" w:rsidR="00B52576" w:rsidRPr="008277A3" w:rsidRDefault="00ED12FB" w:rsidP="227CB6E2">
            <w:pPr>
              <w:rPr>
                <w:rFonts w:ascii="Calibri" w:eastAsia="Calibri" w:hAnsi="Calibri" w:cs="Calibri"/>
                <w:color w:val="000000" w:themeColor="text1"/>
                <w:sz w:val="22"/>
                <w:szCs w:val="22"/>
              </w:rPr>
            </w:pPr>
            <w:r w:rsidRPr="00ED12FB">
              <w:rPr>
                <w:rFonts w:ascii="Calibri" w:eastAsia="Calibri" w:hAnsi="Calibri" w:cs="Calibri"/>
                <w:color w:val="000000" w:themeColor="text1"/>
                <w:sz w:val="22"/>
                <w:szCs w:val="22"/>
              </w:rPr>
              <w:t>SU TAX Vehicle Sales Cost Posting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336C95A" w14:textId="7A3AA679" w:rsidR="00B52576"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ED12FB" w14:paraId="3DFC30EE"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48F93C" w14:textId="5E11AF56" w:rsidR="00ED12FB" w:rsidRPr="00ED12FB" w:rsidRDefault="00C023E6" w:rsidP="227CB6E2">
            <w:pPr>
              <w:rPr>
                <w:rFonts w:ascii="Calibri" w:eastAsia="Calibri" w:hAnsi="Calibri" w:cs="Calibri"/>
                <w:color w:val="000000" w:themeColor="text1"/>
                <w:sz w:val="22"/>
                <w:szCs w:val="22"/>
              </w:rPr>
            </w:pPr>
            <w:r w:rsidRPr="00C023E6">
              <w:rPr>
                <w:rFonts w:ascii="Calibri" w:eastAsia="Calibri" w:hAnsi="Calibri" w:cs="Calibri"/>
                <w:color w:val="000000" w:themeColor="text1"/>
                <w:sz w:val="22"/>
                <w:szCs w:val="22"/>
              </w:rPr>
              <w:t>SU ACC Vehicle Sales Cost Posting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B8E5268" w14:textId="30766455" w:rsidR="00ED12FB"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620FB5" w14:paraId="1EC9C6C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956835D" w14:textId="090E56A3" w:rsidR="00620FB5" w:rsidRPr="00C023E6" w:rsidRDefault="00620FB5" w:rsidP="00620FB5">
            <w:pPr>
              <w:rPr>
                <w:rFonts w:ascii="Calibri" w:eastAsia="Calibri" w:hAnsi="Calibri" w:cs="Calibri"/>
                <w:color w:val="000000" w:themeColor="text1"/>
                <w:sz w:val="22"/>
                <w:szCs w:val="22"/>
              </w:rPr>
            </w:pPr>
            <w:r w:rsidRPr="00A015CF">
              <w:rPr>
                <w:rFonts w:ascii="Calibri" w:eastAsia="Calibri" w:hAnsi="Calibri" w:cs="Calibri"/>
                <w:color w:val="000000" w:themeColor="text1"/>
                <w:sz w:val="22"/>
                <w:szCs w:val="22"/>
              </w:rPr>
              <w:t>Send Email to Suppliers where BBB EE is expiring in 1 month</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6FA638D" w14:textId="1E623133"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620FB5" w14:paraId="401EA4D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562723B" w14:textId="5E4CFDA8" w:rsidR="00620FB5" w:rsidRPr="00A015CF" w:rsidRDefault="00620FB5" w:rsidP="00620FB5">
            <w:pPr>
              <w:rPr>
                <w:rFonts w:ascii="Calibri" w:eastAsia="Calibri" w:hAnsi="Calibri" w:cs="Calibri"/>
                <w:color w:val="000000" w:themeColor="text1"/>
                <w:sz w:val="22"/>
                <w:szCs w:val="22"/>
              </w:rPr>
            </w:pPr>
            <w:r w:rsidRPr="00324840">
              <w:rPr>
                <w:rFonts w:ascii="Calibri" w:eastAsia="Calibri" w:hAnsi="Calibri" w:cs="Calibri"/>
                <w:color w:val="000000" w:themeColor="text1"/>
                <w:sz w:val="22"/>
                <w:szCs w:val="22"/>
              </w:rPr>
              <w:t xml:space="preserve">Send Email to Suppliers where BBB EE is expiring in 2 </w:t>
            </w:r>
            <w:proofErr w:type="gramStart"/>
            <w:r w:rsidRPr="00324840">
              <w:rPr>
                <w:rFonts w:ascii="Calibri" w:eastAsia="Calibri" w:hAnsi="Calibri" w:cs="Calibri"/>
                <w:color w:val="000000" w:themeColor="text1"/>
                <w:sz w:val="22"/>
                <w:szCs w:val="22"/>
              </w:rPr>
              <w:t>month</w:t>
            </w:r>
            <w:proofErr w:type="gram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CC51760" w14:textId="7EE5800E"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620FB5" w14:paraId="206AAD23"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356E426" w14:textId="1676F157" w:rsidR="00620FB5" w:rsidRPr="00324840" w:rsidRDefault="00620FB5" w:rsidP="00620FB5">
            <w:pPr>
              <w:rPr>
                <w:rFonts w:ascii="Calibri" w:eastAsia="Calibri" w:hAnsi="Calibri" w:cs="Calibri"/>
                <w:color w:val="000000" w:themeColor="text1"/>
                <w:sz w:val="22"/>
                <w:szCs w:val="22"/>
              </w:rPr>
            </w:pPr>
            <w:r w:rsidRPr="006013CE">
              <w:rPr>
                <w:rFonts w:ascii="Calibri" w:eastAsia="Calibri" w:hAnsi="Calibri" w:cs="Calibri"/>
                <w:color w:val="000000" w:themeColor="text1"/>
                <w:sz w:val="22"/>
                <w:szCs w:val="22"/>
              </w:rPr>
              <w:t xml:space="preserve">Send Email to Suppliers where BBB EE is expiring in </w:t>
            </w:r>
            <w:r>
              <w:rPr>
                <w:rFonts w:ascii="Calibri" w:eastAsia="Calibri" w:hAnsi="Calibri" w:cs="Calibri"/>
                <w:color w:val="000000" w:themeColor="text1"/>
                <w:sz w:val="22"/>
                <w:szCs w:val="22"/>
              </w:rPr>
              <w:t>3</w:t>
            </w:r>
            <w:r w:rsidRPr="006013CE">
              <w:rPr>
                <w:rFonts w:ascii="Calibri" w:eastAsia="Calibri" w:hAnsi="Calibri" w:cs="Calibri"/>
                <w:color w:val="000000" w:themeColor="text1"/>
                <w:sz w:val="22"/>
                <w:szCs w:val="22"/>
              </w:rPr>
              <w:t xml:space="preserve"> </w:t>
            </w:r>
            <w:proofErr w:type="gramStart"/>
            <w:r w:rsidRPr="006013CE">
              <w:rPr>
                <w:rFonts w:ascii="Calibri" w:eastAsia="Calibri" w:hAnsi="Calibri" w:cs="Calibri"/>
                <w:color w:val="000000" w:themeColor="text1"/>
                <w:sz w:val="22"/>
                <w:szCs w:val="22"/>
              </w:rPr>
              <w:t>month</w:t>
            </w:r>
            <w:proofErr w:type="gram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77B4DF7" w14:textId="350139C0"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2D04A8" w14:paraId="0917904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6CB85BB" w14:textId="4FC4E920" w:rsidR="002D04A8" w:rsidRPr="006013CE" w:rsidRDefault="002D04A8" w:rsidP="00620FB5">
            <w:pPr>
              <w:rPr>
                <w:rFonts w:ascii="Calibri" w:eastAsia="Calibri" w:hAnsi="Calibri" w:cs="Calibri"/>
                <w:color w:val="000000" w:themeColor="text1"/>
                <w:sz w:val="22"/>
                <w:szCs w:val="22"/>
              </w:rPr>
            </w:pPr>
            <w:proofErr w:type="spellStart"/>
            <w:r w:rsidRPr="002D04A8">
              <w:rPr>
                <w:rFonts w:ascii="Calibri" w:eastAsia="Calibri" w:hAnsi="Calibri" w:cs="Calibri"/>
                <w:color w:val="000000" w:themeColor="text1"/>
                <w:sz w:val="22"/>
                <w:szCs w:val="22"/>
              </w:rPr>
              <w:t>WBSA_DirectDebit_LoadReport_Import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8D61CB1" w14:textId="33F6B84F" w:rsidR="002D04A8" w:rsidRPr="25C7736B" w:rsidRDefault="00A46223"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442BF9" w14:paraId="2E3DEF08"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E32CF26" w14:textId="6ECE8EF8" w:rsidR="00442BF9" w:rsidRPr="002D04A8" w:rsidRDefault="00550EE9" w:rsidP="00620FB5">
            <w:pPr>
              <w:rPr>
                <w:rFonts w:ascii="Calibri" w:eastAsia="Calibri" w:hAnsi="Calibri" w:cs="Calibri"/>
                <w:color w:val="000000" w:themeColor="text1"/>
                <w:sz w:val="22"/>
                <w:szCs w:val="22"/>
              </w:rPr>
            </w:pPr>
            <w:proofErr w:type="spellStart"/>
            <w:r w:rsidRPr="00550EE9">
              <w:rPr>
                <w:rFonts w:ascii="Calibri" w:eastAsia="Calibri" w:hAnsi="Calibri" w:cs="Calibri"/>
                <w:color w:val="000000" w:themeColor="text1"/>
                <w:sz w:val="22"/>
                <w:szCs w:val="22"/>
              </w:rPr>
              <w:t>WBSA_Direct_Debit_Export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E41D2BA" w14:textId="770522B8" w:rsidR="00442BF9" w:rsidRPr="25C7736B" w:rsidRDefault="00550EE9"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81164F" w14:paraId="54F4986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C213ED5" w14:textId="41505389" w:rsidR="0081164F" w:rsidRPr="00550EE9" w:rsidRDefault="0081164F" w:rsidP="00620FB5">
            <w:pPr>
              <w:rPr>
                <w:rFonts w:ascii="Calibri" w:eastAsia="Calibri" w:hAnsi="Calibri" w:cs="Calibri"/>
                <w:color w:val="000000" w:themeColor="text1"/>
                <w:sz w:val="22"/>
                <w:szCs w:val="22"/>
              </w:rPr>
            </w:pPr>
            <w:proofErr w:type="spellStart"/>
            <w:r w:rsidRPr="0081164F">
              <w:rPr>
                <w:rFonts w:ascii="Calibri" w:eastAsia="Calibri" w:hAnsi="Calibri" w:cs="Calibri"/>
                <w:color w:val="000000" w:themeColor="text1"/>
                <w:sz w:val="22"/>
                <w:szCs w:val="22"/>
              </w:rPr>
              <w:t>WBSA_NonVehiclePurchase_Payment_Import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2745BDA" w14:textId="27AAF1A8" w:rsidR="0081164F" w:rsidRPr="25C7736B" w:rsidRDefault="006739E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961A9C" w14:paraId="3C04A42A"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7EFDA9E" w14:textId="307E0E4A" w:rsidR="00961A9C" w:rsidRPr="00550EE9" w:rsidRDefault="00961A9C" w:rsidP="00620FB5">
            <w:pPr>
              <w:rPr>
                <w:rFonts w:ascii="Calibri" w:eastAsia="Calibri" w:hAnsi="Calibri" w:cs="Calibri"/>
                <w:color w:val="000000" w:themeColor="text1"/>
                <w:sz w:val="22"/>
                <w:szCs w:val="22"/>
              </w:rPr>
            </w:pPr>
            <w:proofErr w:type="gramStart"/>
            <w:r w:rsidRPr="00961A9C">
              <w:rPr>
                <w:rFonts w:ascii="Calibri" w:eastAsia="Calibri" w:hAnsi="Calibri" w:cs="Calibri"/>
                <w:color w:val="000000" w:themeColor="text1"/>
                <w:sz w:val="22"/>
                <w:szCs w:val="22"/>
              </w:rPr>
              <w:t>Non vehicle</w:t>
            </w:r>
            <w:proofErr w:type="gramEnd"/>
            <w:r w:rsidRPr="00961A9C">
              <w:rPr>
                <w:rFonts w:ascii="Calibri" w:eastAsia="Calibri" w:hAnsi="Calibri" w:cs="Calibri"/>
                <w:color w:val="000000" w:themeColor="text1"/>
                <w:sz w:val="22"/>
                <w:szCs w:val="22"/>
              </w:rPr>
              <w:t xml:space="preserve"> purchase invoice payment export - ACB format</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7A2CFA3" w14:textId="31C6F4E8" w:rsidR="00961A9C" w:rsidRPr="25C7736B" w:rsidRDefault="00961A9C"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103EE4" w14:paraId="68307F95"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F14E46D" w14:textId="111E567D" w:rsidR="00103EE4" w:rsidRPr="00961A9C" w:rsidRDefault="00103EE4" w:rsidP="00620FB5">
            <w:pPr>
              <w:rPr>
                <w:rFonts w:ascii="Calibri" w:eastAsia="Calibri" w:hAnsi="Calibri" w:cs="Calibri"/>
                <w:color w:val="000000" w:themeColor="text1"/>
                <w:sz w:val="22"/>
                <w:szCs w:val="22"/>
              </w:rPr>
            </w:pPr>
            <w:r w:rsidRPr="00103EE4">
              <w:rPr>
                <w:rFonts w:ascii="Calibri" w:eastAsia="Calibri" w:hAnsi="Calibri" w:cs="Calibri"/>
                <w:color w:val="000000" w:themeColor="text1"/>
                <w:sz w:val="22"/>
                <w:szCs w:val="22"/>
              </w:rPr>
              <w:t>Import Odometer Readings</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F8BFB31" w14:textId="798FCD31" w:rsidR="00103EE4" w:rsidRPr="25C7736B" w:rsidRDefault="00103EE4"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4B1A28" w14:paraId="29E51D7E"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0EA9C7B" w14:textId="0AF6FCA5" w:rsidR="004B1A28" w:rsidRPr="00103EE4" w:rsidRDefault="002734B7" w:rsidP="00620FB5">
            <w:pPr>
              <w:rPr>
                <w:rFonts w:ascii="Calibri" w:eastAsia="Calibri" w:hAnsi="Calibri" w:cs="Calibri"/>
                <w:color w:val="000000" w:themeColor="text1"/>
                <w:sz w:val="22"/>
                <w:szCs w:val="22"/>
              </w:rPr>
            </w:pPr>
            <w:r w:rsidRPr="002734B7">
              <w:rPr>
                <w:rFonts w:ascii="Calibri" w:eastAsia="Calibri" w:hAnsi="Calibri" w:cs="Calibri"/>
                <w:color w:val="000000" w:themeColor="text1"/>
                <w:sz w:val="22"/>
                <w:szCs w:val="22"/>
              </w:rPr>
              <w:t>SMAC Customer Expor</w:t>
            </w:r>
            <w:r>
              <w:rPr>
                <w:rFonts w:ascii="Calibri" w:eastAsia="Calibri" w:hAnsi="Calibri" w:cs="Calibri"/>
                <w:color w:val="000000" w:themeColor="text1"/>
                <w:sz w:val="22"/>
                <w:szCs w:val="22"/>
              </w:rPr>
              <w:t>t</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381E970" w14:textId="5F240864" w:rsidR="004B1A28" w:rsidRPr="25C7736B" w:rsidRDefault="002734B7"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bl>
    <w:p w14:paraId="55AE9CEC" w14:textId="5387C5A2" w:rsidR="14A5FDB0" w:rsidRDefault="532D156A" w:rsidP="007A26A4">
      <w:r w:rsidRPr="227CB6E2">
        <w:rPr>
          <w:rFonts w:ascii="Calibri" w:eastAsia="Calibri" w:hAnsi="Calibri" w:cs="Calibri"/>
          <w:sz w:val="22"/>
          <w:szCs w:val="22"/>
        </w:rPr>
        <w:t xml:space="preserve"> </w:t>
      </w:r>
    </w:p>
    <w:p w14:paraId="5BA77AF8" w14:textId="35E30E75" w:rsidR="14A5FDB0" w:rsidRDefault="532D156A" w:rsidP="007A26A4">
      <w:r w:rsidRPr="227CB6E2">
        <w:rPr>
          <w:rFonts w:ascii="Calibri" w:eastAsia="Calibri" w:hAnsi="Calibri" w:cs="Calibri"/>
          <w:b/>
          <w:bCs/>
          <w:color w:val="000000" w:themeColor="text1"/>
          <w:sz w:val="22"/>
          <w:szCs w:val="22"/>
        </w:rPr>
        <w:t>Ended With Business Error</w:t>
      </w:r>
    </w:p>
    <w:tbl>
      <w:tblPr>
        <w:tblStyle w:val="TableGrid"/>
        <w:tblW w:w="0" w:type="auto"/>
        <w:tblLayout w:type="fixed"/>
        <w:tblLook w:val="04A0" w:firstRow="1" w:lastRow="0" w:firstColumn="1" w:lastColumn="0" w:noHBand="0" w:noVBand="1"/>
      </w:tblPr>
      <w:tblGrid>
        <w:gridCol w:w="5235"/>
        <w:gridCol w:w="3690"/>
      </w:tblGrid>
      <w:tr w:rsidR="227CB6E2" w14:paraId="3FA0912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EA6A2AC" w14:textId="25486BB4" w:rsidR="227CB6E2" w:rsidRDefault="227CB6E2" w:rsidP="227CB6E2">
            <w:r w:rsidRPr="227CB6E2">
              <w:rPr>
                <w:rFonts w:ascii="Calibri" w:eastAsia="Calibri" w:hAnsi="Calibri" w:cs="Calibri"/>
                <w:color w:val="000000" w:themeColor="text1"/>
                <w:sz w:val="22"/>
                <w:szCs w:val="22"/>
                <w:u w:val="single"/>
              </w:rPr>
              <w:t xml:space="preserve">Job name </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00F2D95" w14:textId="2B1419E8" w:rsidR="227CB6E2" w:rsidRDefault="227CB6E2" w:rsidP="227CB6E2">
            <w:r w:rsidRPr="227CB6E2">
              <w:rPr>
                <w:rFonts w:ascii="Calibri" w:eastAsia="Calibri" w:hAnsi="Calibri" w:cs="Calibri"/>
                <w:color w:val="000000" w:themeColor="text1"/>
                <w:sz w:val="22"/>
                <w:szCs w:val="22"/>
                <w:u w:val="single"/>
              </w:rPr>
              <w:t>Status</w:t>
            </w:r>
          </w:p>
        </w:tc>
      </w:tr>
      <w:tr w:rsidR="00393BE3" w14:paraId="26DBA62C"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281DE328" w14:textId="60FD127C" w:rsidR="00393BE3" w:rsidRPr="227CB6E2" w:rsidRDefault="001379FF" w:rsidP="227CB6E2">
            <w:pPr>
              <w:rPr>
                <w:rFonts w:ascii="Calibri" w:eastAsia="Calibri" w:hAnsi="Calibri" w:cs="Calibri"/>
                <w:color w:val="000000" w:themeColor="text1"/>
                <w:sz w:val="22"/>
                <w:szCs w:val="22"/>
              </w:rPr>
            </w:pPr>
            <w:r w:rsidRPr="001379FF">
              <w:rPr>
                <w:rFonts w:ascii="Calibri" w:eastAsia="Calibri" w:hAnsi="Calibri" w:cs="Calibri"/>
                <w:color w:val="000000" w:themeColor="text1"/>
                <w:sz w:val="22"/>
                <w:szCs w:val="22"/>
              </w:rPr>
              <w:t>Automatic contract closure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1DA039F1" w14:textId="1FE78491" w:rsidR="00393BE3" w:rsidRPr="25C7736B" w:rsidRDefault="00F82BBB"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r w:rsidR="227CB6E2" w14:paraId="5E254BA9"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D73B615" w14:textId="18934385" w:rsidR="227CB6E2" w:rsidRDefault="227CB6E2" w:rsidP="227CB6E2">
            <w:r w:rsidRPr="227CB6E2">
              <w:rPr>
                <w:rFonts w:ascii="Calibri" w:eastAsia="Calibri" w:hAnsi="Calibri" w:cs="Calibri"/>
                <w:color w:val="000000" w:themeColor="text1"/>
                <w:sz w:val="22"/>
                <w:szCs w:val="22"/>
              </w:rPr>
              <w:t>Charge-back managed maintenance invoicing</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09D4B0E" w14:textId="27882EA3"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58BFAA38" w:rsidRPr="25C7736B">
              <w:rPr>
                <w:rFonts w:ascii="Calibri" w:eastAsia="Calibri" w:hAnsi="Calibri" w:cs="Calibri"/>
                <w:color w:val="000000" w:themeColor="text1"/>
                <w:sz w:val="22"/>
                <w:szCs w:val="22"/>
              </w:rPr>
              <w:t>:</w:t>
            </w:r>
            <w:r w:rsidR="58BFAA38" w:rsidRPr="25C7736B">
              <w:rPr>
                <w:rFonts w:ascii="Calibri" w:eastAsia="Calibri" w:hAnsi="Calibri" w:cs="Calibri"/>
                <w:color w:val="000000" w:themeColor="text1"/>
                <w:sz w:val="22"/>
                <w:szCs w:val="22"/>
                <w:lang w:val="en-ZA"/>
              </w:rPr>
              <w:t xml:space="preserve"> </w:t>
            </w:r>
            <w:r w:rsidR="1331F6F1" w:rsidRPr="25C7736B">
              <w:rPr>
                <w:rFonts w:ascii="Calibri" w:eastAsia="Calibri" w:hAnsi="Calibri" w:cs="Calibri"/>
                <w:color w:val="000000" w:themeColor="text1"/>
                <w:sz w:val="22"/>
                <w:szCs w:val="22"/>
                <w:lang w:val="en-ZA"/>
              </w:rPr>
              <w:t>The business partner with ID 5</w:t>
            </w:r>
            <w:r w:rsidR="082A65F8" w:rsidRPr="25C7736B">
              <w:rPr>
                <w:rFonts w:ascii="Calibri" w:eastAsia="Calibri" w:hAnsi="Calibri" w:cs="Calibri"/>
                <w:color w:val="000000" w:themeColor="text1"/>
                <w:sz w:val="22"/>
                <w:szCs w:val="22"/>
                <w:lang w:val="en-ZA"/>
              </w:rPr>
              <w:t>710476</w:t>
            </w:r>
            <w:r w:rsidR="1331F6F1" w:rsidRPr="25C7736B">
              <w:rPr>
                <w:rFonts w:ascii="Calibri" w:eastAsia="Calibri" w:hAnsi="Calibri" w:cs="Calibri"/>
                <w:color w:val="000000" w:themeColor="text1"/>
                <w:sz w:val="22"/>
                <w:szCs w:val="22"/>
                <w:lang w:val="en-ZA"/>
              </w:rPr>
              <w:t xml:space="preserve"> is not a customer.</w:t>
            </w:r>
            <w:r w:rsidR="743F99BD" w:rsidRPr="25C7736B">
              <w:rPr>
                <w:rFonts w:ascii="Segoe UI" w:eastAsia="Segoe UI" w:hAnsi="Segoe UI" w:cs="Segoe UI"/>
                <w:color w:val="000000" w:themeColor="text1"/>
                <w:sz w:val="18"/>
                <w:szCs w:val="18"/>
                <w:lang w:val="en-ZA"/>
              </w:rPr>
              <w:t xml:space="preserve"> </w:t>
            </w:r>
          </w:p>
          <w:p w14:paraId="15D95DE1" w14:textId="2B2AC424" w:rsidR="227CB6E2" w:rsidRDefault="227CB6E2" w:rsidP="533D7428">
            <w:pPr>
              <w:rPr>
                <w:rFonts w:ascii="Calibri" w:eastAsia="Calibri" w:hAnsi="Calibri" w:cs="Calibri"/>
                <w:color w:val="000000" w:themeColor="text1"/>
                <w:sz w:val="22"/>
                <w:szCs w:val="22"/>
              </w:rPr>
            </w:pPr>
          </w:p>
        </w:tc>
      </w:tr>
      <w:tr w:rsidR="25C7736B" w14:paraId="2C99AAC6"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1FAD4EAE" w14:textId="3C373FF1" w:rsidR="25C7736B" w:rsidRDefault="25C7736B">
            <w:r w:rsidRPr="25C7736B">
              <w:rPr>
                <w:rFonts w:ascii="Calibri" w:eastAsia="Calibri" w:hAnsi="Calibri" w:cs="Calibri"/>
                <w:color w:val="000000" w:themeColor="text1"/>
                <w:sz w:val="22"/>
                <w:szCs w:val="22"/>
              </w:rPr>
              <w:t>Charge back no contract</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1A0EBEA2" w14:textId="2F6137C1" w:rsidR="25C7736B" w:rsidRDefault="25C7736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Pr="25C7736B">
              <w:rPr>
                <w:rFonts w:ascii="Calibri" w:eastAsia="Calibri" w:hAnsi="Calibri" w:cs="Calibri"/>
                <w:color w:val="000000" w:themeColor="text1"/>
                <w:sz w:val="22"/>
                <w:szCs w:val="22"/>
                <w:lang w:val="en-ZA"/>
              </w:rPr>
              <w:t xml:space="preserve"> </w:t>
            </w:r>
            <w:r w:rsidRPr="25C7736B">
              <w:rPr>
                <w:rFonts w:ascii="Calibri" w:eastAsia="Calibri" w:hAnsi="Calibri" w:cs="Calibri"/>
                <w:color w:val="000000" w:themeColor="text1"/>
                <w:sz w:val="22"/>
                <w:szCs w:val="22"/>
              </w:rPr>
              <w:t xml:space="preserve">The business partner with ID </w:t>
            </w:r>
            <w:r w:rsidR="3827219F" w:rsidRPr="25C7736B">
              <w:rPr>
                <w:rFonts w:ascii="Calibri" w:eastAsia="Calibri" w:hAnsi="Calibri" w:cs="Calibri"/>
                <w:color w:val="000000" w:themeColor="text1"/>
                <w:sz w:val="22"/>
                <w:szCs w:val="22"/>
              </w:rPr>
              <w:t>5795355</w:t>
            </w:r>
            <w:r w:rsidRPr="25C7736B">
              <w:rPr>
                <w:rFonts w:ascii="Calibri" w:eastAsia="Calibri" w:hAnsi="Calibri" w:cs="Calibri"/>
                <w:color w:val="000000" w:themeColor="text1"/>
                <w:sz w:val="22"/>
                <w:szCs w:val="22"/>
              </w:rPr>
              <w:t xml:space="preserve"> is not a customer.</w:t>
            </w:r>
            <w:r w:rsidR="02ABAED8" w:rsidRPr="25C7736B">
              <w:rPr>
                <w:rFonts w:ascii="Segoe UI" w:eastAsia="Segoe UI" w:hAnsi="Segoe UI" w:cs="Segoe UI"/>
                <w:color w:val="000000" w:themeColor="text1"/>
                <w:sz w:val="18"/>
                <w:szCs w:val="18"/>
              </w:rPr>
              <w:t xml:space="preserve"> </w:t>
            </w:r>
          </w:p>
        </w:tc>
      </w:tr>
      <w:tr w:rsidR="533D7428" w14:paraId="5E1E7E78"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00982434" w14:textId="5BC89080" w:rsidR="535F7534" w:rsidRDefault="535F7534"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Generate consolidated invoice - Charge back license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18D2005" w14:textId="076790AA" w:rsidR="535F7534" w:rsidRDefault="3EEB7A22"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 5</w:t>
            </w:r>
            <w:r w:rsidR="4EBD41BD" w:rsidRPr="25C7736B">
              <w:rPr>
                <w:rFonts w:ascii="Calibri" w:eastAsia="Calibri" w:hAnsi="Calibri" w:cs="Calibri"/>
                <w:color w:val="000000" w:themeColor="text1"/>
                <w:sz w:val="22"/>
                <w:szCs w:val="22"/>
              </w:rPr>
              <w:t>796034</w:t>
            </w:r>
            <w:r w:rsidRPr="25C7736B">
              <w:rPr>
                <w:rFonts w:ascii="Calibri" w:eastAsia="Calibri" w:hAnsi="Calibri" w:cs="Calibri"/>
                <w:color w:val="000000" w:themeColor="text1"/>
                <w:sz w:val="22"/>
                <w:szCs w:val="22"/>
              </w:rPr>
              <w:t xml:space="preserve"> Invoice payment information is missing.</w:t>
            </w:r>
            <w:r w:rsidR="1650B33A" w:rsidRPr="25C7736B">
              <w:rPr>
                <w:rFonts w:ascii="Segoe UI" w:eastAsia="Segoe UI" w:hAnsi="Segoe UI" w:cs="Segoe UI"/>
                <w:color w:val="000000" w:themeColor="text1"/>
                <w:sz w:val="18"/>
                <w:szCs w:val="18"/>
              </w:rPr>
              <w:t xml:space="preserve"> </w:t>
            </w:r>
          </w:p>
        </w:tc>
      </w:tr>
      <w:tr w:rsidR="227CB6E2" w14:paraId="3CDEF5BB"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0BD7109" w14:textId="7583C68F" w:rsidR="227CB6E2" w:rsidRDefault="227CB6E2" w:rsidP="227CB6E2">
            <w:r w:rsidRPr="227CB6E2">
              <w:rPr>
                <w:rFonts w:ascii="Calibri" w:eastAsia="Calibri" w:hAnsi="Calibri" w:cs="Calibri"/>
                <w:color w:val="000000" w:themeColor="text1"/>
                <w:sz w:val="22"/>
                <w:szCs w:val="22"/>
              </w:rPr>
              <w:t>Perform Distance Settlements after Contract Termination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2501206" w14:textId="3381F065" w:rsidR="227CB6E2" w:rsidRDefault="61D0322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23285ACC" w:rsidRPr="25C7736B">
              <w:rPr>
                <w:rFonts w:ascii="Calibri" w:eastAsia="Calibri" w:hAnsi="Calibri" w:cs="Calibri"/>
                <w:color w:val="000000" w:themeColor="text1"/>
                <w:sz w:val="22"/>
                <w:szCs w:val="22"/>
              </w:rPr>
              <w:t>: 5</w:t>
            </w:r>
            <w:r w:rsidR="6503BD2D" w:rsidRPr="25C7736B">
              <w:rPr>
                <w:rFonts w:ascii="Calibri" w:eastAsia="Calibri" w:hAnsi="Calibri" w:cs="Calibri"/>
                <w:color w:val="000000" w:themeColor="text1"/>
                <w:sz w:val="22"/>
                <w:szCs w:val="22"/>
              </w:rPr>
              <w:t>702861</w:t>
            </w:r>
            <w:r w:rsidR="23285ACC" w:rsidRPr="25C7736B">
              <w:rPr>
                <w:rFonts w:ascii="Calibri" w:eastAsia="Calibri" w:hAnsi="Calibri" w:cs="Calibri"/>
                <w:color w:val="000000" w:themeColor="text1"/>
                <w:sz w:val="22"/>
                <w:szCs w:val="22"/>
              </w:rPr>
              <w:t xml:space="preserve"> The distance settlement is not allowed. There is already a later distance settlement.</w:t>
            </w:r>
            <w:r w:rsidR="559E5524" w:rsidRPr="25C7736B">
              <w:rPr>
                <w:rFonts w:ascii="Segoe UI" w:eastAsia="Segoe UI" w:hAnsi="Segoe UI" w:cs="Segoe UI"/>
                <w:color w:val="000000" w:themeColor="text1"/>
                <w:sz w:val="18"/>
                <w:szCs w:val="18"/>
              </w:rPr>
              <w:t xml:space="preserve"> </w:t>
            </w:r>
          </w:p>
        </w:tc>
      </w:tr>
      <w:tr w:rsidR="533D7428" w14:paraId="1F1F1BD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D4B0457" w14:textId="6D294F72"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Settlement (termination) invoicing</w:t>
            </w:r>
          </w:p>
          <w:p w14:paraId="0A4D17BB" w14:textId="0A45758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8C35F57" w14:textId="5AD91290" w:rsidR="1DA911DE" w:rsidRDefault="14C10A3B">
            <w:r w:rsidRPr="25C7736B">
              <w:rPr>
                <w:rFonts w:ascii="Calibri" w:eastAsia="Calibri" w:hAnsi="Calibri" w:cs="Calibri"/>
                <w:color w:val="000000" w:themeColor="text1"/>
                <w:sz w:val="22"/>
                <w:szCs w:val="22"/>
                <w:lang w:val="en-ZA"/>
              </w:rPr>
              <w:t xml:space="preserve">The fiscal period is now closed. Please enter a valid </w:t>
            </w:r>
            <w:proofErr w:type="spellStart"/>
            <w:r w:rsidRPr="25C7736B">
              <w:rPr>
                <w:rFonts w:ascii="Calibri" w:eastAsia="Calibri" w:hAnsi="Calibri" w:cs="Calibri"/>
                <w:color w:val="000000" w:themeColor="text1"/>
                <w:sz w:val="22"/>
                <w:szCs w:val="22"/>
                <w:lang w:val="en-ZA"/>
              </w:rPr>
              <w:t>post date</w:t>
            </w:r>
            <w:proofErr w:type="spellEnd"/>
            <w:r w:rsidRPr="25C7736B">
              <w:rPr>
                <w:rFonts w:ascii="Calibri" w:eastAsia="Calibri" w:hAnsi="Calibri" w:cs="Calibri"/>
                <w:color w:val="000000" w:themeColor="text1"/>
                <w:sz w:val="22"/>
                <w:szCs w:val="22"/>
                <w:lang w:val="en-ZA"/>
              </w:rPr>
              <w:t>/fiscal period or reopen the fiscal period.</w:t>
            </w:r>
          </w:p>
          <w:p w14:paraId="17537954" w14:textId="4849A000" w:rsidR="533D7428" w:rsidRDefault="533D7428" w:rsidP="533D7428">
            <w:pPr>
              <w:rPr>
                <w:rFonts w:ascii="Calibri" w:eastAsia="Calibri" w:hAnsi="Calibri" w:cs="Calibri"/>
                <w:color w:val="000000" w:themeColor="text1"/>
                <w:sz w:val="22"/>
                <w:szCs w:val="22"/>
              </w:rPr>
            </w:pPr>
          </w:p>
        </w:tc>
      </w:tr>
      <w:tr w:rsidR="533D7428" w14:paraId="1520417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CB2C77A" w14:textId="1F7FCDE5"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lastRenderedPageBreak/>
              <w:t>Renew AA FLEETCARE Roadside Assistance</w:t>
            </w:r>
          </w:p>
          <w:p w14:paraId="32571DFC" w14:textId="2330DBE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A6033EF" w14:textId="423A3587" w:rsidR="532D0A90" w:rsidRDefault="532D0A90">
            <w:r w:rsidRPr="25C7736B">
              <w:rPr>
                <w:rFonts w:ascii="Calibri" w:eastAsia="Calibri" w:hAnsi="Calibri" w:cs="Calibri"/>
                <w:color w:val="000000" w:themeColor="text1"/>
                <w:sz w:val="22"/>
                <w:szCs w:val="22"/>
              </w:rPr>
              <w:t xml:space="preserve">Ended </w:t>
            </w:r>
            <w:r w:rsidR="61E7413A" w:rsidRPr="25C7736B">
              <w:rPr>
                <w:rFonts w:ascii="Calibri" w:eastAsia="Calibri" w:hAnsi="Calibri" w:cs="Calibri"/>
                <w:color w:val="000000" w:themeColor="text1"/>
                <w:sz w:val="22"/>
                <w:szCs w:val="22"/>
              </w:rPr>
              <w:t>with Business Error</w:t>
            </w:r>
            <w:r w:rsidR="003D509F" w:rsidRPr="25C7736B">
              <w:rPr>
                <w:rFonts w:ascii="Calibri" w:eastAsia="Calibri" w:hAnsi="Calibri" w:cs="Calibri"/>
                <w:color w:val="000000" w:themeColor="text1"/>
                <w:sz w:val="22"/>
                <w:szCs w:val="22"/>
              </w:rPr>
              <w:t xml:space="preserve">: Failed to process </w:t>
            </w:r>
            <w:proofErr w:type="spellStart"/>
            <w:r w:rsidR="003D509F" w:rsidRPr="25C7736B">
              <w:rPr>
                <w:rFonts w:ascii="Calibri" w:eastAsia="Calibri" w:hAnsi="Calibri" w:cs="Calibri"/>
                <w:color w:val="000000" w:themeColor="text1"/>
                <w:sz w:val="22"/>
                <w:szCs w:val="22"/>
              </w:rPr>
              <w:t>tpsc</w:t>
            </w:r>
            <w:proofErr w:type="spellEnd"/>
            <w:r w:rsidR="003D509F" w:rsidRPr="25C7736B">
              <w:rPr>
                <w:rFonts w:ascii="Calibri" w:eastAsia="Calibri" w:hAnsi="Calibri" w:cs="Calibri"/>
                <w:color w:val="000000" w:themeColor="text1"/>
                <w:sz w:val="22"/>
                <w:szCs w:val="22"/>
              </w:rPr>
              <w:t>(s) further.  TPSC id(s) = 5017350 with error = 0</w:t>
            </w:r>
          </w:p>
          <w:p w14:paraId="0A69BEA0" w14:textId="661D7B6F" w:rsidR="533D7428" w:rsidRDefault="533D7428" w:rsidP="533D7428">
            <w:pPr>
              <w:rPr>
                <w:rFonts w:ascii="Calibri" w:eastAsia="Calibri" w:hAnsi="Calibri" w:cs="Calibri"/>
                <w:color w:val="000000" w:themeColor="text1"/>
                <w:sz w:val="22"/>
                <w:szCs w:val="22"/>
              </w:rPr>
            </w:pPr>
          </w:p>
        </w:tc>
      </w:tr>
      <w:tr w:rsidR="533D7428" w14:paraId="776777E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46A5C19" w14:textId="2F21598D" w:rsidR="1DA911DE" w:rsidRDefault="61E7413A"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Rental invoicing - Monthly - In Arrears - Fleet Managed – </w:t>
            </w:r>
            <w:r w:rsidR="267C0AFD" w:rsidRPr="25C7736B">
              <w:rPr>
                <w:rFonts w:ascii="Calibri" w:eastAsia="Calibri" w:hAnsi="Calibri" w:cs="Calibri"/>
                <w:color w:val="000000" w:themeColor="text1"/>
                <w:sz w:val="22"/>
                <w:szCs w:val="22"/>
              </w:rPr>
              <w:t xml:space="preserve">Cut </w:t>
            </w:r>
            <w:proofErr w:type="gramStart"/>
            <w:r w:rsidR="267C0AFD" w:rsidRPr="25C7736B">
              <w:rPr>
                <w:rFonts w:ascii="Calibri" w:eastAsia="Calibri" w:hAnsi="Calibri" w:cs="Calibri"/>
                <w:color w:val="000000" w:themeColor="text1"/>
                <w:sz w:val="22"/>
                <w:szCs w:val="22"/>
              </w:rPr>
              <w:t>off</w:t>
            </w:r>
            <w:proofErr w:type="gramEnd"/>
            <w:r w:rsidR="2E3AFA1C" w:rsidRPr="25C7736B">
              <w:rPr>
                <w:rFonts w:ascii="Calibri" w:eastAsia="Calibri" w:hAnsi="Calibri" w:cs="Calibri"/>
                <w:color w:val="000000" w:themeColor="text1"/>
                <w:sz w:val="22"/>
                <w:szCs w:val="22"/>
              </w:rPr>
              <w:t xml:space="preserve"> </w:t>
            </w:r>
          </w:p>
          <w:p w14:paraId="3D39D4A8" w14:textId="66FFD6C9" w:rsidR="1DA911DE" w:rsidRDefault="1DA911DE" w:rsidP="25C7736B">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FD392BA" w14:textId="662AFEDD" w:rsidR="799750FD" w:rsidRDefault="799750FD">
            <w:r w:rsidRPr="25C7736B">
              <w:rPr>
                <w:rFonts w:ascii="Calibri" w:eastAsia="Calibri" w:hAnsi="Calibri" w:cs="Calibri"/>
                <w:sz w:val="22"/>
                <w:szCs w:val="22"/>
                <w:lang w:val="en-ZA"/>
              </w:rPr>
              <w:t xml:space="preserve">Stopped with </w:t>
            </w:r>
            <w:r w:rsidR="7ABFD608" w:rsidRPr="25C7736B">
              <w:rPr>
                <w:rFonts w:ascii="Calibri" w:eastAsia="Calibri" w:hAnsi="Calibri" w:cs="Calibri"/>
                <w:sz w:val="22"/>
                <w:szCs w:val="22"/>
                <w:lang w:val="en-ZA"/>
              </w:rPr>
              <w:t>System</w:t>
            </w:r>
            <w:r w:rsidRPr="25C7736B">
              <w:rPr>
                <w:rFonts w:ascii="Calibri" w:eastAsia="Calibri" w:hAnsi="Calibri" w:cs="Calibri"/>
                <w:sz w:val="22"/>
                <w:szCs w:val="22"/>
                <w:lang w:val="en-ZA"/>
              </w:rPr>
              <w:t xml:space="preserve"> </w:t>
            </w:r>
            <w:r w:rsidR="25B23149" w:rsidRPr="25C7736B">
              <w:rPr>
                <w:rFonts w:ascii="Calibri" w:eastAsia="Calibri" w:hAnsi="Calibri" w:cs="Calibri"/>
                <w:sz w:val="22"/>
                <w:szCs w:val="22"/>
                <w:lang w:val="en-ZA"/>
              </w:rPr>
              <w:t xml:space="preserve"> </w:t>
            </w:r>
            <w:r w:rsidR="61E7413A" w:rsidRPr="25C7736B">
              <w:rPr>
                <w:rFonts w:ascii="Calibri" w:eastAsia="Calibri" w:hAnsi="Calibri" w:cs="Calibri"/>
                <w:sz w:val="22"/>
                <w:szCs w:val="22"/>
                <w:lang w:val="en-ZA"/>
              </w:rPr>
              <w:t>Error</w:t>
            </w:r>
            <w:r w:rsidR="228832BC" w:rsidRPr="25C7736B">
              <w:rPr>
                <w:rFonts w:ascii="Calibri" w:eastAsia="Calibri" w:hAnsi="Calibri" w:cs="Calibri"/>
                <w:sz w:val="22"/>
                <w:szCs w:val="22"/>
                <w:lang w:val="en-ZA"/>
              </w:rPr>
              <w:t xml:space="preserve"> </w:t>
            </w:r>
            <w:r w:rsidR="7E536C66" w:rsidRPr="25C7736B">
              <w:rPr>
                <w:rFonts w:ascii="Calibri" w:eastAsia="Calibri" w:hAnsi="Calibri" w:cs="Calibri"/>
                <w:sz w:val="22"/>
                <w:szCs w:val="22"/>
                <w:lang w:val="en-ZA"/>
              </w:rPr>
              <w:t>Someone changed the same data in between. Please refresh your data before you save again.</w:t>
            </w:r>
          </w:p>
          <w:p w14:paraId="672011AB" w14:textId="562EADFF" w:rsidR="533D7428" w:rsidRDefault="533D7428" w:rsidP="533D7428">
            <w:pPr>
              <w:rPr>
                <w:rFonts w:ascii="Calibri" w:eastAsia="Calibri" w:hAnsi="Calibri" w:cs="Calibri"/>
                <w:color w:val="000000" w:themeColor="text1"/>
                <w:sz w:val="22"/>
                <w:szCs w:val="22"/>
              </w:rPr>
            </w:pPr>
          </w:p>
        </w:tc>
      </w:tr>
      <w:tr w:rsidR="25C7736B" w14:paraId="281FBAF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C0A8271" w14:textId="31602F78" w:rsidR="08A62AE6" w:rsidRDefault="08A62AE6"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Rental invoicing - Monthly - In Arrears - Fleet Managed – Cut off</w:t>
            </w:r>
            <w:r w:rsidR="32CFB97C" w:rsidRPr="25C7736B">
              <w:rPr>
                <w:rFonts w:ascii="Calibri" w:eastAsia="Calibri" w:hAnsi="Calibri" w:cs="Calibri"/>
                <w:color w:val="000000" w:themeColor="text1"/>
                <w:sz w:val="22"/>
                <w:szCs w:val="22"/>
              </w:rPr>
              <w:t>-</w:t>
            </w:r>
            <w:proofErr w:type="gramStart"/>
            <w:r w:rsidR="32CFB97C" w:rsidRPr="25C7736B">
              <w:rPr>
                <w:rFonts w:ascii="Calibri" w:eastAsia="Calibri" w:hAnsi="Calibri" w:cs="Calibri"/>
                <w:color w:val="000000" w:themeColor="text1"/>
                <w:sz w:val="22"/>
                <w:szCs w:val="22"/>
              </w:rPr>
              <w:t>14</w:t>
            </w:r>
            <w:proofErr w:type="gramEnd"/>
          </w:p>
          <w:p w14:paraId="37061F6E" w14:textId="253138D2" w:rsidR="25C7736B" w:rsidRDefault="25C7736B" w:rsidP="25C7736B">
            <w:pPr>
              <w:rPr>
                <w:rFonts w:ascii="Segoe UI" w:eastAsia="Segoe UI" w:hAnsi="Segoe UI" w:cs="Segoe UI"/>
                <w:color w:val="064089"/>
                <w:sz w:val="18"/>
                <w:szCs w:val="18"/>
              </w:rPr>
            </w:pPr>
            <w:r>
              <w:br/>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6699CA3B" w14:textId="4CC63ACE" w:rsidR="25C7736B" w:rsidRDefault="00031045" w:rsidP="25C7736B">
            <w:pPr>
              <w:rPr>
                <w:rFonts w:ascii="Calibri" w:eastAsia="Calibri" w:hAnsi="Calibri" w:cs="Calibri"/>
                <w:sz w:val="22"/>
                <w:szCs w:val="22"/>
                <w:lang w:val="en-ZA"/>
              </w:rPr>
            </w:pPr>
            <w:r w:rsidRPr="533D7428">
              <w:rPr>
                <w:rFonts w:ascii="Calibri" w:eastAsia="Calibri" w:hAnsi="Calibri" w:cs="Calibri"/>
                <w:color w:val="000000" w:themeColor="text1"/>
                <w:sz w:val="22"/>
                <w:szCs w:val="22"/>
              </w:rPr>
              <w:t>Ended With Business Error</w:t>
            </w:r>
          </w:p>
        </w:tc>
      </w:tr>
      <w:tr w:rsidR="227CB6E2" w14:paraId="022367C2"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2A1B912" w14:textId="4252D1B8" w:rsidR="227CB6E2" w:rsidRDefault="227CB6E2" w:rsidP="227CB6E2">
            <w:r w:rsidRPr="227CB6E2">
              <w:rPr>
                <w:rFonts w:ascii="Calibri" w:eastAsia="Calibri" w:hAnsi="Calibri" w:cs="Calibri"/>
                <w:color w:val="000000" w:themeColor="text1"/>
                <w:sz w:val="22"/>
                <w:szCs w:val="22"/>
              </w:rPr>
              <w:t>Generate and Send Tax Invoice - Upfront (plan fee OEM) - Non-PO/ Invoice Generation Times</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87D0D95" w14:textId="4E514B9E" w:rsidR="227CB6E2" w:rsidRDefault="227CB6E2" w:rsidP="533D7428">
            <w:r w:rsidRPr="533D7428">
              <w:rPr>
                <w:rFonts w:ascii="Calibri" w:eastAsia="Calibri" w:hAnsi="Calibri" w:cs="Calibri"/>
                <w:color w:val="000000" w:themeColor="text1"/>
                <w:sz w:val="22"/>
                <w:szCs w:val="22"/>
              </w:rPr>
              <w:t xml:space="preserve">Ended With Business Error: </w:t>
            </w:r>
            <w:r w:rsidR="160C6597" w:rsidRPr="533D7428">
              <w:rPr>
                <w:rFonts w:ascii="Calibri" w:eastAsia="Calibri" w:hAnsi="Calibri" w:cs="Calibri"/>
                <w:sz w:val="22"/>
                <w:szCs w:val="22"/>
                <w:lang w:val="en-ZA"/>
              </w:rPr>
              <w:t>5005176</w:t>
            </w:r>
          </w:p>
          <w:p w14:paraId="370EC5D2" w14:textId="1BE20E26" w:rsidR="227CB6E2" w:rsidRDefault="160C6597" w:rsidP="227CB6E2">
            <w:r w:rsidRPr="533D7428">
              <w:rPr>
                <w:rFonts w:ascii="Calibri" w:eastAsia="Calibri" w:hAnsi="Calibri" w:cs="Calibri"/>
                <w:sz w:val="22"/>
                <w:szCs w:val="22"/>
                <w:lang w:val="en-ZA"/>
              </w:rPr>
              <w:t>5018856,5018858</w:t>
            </w:r>
          </w:p>
          <w:p w14:paraId="4D10ABD1" w14:textId="6D059291" w:rsidR="227CB6E2" w:rsidRDefault="227CB6E2" w:rsidP="533D7428">
            <w:pPr>
              <w:rPr>
                <w:rFonts w:ascii="Calibri" w:eastAsia="Calibri" w:hAnsi="Calibri" w:cs="Calibri"/>
                <w:color w:val="000000" w:themeColor="text1"/>
                <w:sz w:val="22"/>
                <w:szCs w:val="22"/>
              </w:rPr>
            </w:pPr>
          </w:p>
        </w:tc>
      </w:tr>
      <w:tr w:rsidR="533D7428" w14:paraId="2DD365E9"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0A2F284" w14:textId="07A6B5D8" w:rsidR="1206FDCC" w:rsidRDefault="1206FDCC" w:rsidP="533D7428">
            <w:pPr>
              <w:rPr>
                <w:rFonts w:ascii="Calibri" w:eastAsia="Calibri" w:hAnsi="Calibri" w:cs="Calibri"/>
                <w:sz w:val="22"/>
                <w:szCs w:val="22"/>
                <w:lang w:val="en-ZA"/>
              </w:rPr>
            </w:pPr>
            <w:r w:rsidRPr="533D7428">
              <w:rPr>
                <w:rFonts w:ascii="Calibri" w:eastAsia="Calibri" w:hAnsi="Calibri" w:cs="Calibri"/>
                <w:sz w:val="22"/>
                <w:szCs w:val="22"/>
                <w:lang w:val="en-ZA"/>
              </w:rPr>
              <w:t>Generate and Send Tax Invoice - Settlement invoice - Non-PO</w:t>
            </w:r>
          </w:p>
          <w:p w14:paraId="150D38F8" w14:textId="698E452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94887DE" w14:textId="093A522C" w:rsidR="1206FDCC" w:rsidRDefault="795AA42B" w:rsidP="533D7428">
            <w:r w:rsidRPr="25C7736B">
              <w:rPr>
                <w:rFonts w:ascii="Calibri" w:eastAsia="Calibri" w:hAnsi="Calibri" w:cs="Calibri"/>
                <w:color w:val="000000" w:themeColor="text1"/>
                <w:sz w:val="22"/>
                <w:szCs w:val="22"/>
              </w:rPr>
              <w:t>Ended With Business Error</w:t>
            </w:r>
            <w:r w:rsidR="2A0EBB42" w:rsidRPr="25C7736B">
              <w:rPr>
                <w:rFonts w:ascii="Calibri" w:eastAsia="Calibri" w:hAnsi="Calibri" w:cs="Calibri"/>
                <w:color w:val="000000" w:themeColor="text1"/>
                <w:sz w:val="22"/>
                <w:szCs w:val="22"/>
              </w:rPr>
              <w:t>:</w:t>
            </w:r>
            <w:r w:rsidR="2A0EBB42" w:rsidRPr="25C7736B">
              <w:rPr>
                <w:rFonts w:ascii="Calibri" w:eastAsia="Calibri" w:hAnsi="Calibri" w:cs="Calibri"/>
                <w:color w:val="000000" w:themeColor="text1"/>
                <w:sz w:val="22"/>
                <w:szCs w:val="22"/>
                <w:lang w:val="en-ZA"/>
              </w:rPr>
              <w:t xml:space="preserve"> </w:t>
            </w:r>
            <w:r w:rsidR="768E71A0" w:rsidRPr="25C7736B">
              <w:rPr>
                <w:rFonts w:ascii="Calibri" w:eastAsia="Calibri" w:hAnsi="Calibri" w:cs="Calibri"/>
                <w:color w:val="000000" w:themeColor="text1"/>
                <w:sz w:val="22"/>
                <w:szCs w:val="22"/>
                <w:lang w:val="en-ZA"/>
              </w:rPr>
              <w:t>Unable to resolve document context 500061; none of the underlying document handlings gave a result.</w:t>
            </w:r>
          </w:p>
          <w:p w14:paraId="2F948FBA" w14:textId="2B7E4FDE" w:rsidR="533D7428" w:rsidRDefault="533D7428" w:rsidP="533D7428">
            <w:pPr>
              <w:rPr>
                <w:rFonts w:ascii="Calibri" w:eastAsia="Calibri" w:hAnsi="Calibri" w:cs="Calibri"/>
                <w:color w:val="000000" w:themeColor="text1"/>
                <w:sz w:val="22"/>
                <w:szCs w:val="22"/>
              </w:rPr>
            </w:pPr>
          </w:p>
          <w:p w14:paraId="2FF25400" w14:textId="38E7E30E" w:rsidR="533D7428" w:rsidRDefault="533D7428" w:rsidP="533D7428">
            <w:pPr>
              <w:rPr>
                <w:rFonts w:ascii="Calibri" w:eastAsia="Calibri" w:hAnsi="Calibri" w:cs="Calibri"/>
                <w:color w:val="000000" w:themeColor="text1"/>
                <w:sz w:val="22"/>
                <w:szCs w:val="22"/>
              </w:rPr>
            </w:pPr>
          </w:p>
        </w:tc>
      </w:tr>
      <w:tr w:rsidR="227CB6E2" w14:paraId="4C45D7E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9406181" w14:textId="3D65730A" w:rsidR="227CB6E2" w:rsidRDefault="227CB6E2"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 RMT Collect and Pay Over TPSC provider</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A578C9E" w14:textId="5090C81C"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21E1B416" w:rsidRPr="25C7736B">
              <w:rPr>
                <w:rFonts w:ascii="Calibri" w:eastAsia="Calibri" w:hAnsi="Calibri" w:cs="Calibri"/>
                <w:sz w:val="22"/>
                <w:szCs w:val="22"/>
                <w:lang w:val="en-ZA"/>
              </w:rPr>
              <w:t xml:space="preserve"> </w:t>
            </w:r>
            <w:r w:rsidR="2BEFE209" w:rsidRPr="25C7736B">
              <w:rPr>
                <w:rFonts w:ascii="Calibri" w:eastAsia="Calibri" w:hAnsi="Calibri" w:cs="Calibri"/>
                <w:sz w:val="22"/>
                <w:szCs w:val="22"/>
                <w:lang w:val="en-ZA"/>
              </w:rPr>
              <w:t xml:space="preserve">5024743 </w:t>
            </w:r>
            <w:r w:rsidR="21E1B416" w:rsidRPr="25C7736B">
              <w:rPr>
                <w:rFonts w:ascii="Calibri" w:eastAsia="Calibri" w:hAnsi="Calibri" w:cs="Calibri"/>
                <w:sz w:val="22"/>
                <w:szCs w:val="22"/>
                <w:lang w:val="en-ZA"/>
              </w:rPr>
              <w:t xml:space="preserve">  </w:t>
            </w:r>
            <w:r w:rsidR="08BCDE2B" w:rsidRPr="25C7736B">
              <w:rPr>
                <w:rFonts w:ascii="Calibri" w:eastAsia="Calibri" w:hAnsi="Calibri" w:cs="Calibri"/>
                <w:sz w:val="22"/>
                <w:szCs w:val="22"/>
                <w:lang w:val="en-ZA"/>
              </w:rPr>
              <w:t>No solution found for the lookup (lookup table 'RMT Collect &amp; Pay Over suppliers' with id=500089).</w:t>
            </w:r>
          </w:p>
          <w:p w14:paraId="6CFF9B12" w14:textId="49623B93" w:rsidR="227CB6E2" w:rsidRDefault="227CB6E2" w:rsidP="533D7428">
            <w:pPr>
              <w:rPr>
                <w:rFonts w:ascii="Calibri" w:eastAsia="Calibri" w:hAnsi="Calibri" w:cs="Calibri"/>
                <w:color w:val="000000" w:themeColor="text1"/>
                <w:sz w:val="22"/>
                <w:szCs w:val="22"/>
              </w:rPr>
            </w:pPr>
          </w:p>
        </w:tc>
      </w:tr>
      <w:tr w:rsidR="533D7428" w14:paraId="19BBD30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C03AD54" w14:textId="58C47019" w:rsidR="776C36D3" w:rsidRDefault="776C36D3"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Validate precomputed amendment quotes (prime interest rate bulk modification)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1AA423D" w14:textId="6A84B222" w:rsidR="776C36D3" w:rsidRDefault="4C02FC1F"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Stopped </w:t>
            </w:r>
            <w:r w:rsidR="213570CE" w:rsidRPr="25C7736B">
              <w:rPr>
                <w:rFonts w:ascii="Calibri" w:eastAsia="Calibri" w:hAnsi="Calibri" w:cs="Calibri"/>
                <w:color w:val="000000" w:themeColor="text1"/>
                <w:sz w:val="22"/>
                <w:szCs w:val="22"/>
              </w:rPr>
              <w:t xml:space="preserve">With </w:t>
            </w:r>
            <w:r w:rsidR="25956DD6" w:rsidRPr="25C7736B">
              <w:rPr>
                <w:rFonts w:ascii="Calibri" w:eastAsia="Calibri" w:hAnsi="Calibri" w:cs="Calibri"/>
                <w:color w:val="000000" w:themeColor="text1"/>
                <w:sz w:val="22"/>
                <w:szCs w:val="22"/>
              </w:rPr>
              <w:t xml:space="preserve">System </w:t>
            </w:r>
            <w:r w:rsidR="213570CE" w:rsidRPr="25C7736B">
              <w:rPr>
                <w:rFonts w:ascii="Calibri" w:eastAsia="Calibri" w:hAnsi="Calibri" w:cs="Calibri"/>
                <w:color w:val="000000" w:themeColor="text1"/>
                <w:sz w:val="22"/>
                <w:szCs w:val="22"/>
              </w:rPr>
              <w:t>Error</w:t>
            </w:r>
          </w:p>
          <w:p w14:paraId="60F2B52D" w14:textId="226E9AA4" w:rsidR="533D7428" w:rsidRDefault="533D7428" w:rsidP="533D7428">
            <w:pPr>
              <w:rPr>
                <w:rFonts w:ascii="Calibri" w:eastAsia="Calibri" w:hAnsi="Calibri" w:cs="Calibri"/>
                <w:color w:val="000000" w:themeColor="text1"/>
                <w:sz w:val="22"/>
                <w:szCs w:val="22"/>
              </w:rPr>
            </w:pPr>
          </w:p>
        </w:tc>
      </w:tr>
      <w:tr w:rsidR="009E0FA8" w14:paraId="2FB7E7A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1EEFC99F" w14:textId="7DAC8756" w:rsidR="009E0FA8" w:rsidRPr="533D7428" w:rsidRDefault="009C001B" w:rsidP="533D7428">
            <w:pPr>
              <w:rPr>
                <w:rFonts w:ascii="Calibri" w:eastAsia="Calibri" w:hAnsi="Calibri" w:cs="Calibri"/>
                <w:color w:val="000000" w:themeColor="text1"/>
                <w:sz w:val="22"/>
                <w:szCs w:val="22"/>
              </w:rPr>
            </w:pPr>
            <w:r w:rsidRPr="009C001B">
              <w:rPr>
                <w:rFonts w:ascii="Calibri" w:eastAsia="Calibri" w:hAnsi="Calibri" w:cs="Calibri"/>
                <w:color w:val="000000" w:themeColor="text1"/>
                <w:sz w:val="22"/>
                <w:szCs w:val="22"/>
              </w:rPr>
              <w:t>Update Once-Off Supplier Flag</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016A4A9" w14:textId="552C1EEF" w:rsidR="009E0FA8" w:rsidRPr="25C7736B" w:rsidRDefault="001B5F66"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r w:rsidR="00C73114" w14:paraId="1CA1705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34A91B40" w14:textId="5C474ED8" w:rsidR="00C73114" w:rsidRPr="009C001B" w:rsidRDefault="00973C2E" w:rsidP="533D7428">
            <w:pPr>
              <w:rPr>
                <w:rFonts w:ascii="Calibri" w:eastAsia="Calibri" w:hAnsi="Calibri" w:cs="Calibri"/>
                <w:color w:val="000000" w:themeColor="text1"/>
                <w:sz w:val="22"/>
                <w:szCs w:val="22"/>
              </w:rPr>
            </w:pPr>
            <w:r w:rsidRPr="00973C2E">
              <w:rPr>
                <w:rFonts w:ascii="Calibri" w:eastAsia="Calibri" w:hAnsi="Calibri" w:cs="Calibri"/>
                <w:color w:val="000000" w:themeColor="text1"/>
                <w:sz w:val="22"/>
                <w:szCs w:val="22"/>
              </w:rPr>
              <w:t>Cancel orders that were not invoiced for 3 years and above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68738F8" w14:textId="37AF8498" w:rsidR="00C73114" w:rsidRPr="25C7736B" w:rsidRDefault="00973C2E"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bl>
    <w:p w14:paraId="666C537A" w14:textId="5D13EE8C" w:rsidR="00F53485" w:rsidRDefault="4CD3403D" w:rsidP="533D7428">
      <w:pPr>
        <w:rPr>
          <w:rFonts w:ascii="Calibri" w:eastAsia="Calibri" w:hAnsi="Calibri" w:cs="Calibri"/>
          <w:sz w:val="22"/>
          <w:szCs w:val="22"/>
        </w:rPr>
      </w:pPr>
      <w:r w:rsidRPr="25C7736B">
        <w:rPr>
          <w:rFonts w:ascii="Calibri" w:eastAsia="Calibri" w:hAnsi="Calibri" w:cs="Calibri"/>
          <w:sz w:val="22"/>
          <w:szCs w:val="22"/>
        </w:rPr>
        <w:t xml:space="preserve"> </w:t>
      </w:r>
    </w:p>
    <w:p w14:paraId="7156F3E2" w14:textId="77777777" w:rsidR="00023417" w:rsidRDefault="00023417" w:rsidP="227CB6E2">
      <w:pPr>
        <w:rPr>
          <w:rFonts w:ascii="Calibri" w:eastAsia="Calibri" w:hAnsi="Calibri" w:cs="Calibri"/>
          <w:sz w:val="22"/>
          <w:szCs w:val="22"/>
        </w:rPr>
      </w:pPr>
    </w:p>
    <w:p w14:paraId="73065A3F" w14:textId="77777777" w:rsidR="006B00E3" w:rsidRDefault="006B00E3" w:rsidP="227CB6E2">
      <w:pPr>
        <w:rPr>
          <w:rFonts w:ascii="Calibri" w:eastAsia="Calibri" w:hAnsi="Calibri" w:cs="Calibri"/>
          <w:sz w:val="22"/>
          <w:szCs w:val="22"/>
        </w:rPr>
      </w:pPr>
    </w:p>
    <w:p w14:paraId="6D97193C" w14:textId="77777777" w:rsidR="006B00E3" w:rsidRDefault="006B00E3" w:rsidP="227CB6E2">
      <w:pPr>
        <w:rPr>
          <w:rFonts w:ascii="Calibri" w:eastAsia="Calibri" w:hAnsi="Calibri" w:cs="Calibri"/>
          <w:sz w:val="22"/>
          <w:szCs w:val="22"/>
        </w:rPr>
      </w:pPr>
    </w:p>
    <w:p w14:paraId="74576A05" w14:textId="77777777" w:rsidR="006B00E3" w:rsidRDefault="006B00E3" w:rsidP="227CB6E2">
      <w:pPr>
        <w:rPr>
          <w:rFonts w:ascii="Calibri" w:eastAsia="Calibri" w:hAnsi="Calibri" w:cs="Calibri"/>
          <w:sz w:val="22"/>
          <w:szCs w:val="22"/>
        </w:rPr>
      </w:pPr>
    </w:p>
    <w:p w14:paraId="6F5CC390" w14:textId="77777777" w:rsidR="006B00E3" w:rsidRDefault="006B00E3" w:rsidP="227CB6E2">
      <w:pPr>
        <w:rPr>
          <w:rFonts w:ascii="Calibri" w:eastAsia="Calibri" w:hAnsi="Calibri" w:cs="Calibri"/>
          <w:sz w:val="22"/>
          <w:szCs w:val="22"/>
        </w:rPr>
      </w:pPr>
    </w:p>
    <w:p w14:paraId="7CFF4C1D" w14:textId="77777777" w:rsidR="006B00E3" w:rsidRDefault="006B00E3" w:rsidP="227CB6E2">
      <w:pPr>
        <w:rPr>
          <w:rFonts w:ascii="Calibri" w:eastAsia="Calibri" w:hAnsi="Calibri" w:cs="Calibri"/>
          <w:sz w:val="22"/>
          <w:szCs w:val="22"/>
        </w:rPr>
      </w:pPr>
    </w:p>
    <w:p w14:paraId="5711E89C" w14:textId="77777777" w:rsidR="006B00E3" w:rsidRDefault="006B00E3" w:rsidP="227CB6E2">
      <w:pPr>
        <w:rPr>
          <w:rFonts w:ascii="Calibri" w:eastAsia="Calibri" w:hAnsi="Calibri" w:cs="Calibri"/>
          <w:sz w:val="22"/>
          <w:szCs w:val="22"/>
        </w:rPr>
      </w:pPr>
    </w:p>
    <w:p w14:paraId="07E02EE0" w14:textId="77777777" w:rsidR="006B00E3" w:rsidRDefault="006B00E3" w:rsidP="227CB6E2">
      <w:pPr>
        <w:rPr>
          <w:rFonts w:ascii="Calibri" w:eastAsia="Calibri" w:hAnsi="Calibri" w:cs="Calibri"/>
          <w:sz w:val="22"/>
          <w:szCs w:val="22"/>
        </w:rPr>
      </w:pPr>
    </w:p>
    <w:p w14:paraId="5A95BFCF" w14:textId="77777777" w:rsidR="006B00E3" w:rsidRDefault="006B00E3" w:rsidP="227CB6E2">
      <w:pPr>
        <w:rPr>
          <w:rFonts w:ascii="Calibri" w:eastAsia="Calibri" w:hAnsi="Calibri" w:cs="Calibri"/>
          <w:sz w:val="22"/>
          <w:szCs w:val="22"/>
        </w:rPr>
      </w:pPr>
    </w:p>
    <w:p w14:paraId="2C07674C" w14:textId="77777777" w:rsidR="006B00E3" w:rsidRDefault="006B00E3" w:rsidP="227CB6E2">
      <w:pPr>
        <w:rPr>
          <w:rFonts w:ascii="Calibri" w:eastAsia="Calibri" w:hAnsi="Calibri" w:cs="Calibri"/>
          <w:sz w:val="22"/>
          <w:szCs w:val="22"/>
        </w:rPr>
      </w:pPr>
    </w:p>
    <w:p w14:paraId="6BDE0C14" w14:textId="77777777" w:rsidR="006B00E3" w:rsidRDefault="006B00E3" w:rsidP="227CB6E2">
      <w:pPr>
        <w:rPr>
          <w:rFonts w:ascii="Calibri" w:eastAsia="Calibri" w:hAnsi="Calibri" w:cs="Calibri"/>
          <w:sz w:val="22"/>
          <w:szCs w:val="22"/>
        </w:rPr>
      </w:pPr>
    </w:p>
    <w:p w14:paraId="62C28A83" w14:textId="77777777" w:rsidR="006B00E3" w:rsidRDefault="006B00E3" w:rsidP="227CB6E2">
      <w:pPr>
        <w:rPr>
          <w:rFonts w:ascii="Calibri" w:eastAsia="Calibri" w:hAnsi="Calibri" w:cs="Calibri"/>
          <w:sz w:val="22"/>
          <w:szCs w:val="22"/>
        </w:rPr>
      </w:pPr>
    </w:p>
    <w:p w14:paraId="6925729F" w14:textId="77777777" w:rsidR="006B00E3" w:rsidRDefault="006B00E3" w:rsidP="227CB6E2">
      <w:pPr>
        <w:rPr>
          <w:rFonts w:ascii="Calibri" w:eastAsia="Calibri" w:hAnsi="Calibri" w:cs="Calibri"/>
          <w:sz w:val="22"/>
          <w:szCs w:val="22"/>
        </w:rPr>
      </w:pPr>
    </w:p>
    <w:p w14:paraId="41709343" w14:textId="77E1CF5F" w:rsidR="25C7736B" w:rsidRDefault="25C7736B"/>
    <w:p w14:paraId="2FEC5466" w14:textId="426DB960" w:rsidR="005E193A" w:rsidRDefault="005E193A" w:rsidP="00450323">
      <w:pPr>
        <w:pStyle w:val="Heading1"/>
        <w:numPr>
          <w:ilvl w:val="0"/>
          <w:numId w:val="4"/>
        </w:numPr>
        <w:rPr>
          <w:color w:val="0D5672" w:themeColor="accent1" w:themeShade="80"/>
          <w:sz w:val="28"/>
          <w:szCs w:val="28"/>
        </w:rPr>
      </w:pPr>
      <w:bookmarkStart w:id="14" w:name="_Toc142565603"/>
      <w:r w:rsidRPr="303BE2EB">
        <w:rPr>
          <w:color w:val="0D5672" w:themeColor="accent1" w:themeShade="80"/>
          <w:sz w:val="28"/>
          <w:szCs w:val="28"/>
        </w:rPr>
        <w:lastRenderedPageBreak/>
        <w:t>Capacity View</w:t>
      </w:r>
      <w:bookmarkEnd w:id="14"/>
    </w:p>
    <w:p w14:paraId="538AA894" w14:textId="764B4451" w:rsidR="00ED2ADE" w:rsidRDefault="7C59762E" w:rsidP="00450323">
      <w:pPr>
        <w:pStyle w:val="Heading2"/>
        <w:numPr>
          <w:ilvl w:val="1"/>
          <w:numId w:val="13"/>
        </w:numPr>
      </w:pPr>
      <w:bookmarkStart w:id="15" w:name="_Toc142565604"/>
      <w:r>
        <w:t>Business Analysis</w:t>
      </w:r>
      <w:bookmarkEnd w:id="15"/>
    </w:p>
    <w:tbl>
      <w:tblPr>
        <w:tblW w:w="9151" w:type="dxa"/>
        <w:tblLayout w:type="fixed"/>
        <w:tblLook w:val="0420" w:firstRow="1" w:lastRow="0" w:firstColumn="0" w:lastColumn="0" w:noHBand="0" w:noVBand="1"/>
      </w:tblPr>
      <w:tblGrid>
        <w:gridCol w:w="2400"/>
        <w:gridCol w:w="2205"/>
        <w:gridCol w:w="1481"/>
        <w:gridCol w:w="3065"/>
      </w:tblGrid>
      <w:tr w:rsidR="64E0BE28" w14:paraId="47375BC8"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73A1F9"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CAFC7C" w14:textId="6ADB4945" w:rsidR="64E0BE28" w:rsidRDefault="0AC95FC9" w:rsidP="083CDA74">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D737C"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0A03091"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4A742333"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C430A3D" w14:textId="54BEA7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Ndivhuwo Mkhabela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36E46C5" w14:textId="781DBBB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A79E620" w14:textId="067E1DF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9D59C4" w14:textId="6D952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M3</w:t>
            </w:r>
            <w:r w:rsidR="00376401">
              <w:rPr>
                <w:rFonts w:ascii="Calibri" w:eastAsia="Calibri" w:hAnsi="Calibri" w:cs="Calibri"/>
                <w:color w:val="000000" w:themeColor="text1"/>
                <w:sz w:val="22"/>
                <w:szCs w:val="22"/>
              </w:rPr>
              <w:t xml:space="preserve"> Post Implementation</w:t>
            </w:r>
            <w:r w:rsidR="00535C84">
              <w:rPr>
                <w:rFonts w:ascii="Calibri" w:eastAsia="Calibri" w:hAnsi="Calibri" w:cs="Calibri"/>
                <w:color w:val="000000" w:themeColor="text1"/>
                <w:sz w:val="22"/>
                <w:szCs w:val="22"/>
              </w:rPr>
              <w:t xml:space="preserve"> (tracking </w:t>
            </w:r>
            <w:r w:rsidR="00D604AA">
              <w:rPr>
                <w:rFonts w:ascii="Calibri" w:eastAsia="Calibri" w:hAnsi="Calibri" w:cs="Calibri"/>
                <w:color w:val="000000" w:themeColor="text1"/>
                <w:sz w:val="22"/>
                <w:szCs w:val="22"/>
              </w:rPr>
              <w:t>tickets raised and UAT)</w:t>
            </w:r>
          </w:p>
        </w:tc>
      </w:tr>
      <w:tr w:rsidR="64E0BE28" w14:paraId="4A86BFF2"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66331A" w14:textId="296BFC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Miehleketo Ndlovu</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4BFD90" w14:textId="4C6A641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F489CA" w14:textId="763A2C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F15C7B8" w14:textId="1E0B278D" w:rsidR="64E0BE28" w:rsidRDefault="0AC95FC9" w:rsidP="42F9F5E9">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M3 Production Support</w:t>
            </w:r>
          </w:p>
          <w:p w14:paraId="57261FB2" w14:textId="7ED8734A" w:rsidR="64E0BE28" w:rsidRDefault="148F2A64" w:rsidP="1FEB118E">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DBR Job Seats</w:t>
            </w:r>
          </w:p>
          <w:p w14:paraId="4B8FC1D0" w14:textId="6115ED9D" w:rsidR="64E0BE28" w:rsidRDefault="148F2A64" w:rsidP="083CDA74">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Direct Debit &amp; Direct Credit process documents</w:t>
            </w:r>
          </w:p>
        </w:tc>
      </w:tr>
      <w:tr w:rsidR="64E0BE28" w14:paraId="166440D3" w14:textId="77777777" w:rsidTr="00D8200C">
        <w:trPr>
          <w:trHeight w:val="85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578BFC6" w14:textId="0BD004B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Vikas Kathuria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F59DF2A" w14:textId="56E80A8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FFC32E" w14:textId="6A41420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380FDB" w14:textId="3AC3F22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070D27CD"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M3 </w:t>
            </w:r>
          </w:p>
          <w:p w14:paraId="64E6CB30" w14:textId="77777777"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6D71FFBB"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Miles/</w:t>
            </w:r>
            <w:proofErr w:type="spellStart"/>
            <w:r w:rsidRPr="083CDA74">
              <w:rPr>
                <w:rFonts w:ascii="Calibri" w:eastAsia="Calibri" w:hAnsi="Calibri" w:cs="Calibri"/>
                <w:color w:val="000000" w:themeColor="text1"/>
                <w:sz w:val="22"/>
                <w:szCs w:val="22"/>
              </w:rPr>
              <w:t>Autocard</w:t>
            </w:r>
            <w:proofErr w:type="spellEnd"/>
            <w:r w:rsidRPr="083CDA74">
              <w:rPr>
                <w:rFonts w:ascii="Calibri" w:eastAsia="Calibri" w:hAnsi="Calibri" w:cs="Calibri"/>
                <w:color w:val="000000" w:themeColor="text1"/>
                <w:sz w:val="22"/>
                <w:szCs w:val="22"/>
              </w:rPr>
              <w:t xml:space="preserve"> Data Integration</w:t>
            </w:r>
            <w:r w:rsidR="003F3D05">
              <w:rPr>
                <w:rFonts w:ascii="Calibri" w:eastAsia="Calibri" w:hAnsi="Calibri" w:cs="Calibri"/>
                <w:color w:val="000000" w:themeColor="text1"/>
                <w:sz w:val="22"/>
                <w:szCs w:val="22"/>
              </w:rPr>
              <w:t xml:space="preserve"> </w:t>
            </w:r>
          </w:p>
          <w:p w14:paraId="11C56C3D" w14:textId="6FB38D0B" w:rsidR="00C13ACC" w:rsidRDefault="00C13ACC" w:rsidP="69D93C68">
            <w:pPr>
              <w:ind w:left="274" w:hanging="274"/>
              <w:rPr>
                <w:rFonts w:ascii="Calibri" w:eastAsia="Calibri" w:hAnsi="Calibri" w:cs="Calibri"/>
                <w:color w:val="000000" w:themeColor="text1"/>
                <w:sz w:val="22"/>
                <w:szCs w:val="22"/>
              </w:rPr>
            </w:pPr>
            <w:r>
              <w:rPr>
                <w:rFonts w:ascii="Calibri" w:eastAsia="Calibri" w:hAnsi="Calibri" w:cs="Calibri"/>
                <w:sz w:val="22"/>
                <w:szCs w:val="22"/>
              </w:rPr>
              <w:t>-</w:t>
            </w:r>
            <w:r>
              <w:rPr>
                <w:rFonts w:ascii="Calibri" w:eastAsia="Calibri" w:hAnsi="Calibri" w:cs="Calibri"/>
                <w:color w:val="000000" w:themeColor="text1"/>
                <w:sz w:val="22"/>
                <w:szCs w:val="22"/>
              </w:rPr>
              <w:t xml:space="preserve"> SAPS </w:t>
            </w:r>
            <w:r w:rsidR="40C48DE6" w:rsidRPr="1FEB118E">
              <w:rPr>
                <w:rFonts w:ascii="Calibri" w:eastAsia="Calibri" w:hAnsi="Calibri" w:cs="Calibri"/>
                <w:color w:val="000000" w:themeColor="text1"/>
                <w:sz w:val="22"/>
                <w:szCs w:val="22"/>
              </w:rPr>
              <w:t>job card</w:t>
            </w:r>
            <w:r>
              <w:rPr>
                <w:rFonts w:ascii="Calibri" w:eastAsia="Calibri" w:hAnsi="Calibri" w:cs="Calibri"/>
                <w:color w:val="000000" w:themeColor="text1"/>
                <w:sz w:val="22"/>
                <w:szCs w:val="22"/>
              </w:rPr>
              <w:t xml:space="preserve"> &amp; NSO</w:t>
            </w:r>
          </w:p>
          <w:p w14:paraId="61D2A3F7" w14:textId="05FA3358" w:rsidR="00C13ACC" w:rsidRDefault="174EF7AA" w:rsidP="083CDA74">
            <w:pPr>
              <w:ind w:left="274" w:hanging="274"/>
              <w:rPr>
                <w:rFonts w:ascii="Calibri" w:eastAsia="Calibri" w:hAnsi="Calibri" w:cs="Calibri"/>
                <w:color w:val="000000" w:themeColor="text1"/>
                <w:sz w:val="22"/>
                <w:szCs w:val="22"/>
              </w:rPr>
            </w:pPr>
            <w:r w:rsidRPr="20FF780A">
              <w:rPr>
                <w:rFonts w:ascii="Calibri" w:eastAsia="Calibri" w:hAnsi="Calibri" w:cs="Calibri"/>
                <w:color w:val="000000" w:themeColor="text1"/>
                <w:sz w:val="22"/>
                <w:szCs w:val="22"/>
              </w:rPr>
              <w:t>- Merchant Connector</w:t>
            </w:r>
          </w:p>
        </w:tc>
      </w:tr>
      <w:tr w:rsidR="64E0BE28" w14:paraId="51B011D1"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47FB26A" w14:textId="18C5F22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Mbali Shamu </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F48A2D" w14:textId="2EE1B06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Business Analyst (DM)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4422B74" w14:textId="00AD314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0ED942E" w14:textId="3E66CB4B" w:rsidR="64E0BE28" w:rsidRDefault="0AC95FC9" w:rsidP="083CDA74">
            <w:pPr>
              <w:ind w:left="274" w:hanging="274"/>
              <w:rPr>
                <w:rFonts w:ascii="Calibri" w:eastAsia="Calibri" w:hAnsi="Calibri" w:cs="Calibri"/>
                <w:sz w:val="22"/>
                <w:szCs w:val="22"/>
              </w:rPr>
            </w:pPr>
            <w:r w:rsidRPr="083CDA74">
              <w:rPr>
                <w:rFonts w:ascii="Calibri" w:eastAsia="Calibri" w:hAnsi="Calibri" w:cs="Calibri"/>
                <w:sz w:val="22"/>
                <w:szCs w:val="22"/>
              </w:rPr>
              <w:t>-</w:t>
            </w:r>
            <w:r w:rsidR="04C214C2"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r w:rsidRPr="083CDA74">
              <w:rPr>
                <w:rFonts w:ascii="Calibri" w:eastAsia="Calibri" w:hAnsi="Calibri" w:cs="Calibri"/>
                <w:sz w:val="22"/>
                <w:szCs w:val="22"/>
              </w:rPr>
              <w:t xml:space="preserve"> </w:t>
            </w:r>
          </w:p>
        </w:tc>
      </w:tr>
    </w:tbl>
    <w:p w14:paraId="5E9503BA" w14:textId="65B3EE9F" w:rsidR="64E0BE28" w:rsidRDefault="64E0BE28"/>
    <w:p w14:paraId="4D37B8A9" w14:textId="4AAA360D" w:rsidR="64E0BE28" w:rsidRDefault="64E0BE28" w:rsidP="64E0BE28"/>
    <w:p w14:paraId="32ABB4F0" w14:textId="5FEBDB5C" w:rsidR="00C90EA0" w:rsidRDefault="7C59762E" w:rsidP="006068AB">
      <w:pPr>
        <w:pStyle w:val="Heading2"/>
      </w:pPr>
      <w:bookmarkStart w:id="16" w:name="_Toc142565605"/>
      <w:r>
        <w:t>Development</w:t>
      </w:r>
      <w:bookmarkEnd w:id="16"/>
    </w:p>
    <w:tbl>
      <w:tblPr>
        <w:tblW w:w="9151" w:type="dxa"/>
        <w:tblLayout w:type="fixed"/>
        <w:tblLook w:val="0420" w:firstRow="1" w:lastRow="0" w:firstColumn="0" w:lastColumn="0" w:noHBand="0" w:noVBand="1"/>
      </w:tblPr>
      <w:tblGrid>
        <w:gridCol w:w="2460"/>
        <w:gridCol w:w="2100"/>
        <w:gridCol w:w="1526"/>
        <w:gridCol w:w="3065"/>
      </w:tblGrid>
      <w:tr w:rsidR="64E0BE28" w14:paraId="2F998D5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15A13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F0F41CE"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8EA585"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9DBB5A2"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69C679D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92E4B1F" w14:textId="3A21B5A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Mandla Mthombeni</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DA20B1B" w14:textId="15921CAB"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2404AA6" w14:textId="4CD1362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E83B87" w14:textId="284866B5" w:rsidR="64E0BE28" w:rsidRDefault="0AC95FC9" w:rsidP="083CDA74">
            <w:pPr>
              <w:spacing w:line="259" w:lineRule="auto"/>
              <w:ind w:left="274" w:hanging="274"/>
              <w:rPr>
                <w:rFonts w:ascii="Calibri" w:eastAsia="Calibri" w:hAnsi="Calibri" w:cs="Calibri"/>
                <w:sz w:val="22"/>
                <w:szCs w:val="22"/>
              </w:rPr>
            </w:pPr>
            <w:r w:rsidRPr="083CDA74">
              <w:rPr>
                <w:rFonts w:ascii="Calibri" w:eastAsia="Calibri" w:hAnsi="Calibri" w:cs="Calibri"/>
                <w:sz w:val="22"/>
                <w:szCs w:val="22"/>
              </w:rPr>
              <w:t xml:space="preserve"> -</w:t>
            </w:r>
            <w:r w:rsidR="6C1F6C12" w:rsidRPr="083CDA74">
              <w:rPr>
                <w:rFonts w:ascii="Calibri" w:eastAsia="Calibri" w:hAnsi="Calibri" w:cs="Calibri"/>
                <w:sz w:val="22"/>
                <w:szCs w:val="22"/>
              </w:rPr>
              <w:t xml:space="preserve"> </w:t>
            </w:r>
            <w:r w:rsidRPr="083CDA74">
              <w:rPr>
                <w:rFonts w:ascii="Calibri" w:eastAsia="Calibri" w:hAnsi="Calibri" w:cs="Calibri"/>
                <w:sz w:val="22"/>
                <w:szCs w:val="22"/>
              </w:rPr>
              <w:t>Production Support</w:t>
            </w:r>
          </w:p>
        </w:tc>
      </w:tr>
      <w:tr w:rsidR="64E0BE28" w14:paraId="3A98F97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6EFA2" w14:textId="07B6359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Themba Sivate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433B34" w14:textId="141FDF3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4EAC827" w14:textId="03AA9C1F" w:rsidR="64E0BE28" w:rsidRDefault="0AC95FC9" w:rsidP="083CDA74">
            <w:pPr>
              <w:rPr>
                <w:rFonts w:ascii="Calibri" w:eastAsia="Calibri" w:hAnsi="Calibri" w:cs="Calibri"/>
                <w:sz w:val="22"/>
                <w:szCs w:val="22"/>
              </w:rPr>
            </w:pPr>
            <w:r w:rsidRPr="083CDA74">
              <w:rPr>
                <w:rFonts w:ascii="Calibri" w:eastAsia="Calibri" w:hAnsi="Calibri" w:cs="Calibri"/>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6A5CAAB" w14:textId="3676A178" w:rsidR="1AC2478F" w:rsidRDefault="7978D41D"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4C0F801D" w14:textId="77777777" w:rsidTr="00D8200C">
        <w:trPr>
          <w:trHeight w:val="855"/>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A7A63CE" w14:textId="41CF905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Nandipha Napakade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F56955" w14:textId="73357DEE"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3DBABA" w14:textId="01B8721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EFAD5EF" w14:textId="37B9B7CB" w:rsidR="2BA15C5A" w:rsidRDefault="0CAE9C0B"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66425E77"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69EFB3" w14:textId="54038E8D"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Nkosinathi Mahlangu</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725142B" w14:textId="5DC53F1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89C59C2" w14:textId="40288F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6B227C" w14:textId="2E5E69D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B6BBE7C"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16F0F5CD" w14:textId="062557A2"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79B535F4"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Batch Monitoring and Management</w:t>
            </w:r>
          </w:p>
        </w:tc>
      </w:tr>
      <w:tr w:rsidR="64E0BE28" w14:paraId="65F5B135"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2A9C27" w14:textId="161C6FF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Sibusiso Ndaba </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35E28F" w14:textId="3F43CE13"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996DD4" w14:textId="6B52366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Contractor </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02131FC" w14:textId="60016989"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8161727"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0471015C" w14:textId="56F3973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5CBF70E3"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Batch Monitoring and Management </w:t>
            </w:r>
          </w:p>
        </w:tc>
      </w:tr>
    </w:tbl>
    <w:p w14:paraId="140B56C5" w14:textId="5B97312F" w:rsidR="074BBE44" w:rsidRDefault="074BBE44" w:rsidP="00EE6CDE"/>
    <w:p w14:paraId="4AA1DE31" w14:textId="33719894" w:rsidR="074BBE44" w:rsidRDefault="074BBE44" w:rsidP="074BBE44"/>
    <w:p w14:paraId="225E3639" w14:textId="62D6921F" w:rsidR="00F77638" w:rsidRDefault="4DE8DA67" w:rsidP="006068AB">
      <w:pPr>
        <w:pStyle w:val="Heading2"/>
      </w:pPr>
      <w:bookmarkStart w:id="17" w:name="_Toc142565606"/>
      <w:r>
        <w:t>Quality Assurance</w:t>
      </w:r>
      <w:bookmarkEnd w:id="17"/>
    </w:p>
    <w:p w14:paraId="3140EB54" w14:textId="3833CFB2" w:rsidR="242CE8D8" w:rsidRDefault="242CE8D8" w:rsidP="242CE8D8"/>
    <w:tbl>
      <w:tblPr>
        <w:tblW w:w="9204" w:type="dxa"/>
        <w:tblLayout w:type="fixed"/>
        <w:tblLook w:val="0420" w:firstRow="1" w:lastRow="0" w:firstColumn="0" w:lastColumn="0" w:noHBand="0" w:noVBand="1"/>
      </w:tblPr>
      <w:tblGrid>
        <w:gridCol w:w="2636"/>
        <w:gridCol w:w="2008"/>
        <w:gridCol w:w="1442"/>
        <w:gridCol w:w="3118"/>
      </w:tblGrid>
      <w:tr w:rsidR="64E0BE28" w14:paraId="11D380F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6F37A8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7E5854F"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286C30" w14:textId="74BCDE14"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Employment Type</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6D05026" w14:textId="6BD41A4C"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Assigned To</w:t>
            </w:r>
          </w:p>
        </w:tc>
      </w:tr>
      <w:tr w:rsidR="64E0BE28" w14:paraId="7EA6833B"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8F7396B" w14:textId="3909C57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Lindiwe Mhlongo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E283699" w14:textId="0E49E66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Senior 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A95CC4" w14:textId="180273A6"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4B41DD" w14:textId="19A75D5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08BB3F0F" w14:textId="48A3E37F"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4A1F91EF" w:rsidRPr="1FEB118E">
              <w:rPr>
                <w:rFonts w:ascii="Calibri" w:eastAsia="Calibri" w:hAnsi="Calibri" w:cs="Calibri"/>
                <w:sz w:val="22"/>
                <w:szCs w:val="22"/>
              </w:rPr>
              <w:t>Miles October</w:t>
            </w:r>
            <w:r w:rsidR="2B901137" w:rsidRPr="1FEB118E">
              <w:rPr>
                <w:rFonts w:ascii="Calibri" w:eastAsia="Calibri" w:hAnsi="Calibri" w:cs="Calibri"/>
                <w:sz w:val="22"/>
                <w:szCs w:val="22"/>
              </w:rPr>
              <w:t>/November</w:t>
            </w:r>
            <w:r w:rsidR="4A1F91EF" w:rsidRPr="1FEB118E">
              <w:rPr>
                <w:rFonts w:ascii="Calibri" w:eastAsia="Calibri" w:hAnsi="Calibri" w:cs="Calibri"/>
                <w:sz w:val="22"/>
                <w:szCs w:val="22"/>
              </w:rPr>
              <w:t xml:space="preserve"> Release</w:t>
            </w:r>
            <w:r w:rsidR="0F60AFAB" w:rsidRPr="1FEB118E">
              <w:rPr>
                <w:rFonts w:ascii="Calibri" w:eastAsia="Calibri" w:hAnsi="Calibri" w:cs="Calibri"/>
                <w:sz w:val="22"/>
                <w:szCs w:val="22"/>
              </w:rPr>
              <w:t>s</w:t>
            </w:r>
          </w:p>
        </w:tc>
      </w:tr>
      <w:tr w:rsidR="64E0BE28" w14:paraId="2711A691"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50A8F5" w14:textId="10EED88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lastRenderedPageBreak/>
              <w:t>Abel Mphahlele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13A29" w14:textId="36E4D9F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1A99DF0" w14:textId="60A3824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0203F1E" w14:textId="36F9B86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6EF661DA" w14:textId="64B2F368"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Miles</w:t>
            </w:r>
            <w:r w:rsidR="15B77FCF" w:rsidRPr="1FEB118E">
              <w:rPr>
                <w:rFonts w:ascii="Calibri" w:eastAsia="Calibri" w:hAnsi="Calibri" w:cs="Calibri"/>
                <w:color w:val="000000" w:themeColor="text1"/>
                <w:sz w:val="22"/>
                <w:szCs w:val="22"/>
              </w:rPr>
              <w:t xml:space="preserve"> October</w:t>
            </w:r>
            <w:r w:rsidR="747AB572" w:rsidRPr="1FEB118E">
              <w:rPr>
                <w:rFonts w:ascii="Calibri" w:eastAsia="Calibri" w:hAnsi="Calibri" w:cs="Calibri"/>
                <w:color w:val="000000" w:themeColor="text1"/>
                <w:sz w:val="22"/>
                <w:szCs w:val="22"/>
              </w:rPr>
              <w:t>/November</w:t>
            </w:r>
            <w:r w:rsidR="15B77FCF" w:rsidRPr="1FEB118E">
              <w:rPr>
                <w:rFonts w:ascii="Calibri" w:eastAsia="Calibri" w:hAnsi="Calibri" w:cs="Calibri"/>
                <w:color w:val="000000" w:themeColor="text1"/>
                <w:sz w:val="22"/>
                <w:szCs w:val="22"/>
              </w:rPr>
              <w:t xml:space="preserve"> Release</w:t>
            </w:r>
            <w:r w:rsidR="0F60AFAB" w:rsidRPr="1FEB118E">
              <w:rPr>
                <w:rFonts w:ascii="Calibri" w:eastAsia="Calibri" w:hAnsi="Calibri" w:cs="Calibri"/>
                <w:color w:val="000000" w:themeColor="text1"/>
                <w:sz w:val="22"/>
                <w:szCs w:val="22"/>
              </w:rPr>
              <w:t>s</w:t>
            </w:r>
            <w:r w:rsidR="15B77FCF" w:rsidRPr="1FEB118E">
              <w:rPr>
                <w:rFonts w:ascii="Calibri" w:eastAsia="Calibri" w:hAnsi="Calibri" w:cs="Calibri"/>
                <w:color w:val="000000" w:themeColor="text1"/>
                <w:sz w:val="22"/>
                <w:szCs w:val="22"/>
              </w:rPr>
              <w:t xml:space="preserve"> </w:t>
            </w:r>
          </w:p>
        </w:tc>
      </w:tr>
      <w:tr w:rsidR="64E0BE28" w14:paraId="60C03673"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5F2B6D" w14:textId="06ACD5B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Sandy Naidoo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3BC472" w14:textId="0F78BAF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0FC29" w14:textId="59819F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513D6E" w14:textId="6368B823" w:rsidR="64E0BE28" w:rsidRDefault="0AC95FC9" w:rsidP="1FEB118E">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Miles Lookup Tables</w:t>
            </w:r>
          </w:p>
          <w:p w14:paraId="4A361B68" w14:textId="2999B692" w:rsidR="52DBEE5C" w:rsidRDefault="533F0CC2" w:rsidP="52DBEE5C">
            <w:pPr>
              <w:ind w:left="274" w:hanging="274"/>
              <w:rPr>
                <w:rFonts w:ascii="Calibri" w:eastAsia="Calibri" w:hAnsi="Calibri" w:cs="Calibri"/>
                <w:color w:val="000000" w:themeColor="text1"/>
                <w:sz w:val="22"/>
                <w:szCs w:val="22"/>
              </w:rPr>
            </w:pPr>
            <w:r w:rsidRPr="3A77ECCD">
              <w:rPr>
                <w:rFonts w:ascii="Calibri" w:eastAsia="Calibri" w:hAnsi="Calibri" w:cs="Calibri"/>
                <w:color w:val="000000" w:themeColor="text1"/>
                <w:sz w:val="22"/>
                <w:szCs w:val="22"/>
              </w:rPr>
              <w:t xml:space="preserve">- </w:t>
            </w:r>
            <w:proofErr w:type="spellStart"/>
            <w:r w:rsidRPr="3A77ECCD">
              <w:rPr>
                <w:rFonts w:ascii="Calibri" w:eastAsia="Calibri" w:hAnsi="Calibri" w:cs="Calibri"/>
                <w:color w:val="000000" w:themeColor="text1"/>
                <w:sz w:val="22"/>
                <w:szCs w:val="22"/>
              </w:rPr>
              <w:t>FleetActiv</w:t>
            </w:r>
            <w:proofErr w:type="spellEnd"/>
            <w:r w:rsidRPr="3A77ECCD">
              <w:rPr>
                <w:rFonts w:ascii="Calibri" w:eastAsia="Calibri" w:hAnsi="Calibri" w:cs="Calibri"/>
                <w:color w:val="000000" w:themeColor="text1"/>
                <w:sz w:val="22"/>
                <w:szCs w:val="22"/>
              </w:rPr>
              <w:t xml:space="preserve"> </w:t>
            </w:r>
            <w:r w:rsidRPr="229DD91C">
              <w:rPr>
                <w:rFonts w:ascii="Calibri" w:eastAsia="Calibri" w:hAnsi="Calibri" w:cs="Calibri"/>
                <w:color w:val="000000" w:themeColor="text1"/>
                <w:sz w:val="22"/>
                <w:szCs w:val="22"/>
              </w:rPr>
              <w:t>Support</w:t>
            </w:r>
          </w:p>
          <w:p w14:paraId="60B7EE0A" w14:textId="063BBF38" w:rsidR="64E0BE28" w:rsidRDefault="2C138A03"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w:t>
            </w:r>
            <w:r w:rsidR="55FDC602" w:rsidRPr="1FEB118E">
              <w:rPr>
                <w:rFonts w:ascii="Calibri" w:eastAsia="Calibri" w:hAnsi="Calibri" w:cs="Calibri"/>
                <w:color w:val="000000" w:themeColor="text1"/>
                <w:sz w:val="22"/>
                <w:szCs w:val="22"/>
              </w:rPr>
              <w:t>/November</w:t>
            </w:r>
            <w:r w:rsidRPr="1FEB118E">
              <w:rPr>
                <w:rFonts w:ascii="Calibri" w:eastAsia="Calibri" w:hAnsi="Calibri" w:cs="Calibri"/>
                <w:color w:val="000000" w:themeColor="text1"/>
                <w:sz w:val="22"/>
                <w:szCs w:val="22"/>
              </w:rPr>
              <w:t xml:space="preserve"> Release</w:t>
            </w:r>
            <w:r w:rsidR="219E49C4" w:rsidRPr="1FEB118E">
              <w:rPr>
                <w:rFonts w:ascii="Calibri" w:eastAsia="Calibri" w:hAnsi="Calibri" w:cs="Calibri"/>
                <w:color w:val="000000" w:themeColor="text1"/>
                <w:sz w:val="22"/>
                <w:szCs w:val="22"/>
              </w:rPr>
              <w:t>s</w:t>
            </w:r>
          </w:p>
        </w:tc>
      </w:tr>
      <w:tr w:rsidR="64E0BE28" w14:paraId="0B401C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DCEE44" w14:textId="6C65399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Luvuyo Silwana</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206294" w14:textId="301F2F7F"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UI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05C6BF" w14:textId="5575A3B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AF3B267" w14:textId="444BD4A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Automation Scripting</w:t>
            </w:r>
          </w:p>
          <w:p w14:paraId="00DE34C8" w14:textId="368D5485"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3ED3D2C"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Automated Sanity Testing</w:t>
            </w:r>
          </w:p>
          <w:p w14:paraId="72C13EF6" w14:textId="0ABABABE"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1F78B6A0"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Regression Testing</w:t>
            </w:r>
          </w:p>
        </w:tc>
      </w:tr>
      <w:tr w:rsidR="64E0BE28" w14:paraId="54C9C67E"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79CC2BE" w14:textId="0ACB7A6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Zenzele Jobe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55E634" w14:textId="7A9F774A"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5A0717E" w14:textId="25B3002A" w:rsidR="64E0BE28" w:rsidRDefault="0AC95FC9" w:rsidP="1FEB118E">
            <w:pPr>
              <w:spacing w:line="259" w:lineRule="auto"/>
              <w:ind w:left="274" w:hanging="274"/>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9518C9E" w14:textId="21762792" w:rsidR="64E0BE28" w:rsidRDefault="0AC95FC9"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w:t>
            </w:r>
            <w:r w:rsidRPr="60ED9241">
              <w:rPr>
                <w:rFonts w:ascii="Calibri" w:eastAsia="Calibri" w:hAnsi="Calibri" w:cs="Calibri"/>
                <w:color w:val="000000" w:themeColor="text1"/>
                <w:sz w:val="22"/>
                <w:szCs w:val="22"/>
              </w:rPr>
              <w:t>M3</w:t>
            </w:r>
            <w:r w:rsidR="534AD338" w:rsidRPr="60ED9241">
              <w:rPr>
                <w:rFonts w:ascii="Calibri" w:eastAsia="Calibri" w:hAnsi="Calibri" w:cs="Calibri"/>
                <w:color w:val="000000" w:themeColor="text1"/>
                <w:sz w:val="22"/>
                <w:szCs w:val="22"/>
              </w:rPr>
              <w:t xml:space="preserve"> Post Implementation Support</w:t>
            </w:r>
          </w:p>
          <w:p w14:paraId="493D657C" w14:textId="0665DF2D" w:rsidR="64E0BE28" w:rsidRDefault="39A3770C"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w:t>
            </w:r>
            <w:r w:rsidR="4024DE83" w:rsidRPr="1FEB118E">
              <w:rPr>
                <w:rFonts w:ascii="Calibri" w:eastAsia="Calibri" w:hAnsi="Calibri" w:cs="Calibri"/>
                <w:color w:val="000000" w:themeColor="text1"/>
                <w:sz w:val="22"/>
                <w:szCs w:val="22"/>
              </w:rPr>
              <w:t>s</w:t>
            </w:r>
          </w:p>
        </w:tc>
      </w:tr>
      <w:tr w:rsidR="64E0BE28" w14:paraId="026A76BC"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855A12" w14:textId="3DB29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Kevin Ndou</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7CCE95" w14:textId="4A1FC0C0"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API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881AB1" w14:textId="6780F37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2EEB98F" w14:textId="2FD34956"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Integration Testing</w:t>
            </w:r>
          </w:p>
        </w:tc>
      </w:tr>
      <w:tr w:rsidR="64E0BE28" w14:paraId="1A7D4A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D06A29C" w14:textId="627C142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Nokuthula </w:t>
            </w:r>
            <w:proofErr w:type="spellStart"/>
            <w:r w:rsidRPr="083CDA74">
              <w:rPr>
                <w:rFonts w:ascii="Calibri" w:eastAsia="Calibri" w:hAnsi="Calibri" w:cs="Calibri"/>
                <w:color w:val="000000" w:themeColor="text1"/>
                <w:sz w:val="22"/>
                <w:szCs w:val="22"/>
              </w:rPr>
              <w:t>Ndlangamandla</w:t>
            </w:r>
            <w:proofErr w:type="spellEnd"/>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DA626AC" w14:textId="336B8F7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CB55C5" w14:textId="19280DC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EE8EEB" w14:textId="7754B713"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M3</w:t>
            </w:r>
            <w:r w:rsidR="74FCC8BA" w:rsidRPr="1FEB118E">
              <w:rPr>
                <w:rFonts w:ascii="Calibri" w:eastAsia="Calibri" w:hAnsi="Calibri" w:cs="Calibri"/>
                <w:color w:val="000000" w:themeColor="text1"/>
                <w:sz w:val="22"/>
                <w:szCs w:val="22"/>
              </w:rPr>
              <w:t xml:space="preserve"> Post Implementation Support</w:t>
            </w:r>
          </w:p>
          <w:p w14:paraId="5E0EF196" w14:textId="36A6F5FB" w:rsidR="74FCC8BA" w:rsidRDefault="74FCC8BA" w:rsidP="1FEB118E">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p w14:paraId="6479FEC7" w14:textId="013EEAC3" w:rsidR="64E0BE28" w:rsidRDefault="64E0BE28" w:rsidP="083CDA74">
            <w:pPr>
              <w:ind w:left="274" w:hanging="274"/>
              <w:rPr>
                <w:rFonts w:ascii="Calibri" w:eastAsia="Calibri" w:hAnsi="Calibri" w:cs="Calibri"/>
                <w:color w:val="000000" w:themeColor="text1"/>
                <w:sz w:val="22"/>
                <w:szCs w:val="22"/>
              </w:rPr>
            </w:pPr>
          </w:p>
        </w:tc>
      </w:tr>
      <w:tr w:rsidR="64E0BE28" w14:paraId="098EA02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A1F69A2" w14:textId="2E1706FC" w:rsidR="64E0BE28" w:rsidRDefault="0AC95FC9" w:rsidP="083CDA74">
            <w:pPr>
              <w:rPr>
                <w:rFonts w:ascii="Calibri" w:eastAsia="Calibri" w:hAnsi="Calibri" w:cs="Calibri"/>
                <w:color w:val="000000" w:themeColor="text1"/>
                <w:sz w:val="22"/>
                <w:szCs w:val="22"/>
              </w:rPr>
            </w:pPr>
            <w:proofErr w:type="spellStart"/>
            <w:r w:rsidRPr="083CDA74">
              <w:rPr>
                <w:rFonts w:ascii="Calibri" w:eastAsia="Calibri" w:hAnsi="Calibri" w:cs="Calibri"/>
                <w:color w:val="000000" w:themeColor="text1"/>
                <w:sz w:val="22"/>
                <w:szCs w:val="22"/>
              </w:rPr>
              <w:t>Jongikhaya</w:t>
            </w:r>
            <w:proofErr w:type="spellEnd"/>
            <w:r w:rsidRPr="083CDA74">
              <w:rPr>
                <w:rFonts w:ascii="Calibri" w:eastAsia="Calibri" w:hAnsi="Calibri" w:cs="Calibri"/>
                <w:color w:val="000000" w:themeColor="text1"/>
                <w:sz w:val="22"/>
                <w:szCs w:val="22"/>
              </w:rPr>
              <w:t xml:space="preserve"> </w:t>
            </w:r>
            <w:proofErr w:type="spellStart"/>
            <w:r w:rsidRPr="083CDA74">
              <w:rPr>
                <w:rFonts w:ascii="Calibri" w:eastAsia="Calibri" w:hAnsi="Calibri" w:cs="Calibri"/>
                <w:color w:val="000000" w:themeColor="text1"/>
                <w:sz w:val="22"/>
                <w:szCs w:val="22"/>
              </w:rPr>
              <w:t>Tshaka</w:t>
            </w:r>
            <w:proofErr w:type="spellEnd"/>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7F0F3BD" w14:textId="66D7710D"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19DB892" w14:textId="057D5D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DE0F987" w14:textId="75E87F48" w:rsidR="64E0BE28" w:rsidRDefault="0AC95FC9" w:rsidP="1FEB118E">
            <w:pPr>
              <w:ind w:left="274" w:hanging="274"/>
              <w:rPr>
                <w:rFonts w:ascii="Calibri" w:eastAsia="Calibri" w:hAnsi="Calibri" w:cs="Calibri"/>
                <w:color w:val="000000" w:themeColor="text1"/>
                <w:sz w:val="22"/>
                <w:szCs w:val="22"/>
              </w:rPr>
            </w:pPr>
            <w:r w:rsidRPr="60ED9241">
              <w:rPr>
                <w:rFonts w:ascii="Calibri" w:eastAsia="Calibri" w:hAnsi="Calibri" w:cs="Calibri"/>
                <w:sz w:val="22"/>
                <w:szCs w:val="22"/>
              </w:rPr>
              <w:t>-</w:t>
            </w:r>
            <w:r w:rsidRPr="60ED9241">
              <w:rPr>
                <w:rFonts w:ascii="Calibri" w:eastAsia="Calibri" w:hAnsi="Calibri" w:cs="Calibri"/>
                <w:color w:val="000000" w:themeColor="text1"/>
                <w:sz w:val="22"/>
                <w:szCs w:val="22"/>
              </w:rPr>
              <w:t>M3</w:t>
            </w:r>
            <w:r w:rsidR="0C7FA130" w:rsidRPr="60ED9241">
              <w:rPr>
                <w:rFonts w:ascii="Calibri" w:eastAsia="Calibri" w:hAnsi="Calibri" w:cs="Calibri"/>
                <w:color w:val="000000" w:themeColor="text1"/>
                <w:sz w:val="22"/>
                <w:szCs w:val="22"/>
              </w:rPr>
              <w:t xml:space="preserve"> Post Implementation Support</w:t>
            </w:r>
          </w:p>
          <w:p w14:paraId="74AB9612" w14:textId="3987E6CB" w:rsidR="64E0BE28" w:rsidRDefault="4D371072"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tc>
      </w:tr>
    </w:tbl>
    <w:p w14:paraId="17F60E5E" w14:textId="77777777" w:rsidR="00B20563" w:rsidRDefault="00B20563" w:rsidP="00B20563"/>
    <w:p w14:paraId="68F8D193" w14:textId="77777777" w:rsidR="004D7DCA" w:rsidRPr="00B20563" w:rsidRDefault="004D7DCA" w:rsidP="00B20563"/>
    <w:p w14:paraId="55FB16F3" w14:textId="77777777" w:rsidR="004D7DCA" w:rsidRDefault="004D7DCA" w:rsidP="006068AB">
      <w:pPr>
        <w:pStyle w:val="Heading2"/>
      </w:pPr>
      <w:r>
        <w:t>Architecture</w:t>
      </w:r>
    </w:p>
    <w:p w14:paraId="1CAC5DFE" w14:textId="77777777" w:rsidR="004D7DCA" w:rsidRDefault="004D7DCA" w:rsidP="004D7DCA"/>
    <w:p w14:paraId="1B9E9A77" w14:textId="77777777" w:rsidR="004D7DCA" w:rsidRDefault="004D7DCA" w:rsidP="004D7DCA"/>
    <w:tbl>
      <w:tblPr>
        <w:tblW w:w="9151" w:type="dxa"/>
        <w:tblLayout w:type="fixed"/>
        <w:tblLook w:val="0420" w:firstRow="1" w:lastRow="0" w:firstColumn="0" w:lastColumn="0" w:noHBand="0" w:noVBand="1"/>
      </w:tblPr>
      <w:tblGrid>
        <w:gridCol w:w="2400"/>
        <w:gridCol w:w="2205"/>
        <w:gridCol w:w="1481"/>
        <w:gridCol w:w="3065"/>
      </w:tblGrid>
      <w:tr w:rsidR="004D7DCA" w14:paraId="0A1B16A3"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E987BC2" w14:textId="77777777" w:rsidR="004D7DCA" w:rsidRDefault="004D7DCA">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D0819E" w14:textId="77777777" w:rsidR="004D7DCA" w:rsidRDefault="004D7DCA">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095075"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606BFA"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004D7DCA" w14:paraId="07F9E5B7"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402343"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Johan Stieler</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3959615"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Enterprise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AB8E2E"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7A396D"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w:t>
            </w:r>
            <w:r>
              <w:rPr>
                <w:rFonts w:ascii="Calibri" w:eastAsia="Calibri" w:hAnsi="Calibri" w:cs="Calibri"/>
                <w:color w:val="000000" w:themeColor="text1"/>
                <w:sz w:val="22"/>
                <w:szCs w:val="22"/>
              </w:rPr>
              <w:t>FML (50% allocation)</w:t>
            </w:r>
          </w:p>
        </w:tc>
      </w:tr>
      <w:tr w:rsidR="004D7DCA" w14:paraId="692DF371"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EE4C2A"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Sekhonyana Molapo</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8ECA0F5"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Solution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8E7853B"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4EF2B68" w14:textId="77777777" w:rsidR="004D7DCA" w:rsidRPr="00087438" w:rsidRDefault="004D7DCA">
            <w:pPr>
              <w:rPr>
                <w:rFonts w:ascii="Calibri" w:eastAsia="Calibri" w:hAnsi="Calibri" w:cs="Calibri"/>
                <w:sz w:val="22"/>
                <w:szCs w:val="22"/>
              </w:rPr>
            </w:pPr>
            <w:r w:rsidRPr="083CDA74">
              <w:rPr>
                <w:rFonts w:ascii="Calibri" w:eastAsia="Calibri" w:hAnsi="Calibri" w:cs="Calibri"/>
                <w:color w:val="000000" w:themeColor="text1"/>
                <w:sz w:val="22"/>
                <w:szCs w:val="22"/>
              </w:rPr>
              <w:t xml:space="preserve">- </w:t>
            </w:r>
            <w:r w:rsidRPr="00087438">
              <w:rPr>
                <w:rFonts w:ascii="Calibri" w:eastAsia="Calibri" w:hAnsi="Calibri" w:cs="Calibri"/>
                <w:sz w:val="22"/>
                <w:szCs w:val="22"/>
              </w:rPr>
              <w:t>FML</w:t>
            </w:r>
            <w:r>
              <w:rPr>
                <w:rFonts w:ascii="Calibri" w:eastAsia="Calibri" w:hAnsi="Calibri" w:cs="Calibri"/>
                <w:sz w:val="22"/>
                <w:szCs w:val="22"/>
              </w:rPr>
              <w:t xml:space="preserve"> IT (ALL)</w:t>
            </w:r>
          </w:p>
          <w:p w14:paraId="4661221A" w14:textId="7B841B53" w:rsidR="004D7DCA" w:rsidRPr="009635CC" w:rsidRDefault="69E5293C" w:rsidP="00450323">
            <w:pPr>
              <w:pStyle w:val="ListParagraph"/>
              <w:numPr>
                <w:ilvl w:val="0"/>
                <w:numId w:val="9"/>
              </w:numPr>
              <w:rPr>
                <w:rFonts w:ascii="Calibri" w:eastAsia="Calibri" w:hAnsi="Calibri" w:cs="Calibri"/>
                <w:sz w:val="22"/>
                <w:szCs w:val="22"/>
              </w:rPr>
            </w:pPr>
            <w:r w:rsidRPr="389A64AE">
              <w:rPr>
                <w:rFonts w:ascii="Calibri" w:eastAsia="Calibri" w:hAnsi="Calibri" w:cs="Calibri"/>
                <w:sz w:val="22"/>
                <w:szCs w:val="22"/>
              </w:rPr>
              <w:t xml:space="preserve">RT46 </w:t>
            </w:r>
            <w:r w:rsidR="1DEEFEA1" w:rsidRPr="389A64AE">
              <w:rPr>
                <w:rFonts w:ascii="Calibri" w:eastAsia="Calibri" w:hAnsi="Calibri" w:cs="Calibri"/>
                <w:sz w:val="22"/>
                <w:szCs w:val="22"/>
              </w:rPr>
              <w:t xml:space="preserve">(SAPS </w:t>
            </w:r>
            <w:proofErr w:type="spellStart"/>
            <w:r w:rsidR="1DEEFEA1" w:rsidRPr="389A64AE">
              <w:rPr>
                <w:rFonts w:ascii="Calibri" w:eastAsia="Calibri" w:hAnsi="Calibri" w:cs="Calibri"/>
                <w:sz w:val="22"/>
                <w:szCs w:val="22"/>
              </w:rPr>
              <w:t>Jobcard</w:t>
            </w:r>
            <w:proofErr w:type="spellEnd"/>
            <w:r w:rsidR="1DEEFEA1" w:rsidRPr="389A64AE">
              <w:rPr>
                <w:rFonts w:ascii="Calibri" w:eastAsia="Calibri" w:hAnsi="Calibri" w:cs="Calibri"/>
                <w:sz w:val="22"/>
                <w:szCs w:val="22"/>
              </w:rPr>
              <w:t xml:space="preserve"> &amp; NSO)</w:t>
            </w:r>
          </w:p>
          <w:p w14:paraId="176619D0" w14:textId="77777777" w:rsidR="004D7DCA" w:rsidRDefault="69E5293C"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M3 </w:t>
            </w:r>
          </w:p>
          <w:p w14:paraId="62E24952" w14:textId="3EDA932C" w:rsidR="004D7DCA" w:rsidRDefault="69E5293C"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Miles/</w:t>
            </w:r>
            <w:proofErr w:type="spellStart"/>
            <w:r w:rsidRPr="389A64AE">
              <w:rPr>
                <w:rFonts w:ascii="Calibri" w:eastAsia="Calibri" w:hAnsi="Calibri" w:cs="Calibri"/>
                <w:color w:val="000000" w:themeColor="text1"/>
                <w:sz w:val="22"/>
                <w:szCs w:val="22"/>
              </w:rPr>
              <w:t>Autocard</w:t>
            </w:r>
            <w:proofErr w:type="spellEnd"/>
            <w:r w:rsidRPr="389A64AE">
              <w:rPr>
                <w:rFonts w:ascii="Calibri" w:eastAsia="Calibri" w:hAnsi="Calibri" w:cs="Calibri"/>
                <w:color w:val="000000" w:themeColor="text1"/>
                <w:sz w:val="22"/>
                <w:szCs w:val="22"/>
              </w:rPr>
              <w:t xml:space="preserve"> Data Integration</w:t>
            </w:r>
          </w:p>
          <w:p w14:paraId="71334397" w14:textId="77777777" w:rsidR="00050278" w:rsidRDefault="1AB58E97"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Miles </w:t>
            </w:r>
            <w:r w:rsidR="1DEEFEA1" w:rsidRPr="389A64AE">
              <w:rPr>
                <w:rFonts w:ascii="Calibri" w:eastAsia="Calibri" w:hAnsi="Calibri" w:cs="Calibri"/>
                <w:color w:val="000000" w:themeColor="text1"/>
                <w:sz w:val="22"/>
                <w:szCs w:val="22"/>
              </w:rPr>
              <w:t>LDAP Integration</w:t>
            </w:r>
          </w:p>
          <w:p w14:paraId="640D316C" w14:textId="6922BC52" w:rsidR="00634F66" w:rsidRPr="009635CC" w:rsidRDefault="1AB58E97"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Documents Repository</w:t>
            </w:r>
          </w:p>
        </w:tc>
      </w:tr>
    </w:tbl>
    <w:p w14:paraId="6C52C058" w14:textId="21F865B7" w:rsidR="074BBE44" w:rsidRDefault="074BBE44" w:rsidP="074BBE44"/>
    <w:tbl>
      <w:tblPr>
        <w:tblW w:w="11058" w:type="dxa"/>
        <w:tblInd w:w="-998" w:type="dxa"/>
        <w:tblCellMar>
          <w:top w:w="15" w:type="dxa"/>
          <w:bottom w:w="15" w:type="dxa"/>
        </w:tblCellMar>
        <w:tblLook w:val="04A0" w:firstRow="1" w:lastRow="0" w:firstColumn="1" w:lastColumn="0" w:noHBand="0" w:noVBand="1"/>
      </w:tblPr>
      <w:tblGrid>
        <w:gridCol w:w="442"/>
        <w:gridCol w:w="748"/>
        <w:gridCol w:w="708"/>
        <w:gridCol w:w="1073"/>
        <w:gridCol w:w="588"/>
        <w:gridCol w:w="870"/>
        <w:gridCol w:w="909"/>
        <w:gridCol w:w="1321"/>
        <w:gridCol w:w="848"/>
        <w:gridCol w:w="779"/>
        <w:gridCol w:w="1561"/>
        <w:gridCol w:w="541"/>
        <w:gridCol w:w="670"/>
      </w:tblGrid>
      <w:tr w:rsidR="00641FB0" w:rsidRPr="00850683" w14:paraId="02115A03" w14:textId="77777777" w:rsidTr="39D0A8AD">
        <w:trPr>
          <w:trHeight w:val="810"/>
        </w:trPr>
        <w:tc>
          <w:tcPr>
            <w:tcW w:w="455" w:type="dxa"/>
            <w:tcBorders>
              <w:top w:val="single" w:sz="4" w:space="0" w:color="auto"/>
              <w:left w:val="single" w:sz="4" w:space="0" w:color="auto"/>
              <w:bottom w:val="single" w:sz="4" w:space="0" w:color="auto"/>
              <w:right w:val="single" w:sz="4" w:space="0" w:color="auto"/>
            </w:tcBorders>
            <w:shd w:val="clear" w:color="auto" w:fill="4BACC6"/>
            <w:hideMark/>
          </w:tcPr>
          <w:p w14:paraId="5D0B86D7"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No</w:t>
            </w:r>
          </w:p>
        </w:tc>
        <w:tc>
          <w:tcPr>
            <w:tcW w:w="796" w:type="dxa"/>
            <w:tcBorders>
              <w:top w:val="single" w:sz="4" w:space="0" w:color="auto"/>
              <w:left w:val="single" w:sz="4" w:space="0" w:color="auto"/>
              <w:bottom w:val="single" w:sz="4" w:space="0" w:color="auto"/>
              <w:right w:val="single" w:sz="4" w:space="0" w:color="auto"/>
            </w:tcBorders>
            <w:shd w:val="clear" w:color="auto" w:fill="4BACC6"/>
            <w:hideMark/>
          </w:tcPr>
          <w:p w14:paraId="1E40C498"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Date</w:t>
            </w:r>
          </w:p>
        </w:tc>
        <w:tc>
          <w:tcPr>
            <w:tcW w:w="709" w:type="dxa"/>
            <w:tcBorders>
              <w:top w:val="single" w:sz="4" w:space="0" w:color="auto"/>
              <w:left w:val="single" w:sz="4" w:space="0" w:color="auto"/>
              <w:bottom w:val="single" w:sz="4" w:space="0" w:color="auto"/>
              <w:right w:val="single" w:sz="4" w:space="0" w:color="auto"/>
            </w:tcBorders>
            <w:shd w:val="clear" w:color="auto" w:fill="4BACC6"/>
            <w:hideMark/>
          </w:tcPr>
          <w:p w14:paraId="35C2B092" w14:textId="77777777" w:rsidR="00423337" w:rsidRPr="00A4259B" w:rsidRDefault="00423337">
            <w:pPr>
              <w:rPr>
                <w:rFonts w:ascii="Calibri" w:hAnsi="Calibri" w:cs="Calibri"/>
                <w:b/>
                <w:bCs/>
                <w:sz w:val="12"/>
                <w:szCs w:val="12"/>
                <w:lang w:val="en-ZA"/>
              </w:rPr>
            </w:pPr>
            <w:proofErr w:type="spellStart"/>
            <w:r w:rsidRPr="00A4259B">
              <w:rPr>
                <w:rFonts w:ascii="Calibri" w:hAnsi="Calibri" w:cs="Calibri"/>
                <w:b/>
                <w:bCs/>
                <w:sz w:val="12"/>
                <w:szCs w:val="12"/>
                <w:lang w:val="en-ZA"/>
              </w:rPr>
              <w:t>Programe</w:t>
            </w:r>
            <w:proofErr w:type="spellEnd"/>
            <w:r w:rsidRPr="00A4259B">
              <w:rPr>
                <w:rFonts w:ascii="Calibri" w:hAnsi="Calibri" w:cs="Calibri"/>
                <w:b/>
                <w:bCs/>
                <w:sz w:val="12"/>
                <w:szCs w:val="12"/>
                <w:lang w:val="en-ZA"/>
              </w:rPr>
              <w:t xml:space="preserve"> Name</w:t>
            </w:r>
          </w:p>
        </w:tc>
        <w:tc>
          <w:tcPr>
            <w:tcW w:w="1119" w:type="dxa"/>
            <w:tcBorders>
              <w:top w:val="single" w:sz="4" w:space="0" w:color="auto"/>
              <w:left w:val="single" w:sz="4" w:space="0" w:color="auto"/>
              <w:bottom w:val="single" w:sz="4" w:space="0" w:color="auto"/>
              <w:right w:val="single" w:sz="4" w:space="0" w:color="auto"/>
            </w:tcBorders>
            <w:shd w:val="clear" w:color="auto" w:fill="4BACC6"/>
            <w:hideMark/>
          </w:tcPr>
          <w:p w14:paraId="08FC911B"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Name</w:t>
            </w:r>
          </w:p>
        </w:tc>
        <w:tc>
          <w:tcPr>
            <w:tcW w:w="588" w:type="dxa"/>
            <w:tcBorders>
              <w:top w:val="single" w:sz="4" w:space="0" w:color="auto"/>
              <w:left w:val="single" w:sz="4" w:space="0" w:color="auto"/>
              <w:bottom w:val="single" w:sz="4" w:space="0" w:color="auto"/>
              <w:right w:val="single" w:sz="4" w:space="0" w:color="auto"/>
            </w:tcBorders>
            <w:shd w:val="clear" w:color="auto" w:fill="4BACC6"/>
            <w:hideMark/>
          </w:tcPr>
          <w:p w14:paraId="5C5777E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Priority</w:t>
            </w:r>
          </w:p>
        </w:tc>
        <w:tc>
          <w:tcPr>
            <w:tcW w:w="870" w:type="dxa"/>
            <w:tcBorders>
              <w:top w:val="single" w:sz="4" w:space="0" w:color="auto"/>
              <w:left w:val="single" w:sz="4" w:space="0" w:color="auto"/>
              <w:bottom w:val="single" w:sz="4" w:space="0" w:color="auto"/>
              <w:right w:val="single" w:sz="4" w:space="0" w:color="auto"/>
            </w:tcBorders>
            <w:shd w:val="clear" w:color="auto" w:fill="4BACC6"/>
            <w:hideMark/>
          </w:tcPr>
          <w:p w14:paraId="229F8A2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Process/Task Issue</w:t>
            </w:r>
          </w:p>
        </w:tc>
        <w:tc>
          <w:tcPr>
            <w:tcW w:w="949" w:type="dxa"/>
            <w:tcBorders>
              <w:top w:val="single" w:sz="4" w:space="0" w:color="auto"/>
              <w:left w:val="single" w:sz="4" w:space="0" w:color="auto"/>
              <w:bottom w:val="single" w:sz="4" w:space="0" w:color="auto"/>
              <w:right w:val="single" w:sz="4" w:space="0" w:color="auto"/>
            </w:tcBorders>
            <w:shd w:val="clear" w:color="auto" w:fill="4BACC6"/>
            <w:hideMark/>
          </w:tcPr>
          <w:p w14:paraId="5D83943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Type (Note / Action / Decision)</w:t>
            </w:r>
          </w:p>
        </w:tc>
        <w:tc>
          <w:tcPr>
            <w:tcW w:w="1392" w:type="dxa"/>
            <w:tcBorders>
              <w:top w:val="single" w:sz="4" w:space="0" w:color="auto"/>
              <w:left w:val="single" w:sz="4" w:space="0" w:color="auto"/>
              <w:bottom w:val="single" w:sz="4" w:space="0" w:color="auto"/>
              <w:right w:val="single" w:sz="4" w:space="0" w:color="auto"/>
            </w:tcBorders>
            <w:shd w:val="clear" w:color="auto" w:fill="4BACC6"/>
            <w:hideMark/>
          </w:tcPr>
          <w:p w14:paraId="1BDAF075"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Description</w:t>
            </w:r>
          </w:p>
        </w:tc>
        <w:tc>
          <w:tcPr>
            <w:tcW w:w="855" w:type="dxa"/>
            <w:tcBorders>
              <w:top w:val="single" w:sz="4" w:space="0" w:color="auto"/>
              <w:left w:val="single" w:sz="4" w:space="0" w:color="auto"/>
              <w:bottom w:val="single" w:sz="4" w:space="0" w:color="auto"/>
              <w:right w:val="single" w:sz="4" w:space="0" w:color="auto"/>
            </w:tcBorders>
            <w:shd w:val="clear" w:color="auto" w:fill="4BACC6"/>
            <w:hideMark/>
          </w:tcPr>
          <w:p w14:paraId="39477B7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Owner</w:t>
            </w:r>
          </w:p>
        </w:tc>
        <w:tc>
          <w:tcPr>
            <w:tcW w:w="835" w:type="dxa"/>
            <w:tcBorders>
              <w:top w:val="single" w:sz="4" w:space="0" w:color="auto"/>
              <w:left w:val="single" w:sz="4" w:space="0" w:color="auto"/>
              <w:bottom w:val="single" w:sz="4" w:space="0" w:color="auto"/>
              <w:right w:val="single" w:sz="4" w:space="0" w:color="auto"/>
            </w:tcBorders>
            <w:shd w:val="clear" w:color="auto" w:fill="4BACC6"/>
            <w:hideMark/>
          </w:tcPr>
          <w:p w14:paraId="06595317"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Due Date</w:t>
            </w:r>
          </w:p>
        </w:tc>
        <w:tc>
          <w:tcPr>
            <w:tcW w:w="1673" w:type="dxa"/>
            <w:tcBorders>
              <w:top w:val="single" w:sz="4" w:space="0" w:color="auto"/>
              <w:left w:val="single" w:sz="4" w:space="0" w:color="auto"/>
              <w:bottom w:val="single" w:sz="4" w:space="0" w:color="auto"/>
              <w:right w:val="single" w:sz="4" w:space="0" w:color="auto"/>
            </w:tcBorders>
            <w:shd w:val="clear" w:color="auto" w:fill="4BACC6"/>
            <w:hideMark/>
          </w:tcPr>
          <w:p w14:paraId="2BD5435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Comments</w:t>
            </w:r>
          </w:p>
        </w:tc>
        <w:tc>
          <w:tcPr>
            <w:tcW w:w="541" w:type="dxa"/>
            <w:tcBorders>
              <w:top w:val="single" w:sz="4" w:space="0" w:color="auto"/>
              <w:left w:val="single" w:sz="4" w:space="0" w:color="auto"/>
              <w:bottom w:val="single" w:sz="4" w:space="0" w:color="auto"/>
              <w:right w:val="single" w:sz="4" w:space="0" w:color="auto"/>
            </w:tcBorders>
            <w:shd w:val="clear" w:color="auto" w:fill="4BACC6"/>
            <w:hideMark/>
          </w:tcPr>
          <w:p w14:paraId="2F84497A"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Status</w:t>
            </w:r>
          </w:p>
        </w:tc>
        <w:tc>
          <w:tcPr>
            <w:tcW w:w="276" w:type="dxa"/>
            <w:tcBorders>
              <w:top w:val="single" w:sz="4" w:space="0" w:color="auto"/>
              <w:left w:val="single" w:sz="4" w:space="0" w:color="auto"/>
              <w:bottom w:val="single" w:sz="4" w:space="0" w:color="auto"/>
              <w:right w:val="single" w:sz="4" w:space="0" w:color="auto"/>
            </w:tcBorders>
            <w:shd w:val="clear" w:color="auto" w:fill="4BACC6"/>
            <w:hideMark/>
          </w:tcPr>
          <w:p w14:paraId="0103990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Architect</w:t>
            </w:r>
          </w:p>
        </w:tc>
      </w:tr>
      <w:tr w:rsidR="00973C2E" w:rsidRPr="00850683" w14:paraId="723A94D6" w14:textId="77777777" w:rsidTr="7ADA9E27">
        <w:trPr>
          <w:trHeight w:val="1110"/>
        </w:trPr>
        <w:tc>
          <w:tcPr>
            <w:tcW w:w="455" w:type="dxa"/>
            <w:tcBorders>
              <w:top w:val="single" w:sz="4" w:space="0" w:color="auto"/>
              <w:left w:val="single" w:sz="4" w:space="0" w:color="auto"/>
              <w:bottom w:val="single" w:sz="4" w:space="0" w:color="auto"/>
              <w:right w:val="single" w:sz="4" w:space="0" w:color="auto"/>
            </w:tcBorders>
            <w:hideMark/>
          </w:tcPr>
          <w:p w14:paraId="7A133CDB" w14:textId="4689CE8D" w:rsidR="7ADA9E27" w:rsidRDefault="7ADA9E27" w:rsidP="7ADA9E27">
            <w:pPr>
              <w:rPr>
                <w:rFonts w:ascii="Calibri" w:eastAsia="Calibri" w:hAnsi="Calibri" w:cs="Calibri"/>
                <w:sz w:val="12"/>
                <w:szCs w:val="12"/>
              </w:rPr>
            </w:pPr>
          </w:p>
        </w:tc>
        <w:tc>
          <w:tcPr>
            <w:tcW w:w="796" w:type="dxa"/>
            <w:tcBorders>
              <w:top w:val="single" w:sz="4" w:space="0" w:color="auto"/>
              <w:left w:val="single" w:sz="4" w:space="0" w:color="auto"/>
              <w:bottom w:val="nil"/>
              <w:right w:val="single" w:sz="4" w:space="0" w:color="auto"/>
            </w:tcBorders>
            <w:hideMark/>
          </w:tcPr>
          <w:p w14:paraId="25A986DF" w14:textId="49631AC6" w:rsidR="7ADA9E27" w:rsidRDefault="7ADA9E27" w:rsidP="7ADA9E27">
            <w:pPr>
              <w:rPr>
                <w:rFonts w:ascii="Calibri" w:eastAsia="Calibri" w:hAnsi="Calibri" w:cs="Calibri"/>
                <w:sz w:val="12"/>
                <w:szCs w:val="12"/>
              </w:rPr>
            </w:pPr>
          </w:p>
        </w:tc>
        <w:tc>
          <w:tcPr>
            <w:tcW w:w="709" w:type="dxa"/>
            <w:tcBorders>
              <w:top w:val="single" w:sz="4" w:space="0" w:color="auto"/>
              <w:left w:val="single" w:sz="4" w:space="0" w:color="auto"/>
              <w:bottom w:val="nil"/>
              <w:right w:val="single" w:sz="4" w:space="0" w:color="auto"/>
            </w:tcBorders>
            <w:hideMark/>
          </w:tcPr>
          <w:p w14:paraId="1BAAB8EF" w14:textId="1A4EC94F" w:rsidR="7ADA9E27" w:rsidRDefault="7ADA9E27" w:rsidP="7ADA9E27">
            <w:pPr>
              <w:rPr>
                <w:rFonts w:ascii="Calibri" w:eastAsia="Calibri" w:hAnsi="Calibri" w:cs="Calibri"/>
                <w:sz w:val="12"/>
                <w:szCs w:val="12"/>
              </w:rPr>
            </w:pPr>
          </w:p>
        </w:tc>
        <w:tc>
          <w:tcPr>
            <w:tcW w:w="1119" w:type="dxa"/>
            <w:tcBorders>
              <w:top w:val="single" w:sz="4" w:space="0" w:color="auto"/>
              <w:left w:val="single" w:sz="4" w:space="0" w:color="auto"/>
              <w:bottom w:val="nil"/>
              <w:right w:val="single" w:sz="4" w:space="0" w:color="auto"/>
            </w:tcBorders>
            <w:hideMark/>
          </w:tcPr>
          <w:p w14:paraId="166A9B31" w14:textId="001D87A7" w:rsidR="7ADA9E27" w:rsidRDefault="7ADA9E27" w:rsidP="7ADA9E27">
            <w:pPr>
              <w:rPr>
                <w:rFonts w:ascii="Calibri" w:eastAsia="Calibri" w:hAnsi="Calibri" w:cs="Calibri"/>
                <w:sz w:val="12"/>
                <w:szCs w:val="12"/>
              </w:rPr>
            </w:pPr>
          </w:p>
        </w:tc>
        <w:tc>
          <w:tcPr>
            <w:tcW w:w="588" w:type="dxa"/>
            <w:tcBorders>
              <w:top w:val="single" w:sz="4" w:space="0" w:color="auto"/>
              <w:left w:val="single" w:sz="4" w:space="0" w:color="auto"/>
              <w:bottom w:val="nil"/>
              <w:right w:val="single" w:sz="4" w:space="0" w:color="auto"/>
            </w:tcBorders>
            <w:hideMark/>
          </w:tcPr>
          <w:p w14:paraId="53DB704D" w14:textId="0AD6B921" w:rsidR="7ADA9E27" w:rsidRDefault="7ADA9E27" w:rsidP="7ADA9E27">
            <w:pPr>
              <w:rPr>
                <w:rFonts w:ascii="Calibri" w:eastAsia="Calibri" w:hAnsi="Calibri" w:cs="Calibri"/>
                <w:sz w:val="12"/>
                <w:szCs w:val="12"/>
              </w:rPr>
            </w:pPr>
          </w:p>
        </w:tc>
        <w:tc>
          <w:tcPr>
            <w:tcW w:w="870" w:type="dxa"/>
            <w:tcBorders>
              <w:top w:val="single" w:sz="4" w:space="0" w:color="auto"/>
              <w:left w:val="single" w:sz="4" w:space="0" w:color="auto"/>
              <w:bottom w:val="single" w:sz="4" w:space="0" w:color="auto"/>
              <w:right w:val="single" w:sz="4" w:space="0" w:color="auto"/>
            </w:tcBorders>
            <w:hideMark/>
          </w:tcPr>
          <w:p w14:paraId="2759FA57" w14:textId="4FDF338A" w:rsidR="7ADA9E27" w:rsidRDefault="7ADA9E27" w:rsidP="7ADA9E27">
            <w:pPr>
              <w:rPr>
                <w:rFonts w:ascii="Calibri" w:eastAsia="Calibri" w:hAnsi="Calibri" w:cs="Calibri"/>
                <w:sz w:val="12"/>
                <w:szCs w:val="12"/>
              </w:rPr>
            </w:pPr>
          </w:p>
        </w:tc>
        <w:tc>
          <w:tcPr>
            <w:tcW w:w="949" w:type="dxa"/>
            <w:tcBorders>
              <w:top w:val="single" w:sz="4" w:space="0" w:color="auto"/>
              <w:left w:val="single" w:sz="4" w:space="0" w:color="auto"/>
              <w:bottom w:val="single" w:sz="4" w:space="0" w:color="auto"/>
              <w:right w:val="single" w:sz="4" w:space="0" w:color="auto"/>
            </w:tcBorders>
            <w:hideMark/>
          </w:tcPr>
          <w:p w14:paraId="4186BFFD" w14:textId="2686B3C7" w:rsidR="7ADA9E27" w:rsidRDefault="7ADA9E27" w:rsidP="7ADA9E27">
            <w:pPr>
              <w:rPr>
                <w:rFonts w:ascii="Calibri" w:eastAsia="Calibri" w:hAnsi="Calibri" w:cs="Calibri"/>
                <w:sz w:val="12"/>
                <w:szCs w:val="12"/>
              </w:rPr>
            </w:pPr>
          </w:p>
        </w:tc>
        <w:tc>
          <w:tcPr>
            <w:tcW w:w="1392" w:type="dxa"/>
            <w:tcBorders>
              <w:top w:val="single" w:sz="4" w:space="0" w:color="auto"/>
              <w:left w:val="single" w:sz="4" w:space="0" w:color="auto"/>
              <w:bottom w:val="single" w:sz="4" w:space="0" w:color="auto"/>
              <w:right w:val="single" w:sz="4" w:space="0" w:color="auto"/>
            </w:tcBorders>
            <w:hideMark/>
          </w:tcPr>
          <w:p w14:paraId="72E1CD75" w14:textId="600BEB12" w:rsidR="7ADA9E27" w:rsidRDefault="7ADA9E27" w:rsidP="7ADA9E27">
            <w:pPr>
              <w:rPr>
                <w:rFonts w:ascii="Calibri" w:eastAsia="Calibri" w:hAnsi="Calibri" w:cs="Calibri"/>
                <w:sz w:val="12"/>
                <w:szCs w:val="12"/>
              </w:rPr>
            </w:pPr>
          </w:p>
        </w:tc>
        <w:tc>
          <w:tcPr>
            <w:tcW w:w="855" w:type="dxa"/>
            <w:tcBorders>
              <w:top w:val="single" w:sz="4" w:space="0" w:color="auto"/>
              <w:left w:val="single" w:sz="4" w:space="0" w:color="auto"/>
              <w:bottom w:val="single" w:sz="4" w:space="0" w:color="auto"/>
              <w:right w:val="single" w:sz="4" w:space="0" w:color="auto"/>
            </w:tcBorders>
            <w:hideMark/>
          </w:tcPr>
          <w:p w14:paraId="567BB061" w14:textId="5268A02A" w:rsidR="7ADA9E27" w:rsidRDefault="7ADA9E27" w:rsidP="7ADA9E27">
            <w:pPr>
              <w:rPr>
                <w:rFonts w:ascii="Calibri" w:eastAsia="Calibri" w:hAnsi="Calibri" w:cs="Calibri"/>
                <w:sz w:val="12"/>
                <w:szCs w:val="12"/>
              </w:rPr>
            </w:pPr>
          </w:p>
        </w:tc>
        <w:tc>
          <w:tcPr>
            <w:tcW w:w="835" w:type="dxa"/>
            <w:tcBorders>
              <w:top w:val="single" w:sz="4" w:space="0" w:color="auto"/>
              <w:left w:val="single" w:sz="4" w:space="0" w:color="auto"/>
              <w:bottom w:val="single" w:sz="4" w:space="0" w:color="auto"/>
              <w:right w:val="single" w:sz="4" w:space="0" w:color="auto"/>
            </w:tcBorders>
            <w:hideMark/>
          </w:tcPr>
          <w:p w14:paraId="70A9EB11" w14:textId="5847A5D4" w:rsidR="7ADA9E27" w:rsidRDefault="7ADA9E27" w:rsidP="7ADA9E27">
            <w:pPr>
              <w:rPr>
                <w:rFonts w:ascii="Calibri" w:eastAsia="Calibri" w:hAnsi="Calibri" w:cs="Calibri"/>
                <w:sz w:val="12"/>
                <w:szCs w:val="12"/>
              </w:rPr>
            </w:pPr>
          </w:p>
        </w:tc>
        <w:tc>
          <w:tcPr>
            <w:tcW w:w="1673" w:type="dxa"/>
            <w:tcBorders>
              <w:top w:val="single" w:sz="4" w:space="0" w:color="auto"/>
              <w:left w:val="single" w:sz="4" w:space="0" w:color="auto"/>
              <w:bottom w:val="single" w:sz="4" w:space="0" w:color="auto"/>
              <w:right w:val="single" w:sz="4" w:space="0" w:color="auto"/>
            </w:tcBorders>
            <w:hideMark/>
          </w:tcPr>
          <w:p w14:paraId="302012D9" w14:textId="1F76672B" w:rsidR="7ADA9E27" w:rsidRDefault="7ADA9E27" w:rsidP="7ADA9E27">
            <w:pPr>
              <w:rPr>
                <w:rFonts w:ascii="Calibri" w:eastAsia="Calibri" w:hAnsi="Calibri" w:cs="Calibri"/>
                <w:sz w:val="12"/>
                <w:szCs w:val="12"/>
              </w:rPr>
            </w:pPr>
          </w:p>
        </w:tc>
        <w:tc>
          <w:tcPr>
            <w:tcW w:w="541" w:type="dxa"/>
            <w:tcBorders>
              <w:top w:val="single" w:sz="4" w:space="0" w:color="auto"/>
              <w:left w:val="single" w:sz="4" w:space="0" w:color="auto"/>
              <w:bottom w:val="single" w:sz="4" w:space="0" w:color="auto"/>
              <w:right w:val="single" w:sz="4" w:space="0" w:color="auto"/>
            </w:tcBorders>
            <w:hideMark/>
          </w:tcPr>
          <w:p w14:paraId="69984D8B" w14:textId="31EA85EE" w:rsidR="7ADA9E27" w:rsidRDefault="7ADA9E27" w:rsidP="7ADA9E27">
            <w:pPr>
              <w:rPr>
                <w:rFonts w:ascii="Calibri" w:eastAsia="Calibri" w:hAnsi="Calibri" w:cs="Calibri"/>
                <w:sz w:val="12"/>
                <w:szCs w:val="12"/>
              </w:rPr>
            </w:pPr>
          </w:p>
        </w:tc>
        <w:tc>
          <w:tcPr>
            <w:tcW w:w="276" w:type="dxa"/>
            <w:tcBorders>
              <w:top w:val="single" w:sz="4" w:space="0" w:color="auto"/>
              <w:left w:val="single" w:sz="4" w:space="0" w:color="auto"/>
              <w:bottom w:val="nil"/>
              <w:right w:val="single" w:sz="4" w:space="0" w:color="auto"/>
            </w:tcBorders>
            <w:hideMark/>
          </w:tcPr>
          <w:p w14:paraId="0597C150" w14:textId="3F29E723" w:rsidR="7ADA9E27" w:rsidRDefault="7ADA9E27" w:rsidP="7ADA9E27">
            <w:pPr>
              <w:rPr>
                <w:rFonts w:ascii="Calibri" w:eastAsia="Calibri" w:hAnsi="Calibri" w:cs="Calibri"/>
                <w:sz w:val="12"/>
                <w:szCs w:val="12"/>
              </w:rPr>
            </w:pPr>
          </w:p>
        </w:tc>
      </w:tr>
      <w:tr w:rsidR="00632EEC" w:rsidRPr="00850683" w14:paraId="40E53B2E" w14:textId="77777777" w:rsidTr="39D0A8AD">
        <w:trPr>
          <w:trHeight w:val="300"/>
        </w:trPr>
        <w:tc>
          <w:tcPr>
            <w:tcW w:w="455" w:type="dxa"/>
            <w:tcBorders>
              <w:top w:val="single" w:sz="4" w:space="0" w:color="auto"/>
              <w:left w:val="single" w:sz="4" w:space="0" w:color="auto"/>
              <w:bottom w:val="single" w:sz="4" w:space="0" w:color="auto"/>
              <w:right w:val="single" w:sz="4" w:space="0" w:color="auto"/>
            </w:tcBorders>
            <w:hideMark/>
          </w:tcPr>
          <w:p w14:paraId="3883B714" w14:textId="2FDB18F9" w:rsidR="340A3EE0" w:rsidRDefault="340A3EE0" w:rsidP="340A3EE0">
            <w:r w:rsidRPr="340A3EE0">
              <w:rPr>
                <w:rFonts w:ascii="Calibri" w:eastAsia="Calibri" w:hAnsi="Calibri" w:cs="Calibri"/>
                <w:sz w:val="12"/>
                <w:szCs w:val="12"/>
              </w:rPr>
              <w:t>1</w:t>
            </w:r>
          </w:p>
        </w:tc>
        <w:tc>
          <w:tcPr>
            <w:tcW w:w="796" w:type="dxa"/>
            <w:tcBorders>
              <w:top w:val="single" w:sz="4" w:space="0" w:color="auto"/>
              <w:left w:val="single" w:sz="4" w:space="0" w:color="auto"/>
              <w:bottom w:val="nil"/>
              <w:right w:val="single" w:sz="4" w:space="0" w:color="auto"/>
            </w:tcBorders>
            <w:hideMark/>
          </w:tcPr>
          <w:p w14:paraId="359F1079" w14:textId="6176D485" w:rsidR="340A3EE0" w:rsidRDefault="340A3EE0" w:rsidP="340A3EE0">
            <w:r w:rsidRPr="340A3EE0">
              <w:rPr>
                <w:rFonts w:ascii="Calibri" w:eastAsia="Calibri" w:hAnsi="Calibri" w:cs="Calibri"/>
                <w:sz w:val="12"/>
                <w:szCs w:val="12"/>
              </w:rPr>
              <w:t>11-May-23</w:t>
            </w:r>
          </w:p>
        </w:tc>
        <w:tc>
          <w:tcPr>
            <w:tcW w:w="709" w:type="dxa"/>
            <w:tcBorders>
              <w:top w:val="single" w:sz="4" w:space="0" w:color="auto"/>
              <w:left w:val="single" w:sz="4" w:space="0" w:color="auto"/>
              <w:bottom w:val="nil"/>
              <w:right w:val="single" w:sz="4" w:space="0" w:color="auto"/>
            </w:tcBorders>
            <w:hideMark/>
          </w:tcPr>
          <w:p w14:paraId="1586FF31" w14:textId="3B2461B5" w:rsidR="340A3EE0" w:rsidRDefault="340A3EE0" w:rsidP="340A3EE0">
            <w:r w:rsidRPr="340A3EE0">
              <w:rPr>
                <w:rFonts w:ascii="Calibri" w:eastAsia="Calibri" w:hAnsi="Calibri" w:cs="Calibri"/>
                <w:sz w:val="12"/>
                <w:szCs w:val="12"/>
              </w:rPr>
              <w:t>M3 &amp; CRO</w:t>
            </w:r>
          </w:p>
        </w:tc>
        <w:tc>
          <w:tcPr>
            <w:tcW w:w="1119" w:type="dxa"/>
            <w:tcBorders>
              <w:top w:val="single" w:sz="4" w:space="0" w:color="auto"/>
              <w:left w:val="single" w:sz="4" w:space="0" w:color="auto"/>
              <w:bottom w:val="nil"/>
              <w:right w:val="single" w:sz="4" w:space="0" w:color="auto"/>
            </w:tcBorders>
            <w:hideMark/>
          </w:tcPr>
          <w:p w14:paraId="5ABF117D" w14:textId="37B3F2EF" w:rsidR="340A3EE0" w:rsidRDefault="340A3EE0" w:rsidP="340A3EE0">
            <w:r w:rsidRPr="340A3EE0">
              <w:rPr>
                <w:rFonts w:ascii="Calibri" w:eastAsia="Calibri" w:hAnsi="Calibri" w:cs="Calibri"/>
                <w:sz w:val="12"/>
                <w:szCs w:val="12"/>
              </w:rPr>
              <w:t>CRO</w:t>
            </w:r>
          </w:p>
        </w:tc>
        <w:tc>
          <w:tcPr>
            <w:tcW w:w="588" w:type="dxa"/>
            <w:tcBorders>
              <w:top w:val="single" w:sz="4" w:space="0" w:color="auto"/>
              <w:left w:val="single" w:sz="4" w:space="0" w:color="auto"/>
              <w:bottom w:val="nil"/>
              <w:right w:val="single" w:sz="4" w:space="0" w:color="auto"/>
            </w:tcBorders>
            <w:hideMark/>
          </w:tcPr>
          <w:p w14:paraId="6D88477C" w14:textId="6F1D55D6"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6B8C2238" w14:textId="45A27E26"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5CF8490C" w14:textId="31B0881C"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58A1BD3A" w14:textId="4711777E" w:rsidR="340A3EE0" w:rsidRDefault="340A3EE0" w:rsidP="340A3EE0">
            <w:r w:rsidRPr="340A3EE0">
              <w:rPr>
                <w:rFonts w:ascii="Calibri" w:eastAsia="Calibri" w:hAnsi="Calibri" w:cs="Calibri"/>
                <w:sz w:val="12"/>
                <w:szCs w:val="12"/>
              </w:rPr>
              <w:t xml:space="preserve">CRO - Customer </w:t>
            </w:r>
            <w:proofErr w:type="spellStart"/>
            <w:r w:rsidRPr="340A3EE0">
              <w:rPr>
                <w:rFonts w:ascii="Calibri" w:eastAsia="Calibri" w:hAnsi="Calibri" w:cs="Calibri"/>
                <w:sz w:val="12"/>
                <w:szCs w:val="12"/>
              </w:rPr>
              <w:t>Onbording</w:t>
            </w:r>
            <w:proofErr w:type="spellEnd"/>
            <w:r w:rsidRPr="340A3EE0">
              <w:rPr>
                <w:rFonts w:ascii="Calibri" w:eastAsia="Calibri" w:hAnsi="Calibri" w:cs="Calibri"/>
                <w:sz w:val="12"/>
                <w:szCs w:val="12"/>
              </w:rPr>
              <w:t xml:space="preserve"> Portal for Customers</w:t>
            </w:r>
          </w:p>
        </w:tc>
        <w:tc>
          <w:tcPr>
            <w:tcW w:w="855" w:type="dxa"/>
            <w:tcBorders>
              <w:top w:val="single" w:sz="4" w:space="0" w:color="auto"/>
              <w:left w:val="single" w:sz="4" w:space="0" w:color="auto"/>
              <w:bottom w:val="single" w:sz="4" w:space="0" w:color="auto"/>
              <w:right w:val="single" w:sz="4" w:space="0" w:color="auto"/>
            </w:tcBorders>
            <w:hideMark/>
          </w:tcPr>
          <w:p w14:paraId="5FA991A3" w14:textId="0D5C1E9D" w:rsidR="340A3EE0" w:rsidRDefault="340A3EE0" w:rsidP="340A3EE0">
            <w:r w:rsidRPr="340A3EE0">
              <w:rPr>
                <w:rFonts w:ascii="Calibri" w:eastAsia="Calibri" w:hAnsi="Calibri" w:cs="Calibri"/>
                <w:sz w:val="12"/>
                <w:szCs w:val="12"/>
              </w:rPr>
              <w:t>Pravada</w:t>
            </w:r>
          </w:p>
        </w:tc>
        <w:tc>
          <w:tcPr>
            <w:tcW w:w="835" w:type="dxa"/>
            <w:tcBorders>
              <w:top w:val="single" w:sz="4" w:space="0" w:color="auto"/>
              <w:left w:val="single" w:sz="4" w:space="0" w:color="auto"/>
              <w:bottom w:val="nil"/>
              <w:right w:val="single" w:sz="4" w:space="0" w:color="auto"/>
            </w:tcBorders>
            <w:hideMark/>
          </w:tcPr>
          <w:p w14:paraId="0C805CBE" w14:textId="3DC1057C" w:rsidR="340A3EE0" w:rsidRDefault="340A3EE0" w:rsidP="340A3EE0">
            <w:r w:rsidRPr="340A3EE0">
              <w:rPr>
                <w:rFonts w:ascii="Calibri" w:eastAsia="Calibri" w:hAnsi="Calibri" w:cs="Calibri"/>
                <w:sz w:val="12"/>
                <w:szCs w:val="12"/>
              </w:rPr>
              <w:t>TBA</w:t>
            </w:r>
          </w:p>
        </w:tc>
        <w:tc>
          <w:tcPr>
            <w:tcW w:w="1673" w:type="dxa"/>
            <w:tcBorders>
              <w:top w:val="single" w:sz="4" w:space="0" w:color="auto"/>
              <w:left w:val="single" w:sz="4" w:space="0" w:color="auto"/>
              <w:bottom w:val="single" w:sz="4" w:space="0" w:color="auto"/>
              <w:right w:val="single" w:sz="4" w:space="0" w:color="auto"/>
            </w:tcBorders>
            <w:hideMark/>
          </w:tcPr>
          <w:p w14:paraId="3881E85D" w14:textId="0F8DCC83" w:rsidR="340A3EE0" w:rsidRDefault="340A3EE0" w:rsidP="340A3EE0">
            <w:r w:rsidRPr="340A3EE0">
              <w:rPr>
                <w:rFonts w:ascii="Calibri" w:eastAsia="Calibri" w:hAnsi="Calibri" w:cs="Calibri"/>
                <w:sz w:val="12"/>
                <w:szCs w:val="12"/>
              </w:rPr>
              <w:t>Technical Person is Mayuri</w:t>
            </w:r>
            <w:r>
              <w:br/>
            </w:r>
            <w:r w:rsidRPr="340A3EE0">
              <w:rPr>
                <w:rFonts w:ascii="Calibri" w:eastAsia="Calibri" w:hAnsi="Calibri" w:cs="Calibri"/>
                <w:sz w:val="12"/>
                <w:szCs w:val="12"/>
              </w:rPr>
              <w:t xml:space="preserve"> This is corporate </w:t>
            </w:r>
            <w:proofErr w:type="spellStart"/>
            <w:r w:rsidRPr="340A3EE0">
              <w:rPr>
                <w:rFonts w:ascii="Calibri" w:eastAsia="Calibri" w:hAnsi="Calibri" w:cs="Calibri"/>
                <w:sz w:val="12"/>
                <w:szCs w:val="12"/>
              </w:rPr>
              <w:t>migraton</w:t>
            </w:r>
            <w:proofErr w:type="spellEnd"/>
            <w:r w:rsidRPr="340A3EE0">
              <w:rPr>
                <w:rFonts w:ascii="Calibri" w:eastAsia="Calibri" w:hAnsi="Calibri" w:cs="Calibri"/>
                <w:sz w:val="12"/>
                <w:szCs w:val="12"/>
              </w:rPr>
              <w:t xml:space="preserve"> for customer</w:t>
            </w:r>
          </w:p>
        </w:tc>
        <w:tc>
          <w:tcPr>
            <w:tcW w:w="541" w:type="dxa"/>
            <w:tcBorders>
              <w:top w:val="single" w:sz="4" w:space="0" w:color="auto"/>
              <w:left w:val="single" w:sz="4" w:space="0" w:color="auto"/>
              <w:bottom w:val="single" w:sz="4" w:space="0" w:color="auto"/>
              <w:right w:val="single" w:sz="4" w:space="0" w:color="auto"/>
            </w:tcBorders>
            <w:hideMark/>
          </w:tcPr>
          <w:p w14:paraId="36EFC671" w14:textId="6956F29B"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472D237E" w14:textId="13E46F8F" w:rsidR="340A3EE0" w:rsidRDefault="340A3EE0" w:rsidP="340A3EE0">
            <w:r w:rsidRPr="340A3EE0">
              <w:rPr>
                <w:rFonts w:ascii="Calibri" w:eastAsia="Calibri" w:hAnsi="Calibri" w:cs="Calibri"/>
                <w:sz w:val="12"/>
                <w:szCs w:val="12"/>
              </w:rPr>
              <w:t>SK</w:t>
            </w:r>
          </w:p>
        </w:tc>
      </w:tr>
      <w:tr w:rsidR="00632EEC" w:rsidRPr="00850683" w14:paraId="6750F078"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1D75AEDF" w14:textId="4F2A63AF" w:rsidR="340A3EE0" w:rsidRDefault="340A3EE0" w:rsidP="340A3EE0">
            <w:r w:rsidRPr="340A3EE0">
              <w:rPr>
                <w:rFonts w:ascii="Calibri" w:eastAsia="Calibri" w:hAnsi="Calibri" w:cs="Calibri"/>
                <w:sz w:val="12"/>
                <w:szCs w:val="12"/>
              </w:rPr>
              <w:t>2</w:t>
            </w:r>
          </w:p>
        </w:tc>
        <w:tc>
          <w:tcPr>
            <w:tcW w:w="796" w:type="dxa"/>
            <w:tcBorders>
              <w:top w:val="single" w:sz="4" w:space="0" w:color="auto"/>
              <w:left w:val="single" w:sz="4" w:space="0" w:color="auto"/>
              <w:bottom w:val="nil"/>
              <w:right w:val="single" w:sz="4" w:space="0" w:color="auto"/>
            </w:tcBorders>
            <w:hideMark/>
          </w:tcPr>
          <w:p w14:paraId="4EC55CB9" w14:textId="4DEA3F8D" w:rsidR="340A3EE0" w:rsidRDefault="340A3EE0" w:rsidP="340A3EE0">
            <w:r w:rsidRPr="340A3EE0">
              <w:rPr>
                <w:rFonts w:ascii="Calibri" w:eastAsia="Calibri" w:hAnsi="Calibri" w:cs="Calibri"/>
                <w:sz w:val="12"/>
                <w:szCs w:val="12"/>
              </w:rPr>
              <w:t>12-May-23</w:t>
            </w:r>
          </w:p>
        </w:tc>
        <w:tc>
          <w:tcPr>
            <w:tcW w:w="709" w:type="dxa"/>
            <w:tcBorders>
              <w:top w:val="single" w:sz="4" w:space="0" w:color="auto"/>
              <w:left w:val="single" w:sz="4" w:space="0" w:color="auto"/>
              <w:bottom w:val="nil"/>
              <w:right w:val="single" w:sz="4" w:space="0" w:color="auto"/>
            </w:tcBorders>
            <w:hideMark/>
          </w:tcPr>
          <w:p w14:paraId="0030C73D" w14:textId="5C563F31" w:rsidR="340A3EE0" w:rsidRDefault="340A3EE0" w:rsidP="340A3EE0">
            <w:r w:rsidRPr="340A3EE0">
              <w:rPr>
                <w:rFonts w:ascii="Calibri" w:eastAsia="Calibri" w:hAnsi="Calibri" w:cs="Calibri"/>
                <w:sz w:val="12"/>
                <w:szCs w:val="12"/>
              </w:rPr>
              <w:t>M3</w:t>
            </w:r>
          </w:p>
        </w:tc>
        <w:tc>
          <w:tcPr>
            <w:tcW w:w="1119" w:type="dxa"/>
            <w:tcBorders>
              <w:top w:val="single" w:sz="4" w:space="0" w:color="auto"/>
              <w:left w:val="single" w:sz="4" w:space="0" w:color="auto"/>
              <w:bottom w:val="nil"/>
              <w:right w:val="single" w:sz="4" w:space="0" w:color="auto"/>
            </w:tcBorders>
            <w:hideMark/>
          </w:tcPr>
          <w:p w14:paraId="40A31DAE" w14:textId="1C0A2772" w:rsidR="340A3EE0" w:rsidRDefault="340A3EE0" w:rsidP="340A3EE0">
            <w:r w:rsidRPr="340A3EE0">
              <w:rPr>
                <w:rFonts w:ascii="Calibri" w:eastAsia="Calibri" w:hAnsi="Calibri" w:cs="Calibri"/>
                <w:sz w:val="12"/>
                <w:szCs w:val="12"/>
              </w:rPr>
              <w:t>BI Reporting</w:t>
            </w:r>
          </w:p>
        </w:tc>
        <w:tc>
          <w:tcPr>
            <w:tcW w:w="588" w:type="dxa"/>
            <w:tcBorders>
              <w:top w:val="single" w:sz="4" w:space="0" w:color="auto"/>
              <w:left w:val="single" w:sz="4" w:space="0" w:color="auto"/>
              <w:bottom w:val="nil"/>
              <w:right w:val="single" w:sz="4" w:space="0" w:color="auto"/>
            </w:tcBorders>
            <w:hideMark/>
          </w:tcPr>
          <w:p w14:paraId="4B5C838B" w14:textId="7A5596A2"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57C69F5F" w14:textId="06E7778C"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04A904D4" w14:textId="0865C52E"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18924F52" w14:textId="797129CE" w:rsidR="340A3EE0" w:rsidRDefault="340A3EE0" w:rsidP="340A3EE0">
            <w:r w:rsidRPr="340A3EE0">
              <w:rPr>
                <w:rFonts w:ascii="Calibri" w:eastAsia="Calibri" w:hAnsi="Calibri" w:cs="Calibri"/>
                <w:sz w:val="12"/>
                <w:szCs w:val="12"/>
              </w:rPr>
              <w:t>BI Reporting and Replication DB</w:t>
            </w:r>
          </w:p>
        </w:tc>
        <w:tc>
          <w:tcPr>
            <w:tcW w:w="855" w:type="dxa"/>
            <w:tcBorders>
              <w:top w:val="single" w:sz="4" w:space="0" w:color="auto"/>
              <w:left w:val="single" w:sz="4" w:space="0" w:color="auto"/>
              <w:bottom w:val="single" w:sz="4" w:space="0" w:color="auto"/>
              <w:right w:val="single" w:sz="4" w:space="0" w:color="auto"/>
            </w:tcBorders>
            <w:hideMark/>
          </w:tcPr>
          <w:p w14:paraId="1E89F42C" w14:textId="55C227EB" w:rsidR="340A3EE0" w:rsidRDefault="340A3EE0" w:rsidP="340A3EE0">
            <w:r w:rsidRPr="340A3EE0">
              <w:rPr>
                <w:rFonts w:ascii="Calibri" w:eastAsia="Calibri" w:hAnsi="Calibri" w:cs="Calibri"/>
                <w:sz w:val="12"/>
                <w:szCs w:val="12"/>
              </w:rPr>
              <w:t>Shaun</w:t>
            </w:r>
          </w:p>
        </w:tc>
        <w:tc>
          <w:tcPr>
            <w:tcW w:w="835" w:type="dxa"/>
            <w:tcBorders>
              <w:top w:val="single" w:sz="4" w:space="0" w:color="auto"/>
              <w:left w:val="single" w:sz="4" w:space="0" w:color="auto"/>
              <w:bottom w:val="single" w:sz="4" w:space="0" w:color="auto"/>
              <w:right w:val="single" w:sz="4" w:space="0" w:color="auto"/>
            </w:tcBorders>
            <w:hideMark/>
          </w:tcPr>
          <w:p w14:paraId="72324584" w14:textId="3221226D" w:rsidR="340A3EE0" w:rsidRDefault="340A3EE0" w:rsidP="340A3EE0">
            <w:r w:rsidRPr="340A3EE0">
              <w:rPr>
                <w:rFonts w:ascii="Calibri" w:eastAsia="Calibri" w:hAnsi="Calibri" w:cs="Calibri"/>
                <w:sz w:val="12"/>
                <w:szCs w:val="12"/>
              </w:rPr>
              <w:t>15-May</w:t>
            </w:r>
          </w:p>
        </w:tc>
        <w:tc>
          <w:tcPr>
            <w:tcW w:w="1673" w:type="dxa"/>
            <w:tcBorders>
              <w:top w:val="single" w:sz="4" w:space="0" w:color="auto"/>
              <w:left w:val="single" w:sz="4" w:space="0" w:color="auto"/>
              <w:bottom w:val="single" w:sz="4" w:space="0" w:color="auto"/>
              <w:right w:val="single" w:sz="4" w:space="0" w:color="auto"/>
            </w:tcBorders>
            <w:hideMark/>
          </w:tcPr>
          <w:p w14:paraId="4CC4DD99" w14:textId="1CC16E2F" w:rsidR="340A3EE0" w:rsidRDefault="340A3EE0" w:rsidP="340A3EE0">
            <w:r w:rsidRPr="340A3EE0">
              <w:rPr>
                <w:rFonts w:ascii="Calibri" w:eastAsia="Calibri" w:hAnsi="Calibri" w:cs="Calibri"/>
                <w:sz w:val="12"/>
                <w:szCs w:val="12"/>
              </w:rPr>
              <w:t xml:space="preserve">Technical Discussion have had with BI Team </w:t>
            </w:r>
            <w:r>
              <w:br/>
            </w:r>
            <w:r w:rsidRPr="340A3EE0">
              <w:rPr>
                <w:rFonts w:ascii="Calibri" w:eastAsia="Calibri" w:hAnsi="Calibri" w:cs="Calibri"/>
                <w:sz w:val="12"/>
                <w:szCs w:val="12"/>
              </w:rPr>
              <w:t>Meeting Set up for 15 May to go through Pros &amp; Cons</w:t>
            </w:r>
          </w:p>
        </w:tc>
        <w:tc>
          <w:tcPr>
            <w:tcW w:w="541" w:type="dxa"/>
            <w:tcBorders>
              <w:top w:val="single" w:sz="4" w:space="0" w:color="auto"/>
              <w:left w:val="single" w:sz="4" w:space="0" w:color="auto"/>
              <w:bottom w:val="single" w:sz="4" w:space="0" w:color="auto"/>
              <w:right w:val="single" w:sz="4" w:space="0" w:color="auto"/>
            </w:tcBorders>
            <w:hideMark/>
          </w:tcPr>
          <w:p w14:paraId="737FBD8D" w14:textId="0B566DF4"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796B1736" w14:textId="70F73AC9" w:rsidR="340A3EE0" w:rsidRDefault="340A3EE0" w:rsidP="340A3EE0">
            <w:r w:rsidRPr="340A3EE0">
              <w:rPr>
                <w:rFonts w:ascii="Calibri" w:eastAsia="Calibri" w:hAnsi="Calibri" w:cs="Calibri"/>
                <w:sz w:val="12"/>
                <w:szCs w:val="12"/>
              </w:rPr>
              <w:t>SK</w:t>
            </w:r>
          </w:p>
        </w:tc>
      </w:tr>
      <w:tr w:rsidR="00632EEC" w:rsidRPr="00850683" w14:paraId="521C3B86" w14:textId="77777777" w:rsidTr="39D0A8AD">
        <w:trPr>
          <w:trHeight w:val="660"/>
        </w:trPr>
        <w:tc>
          <w:tcPr>
            <w:tcW w:w="455" w:type="dxa"/>
            <w:tcBorders>
              <w:top w:val="single" w:sz="4" w:space="0" w:color="auto"/>
              <w:left w:val="single" w:sz="4" w:space="0" w:color="auto"/>
              <w:bottom w:val="single" w:sz="4" w:space="0" w:color="auto"/>
              <w:right w:val="single" w:sz="4" w:space="0" w:color="auto"/>
            </w:tcBorders>
            <w:hideMark/>
          </w:tcPr>
          <w:p w14:paraId="1FFAFED7" w14:textId="0611C042" w:rsidR="340A3EE0" w:rsidRDefault="340A3EE0" w:rsidP="340A3EE0">
            <w:r w:rsidRPr="340A3EE0">
              <w:rPr>
                <w:rFonts w:ascii="Calibri" w:eastAsia="Calibri" w:hAnsi="Calibri" w:cs="Calibri"/>
                <w:sz w:val="12"/>
                <w:szCs w:val="12"/>
              </w:rPr>
              <w:t>3</w:t>
            </w:r>
          </w:p>
        </w:tc>
        <w:tc>
          <w:tcPr>
            <w:tcW w:w="796" w:type="dxa"/>
            <w:tcBorders>
              <w:top w:val="single" w:sz="4" w:space="0" w:color="auto"/>
              <w:left w:val="single" w:sz="4" w:space="0" w:color="auto"/>
              <w:bottom w:val="nil"/>
              <w:right w:val="single" w:sz="4" w:space="0" w:color="auto"/>
            </w:tcBorders>
            <w:hideMark/>
          </w:tcPr>
          <w:p w14:paraId="01870812" w14:textId="0B6F3E39" w:rsidR="340A3EE0" w:rsidRDefault="340A3EE0" w:rsidP="340A3EE0">
            <w:r w:rsidRPr="340A3EE0">
              <w:rPr>
                <w:rFonts w:ascii="Calibri" w:eastAsia="Calibri" w:hAnsi="Calibri" w:cs="Calibri"/>
                <w:sz w:val="12"/>
                <w:szCs w:val="12"/>
              </w:rPr>
              <w:t>10-May-23</w:t>
            </w:r>
          </w:p>
        </w:tc>
        <w:tc>
          <w:tcPr>
            <w:tcW w:w="709" w:type="dxa"/>
            <w:tcBorders>
              <w:top w:val="single" w:sz="4" w:space="0" w:color="auto"/>
              <w:left w:val="single" w:sz="4" w:space="0" w:color="auto"/>
              <w:bottom w:val="nil"/>
              <w:right w:val="single" w:sz="4" w:space="0" w:color="auto"/>
            </w:tcBorders>
            <w:hideMark/>
          </w:tcPr>
          <w:p w14:paraId="3F4AB296" w14:textId="17B7EA37" w:rsidR="340A3EE0" w:rsidRDefault="340A3EE0" w:rsidP="340A3EE0">
            <w:r w:rsidRPr="340A3EE0">
              <w:rPr>
                <w:rFonts w:ascii="Calibri" w:eastAsia="Calibri" w:hAnsi="Calibri" w:cs="Calibri"/>
                <w:sz w:val="12"/>
                <w:szCs w:val="12"/>
              </w:rPr>
              <w:t>FML</w:t>
            </w:r>
          </w:p>
        </w:tc>
        <w:tc>
          <w:tcPr>
            <w:tcW w:w="1119" w:type="dxa"/>
            <w:tcBorders>
              <w:top w:val="single" w:sz="4" w:space="0" w:color="auto"/>
              <w:left w:val="single" w:sz="4" w:space="0" w:color="auto"/>
              <w:bottom w:val="nil"/>
              <w:right w:val="single" w:sz="4" w:space="0" w:color="auto"/>
            </w:tcBorders>
            <w:hideMark/>
          </w:tcPr>
          <w:p w14:paraId="6129B890" w14:textId="556A1E6E" w:rsidR="340A3EE0" w:rsidRDefault="340A3EE0" w:rsidP="340A3EE0">
            <w:r w:rsidRPr="340A3EE0">
              <w:rPr>
                <w:rFonts w:ascii="Calibri" w:eastAsia="Calibri" w:hAnsi="Calibri" w:cs="Calibri"/>
                <w:sz w:val="12"/>
                <w:szCs w:val="12"/>
              </w:rPr>
              <w:t>Customer Portal</w:t>
            </w:r>
          </w:p>
        </w:tc>
        <w:tc>
          <w:tcPr>
            <w:tcW w:w="588" w:type="dxa"/>
            <w:tcBorders>
              <w:top w:val="single" w:sz="4" w:space="0" w:color="auto"/>
              <w:left w:val="single" w:sz="4" w:space="0" w:color="auto"/>
              <w:bottom w:val="nil"/>
              <w:right w:val="single" w:sz="4" w:space="0" w:color="auto"/>
            </w:tcBorders>
            <w:hideMark/>
          </w:tcPr>
          <w:p w14:paraId="45CEEEE2" w14:textId="04B727EF"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1D16565D" w14:textId="4DD96814"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72586B71" w14:textId="29B743B8"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10970A8C" w14:textId="6E5CC6E2" w:rsidR="340A3EE0" w:rsidRDefault="340A3EE0" w:rsidP="340A3EE0">
            <w:r w:rsidRPr="340A3EE0">
              <w:rPr>
                <w:rFonts w:ascii="Calibri" w:eastAsia="Calibri" w:hAnsi="Calibri" w:cs="Calibri"/>
                <w:sz w:val="12"/>
                <w:szCs w:val="12"/>
              </w:rPr>
              <w:t>Business Requirements for FML Customer Portal</w:t>
            </w:r>
          </w:p>
        </w:tc>
        <w:tc>
          <w:tcPr>
            <w:tcW w:w="855" w:type="dxa"/>
            <w:tcBorders>
              <w:top w:val="single" w:sz="4" w:space="0" w:color="auto"/>
              <w:left w:val="single" w:sz="4" w:space="0" w:color="auto"/>
              <w:bottom w:val="single" w:sz="4" w:space="0" w:color="auto"/>
              <w:right w:val="single" w:sz="4" w:space="0" w:color="auto"/>
            </w:tcBorders>
            <w:hideMark/>
          </w:tcPr>
          <w:p w14:paraId="451BB28D" w14:textId="314680CD" w:rsidR="340A3EE0" w:rsidRDefault="340A3EE0" w:rsidP="340A3EE0">
            <w:r w:rsidRPr="340A3EE0">
              <w:rPr>
                <w:rFonts w:ascii="Calibri" w:eastAsia="Calibri" w:hAnsi="Calibri" w:cs="Calibri"/>
                <w:sz w:val="12"/>
                <w:szCs w:val="12"/>
              </w:rPr>
              <w:t>Ayana Gantsu</w:t>
            </w:r>
          </w:p>
        </w:tc>
        <w:tc>
          <w:tcPr>
            <w:tcW w:w="835" w:type="dxa"/>
            <w:tcBorders>
              <w:top w:val="single" w:sz="4" w:space="0" w:color="auto"/>
              <w:left w:val="single" w:sz="4" w:space="0" w:color="auto"/>
              <w:bottom w:val="single" w:sz="4" w:space="0" w:color="auto"/>
              <w:right w:val="single" w:sz="4" w:space="0" w:color="auto"/>
            </w:tcBorders>
            <w:hideMark/>
          </w:tcPr>
          <w:p w14:paraId="26220D5F" w14:textId="4795980F" w:rsidR="340A3EE0" w:rsidRDefault="340A3EE0" w:rsidP="340A3EE0">
            <w:r w:rsidRPr="340A3EE0">
              <w:rPr>
                <w:rFonts w:ascii="Calibri" w:eastAsia="Calibri" w:hAnsi="Calibri" w:cs="Calibri"/>
                <w:sz w:val="12"/>
                <w:szCs w:val="12"/>
              </w:rPr>
              <w:t>TBA</w:t>
            </w:r>
          </w:p>
        </w:tc>
        <w:tc>
          <w:tcPr>
            <w:tcW w:w="1673" w:type="dxa"/>
            <w:tcBorders>
              <w:top w:val="single" w:sz="4" w:space="0" w:color="auto"/>
              <w:left w:val="single" w:sz="4" w:space="0" w:color="auto"/>
              <w:bottom w:val="single" w:sz="4" w:space="0" w:color="auto"/>
              <w:right w:val="single" w:sz="4" w:space="0" w:color="auto"/>
            </w:tcBorders>
            <w:hideMark/>
          </w:tcPr>
          <w:p w14:paraId="246EA67E" w14:textId="303F3649" w:rsidR="340A3EE0" w:rsidRDefault="340A3EE0" w:rsidP="340A3EE0">
            <w:r w:rsidRPr="340A3EE0">
              <w:rPr>
                <w:rFonts w:ascii="Calibri" w:eastAsia="Calibri" w:hAnsi="Calibri" w:cs="Calibri"/>
                <w:sz w:val="12"/>
                <w:szCs w:val="12"/>
              </w:rPr>
              <w:t>The initiative is in the business requirement.</w:t>
            </w:r>
          </w:p>
        </w:tc>
        <w:tc>
          <w:tcPr>
            <w:tcW w:w="541" w:type="dxa"/>
            <w:tcBorders>
              <w:top w:val="single" w:sz="4" w:space="0" w:color="auto"/>
              <w:left w:val="single" w:sz="4" w:space="0" w:color="auto"/>
              <w:bottom w:val="single" w:sz="4" w:space="0" w:color="auto"/>
              <w:right w:val="single" w:sz="4" w:space="0" w:color="auto"/>
            </w:tcBorders>
            <w:hideMark/>
          </w:tcPr>
          <w:p w14:paraId="5F3B2ED0" w14:textId="3A968EF2" w:rsidR="340A3EE0" w:rsidRDefault="340A3EE0" w:rsidP="340A3EE0">
            <w:r w:rsidRPr="340A3EE0">
              <w:rPr>
                <w:rFonts w:ascii="Calibri" w:eastAsia="Calibri" w:hAnsi="Calibri" w:cs="Calibri"/>
                <w:sz w:val="12"/>
                <w:szCs w:val="12"/>
              </w:rPr>
              <w:t>Closed</w:t>
            </w:r>
          </w:p>
        </w:tc>
        <w:tc>
          <w:tcPr>
            <w:tcW w:w="276" w:type="dxa"/>
            <w:tcBorders>
              <w:top w:val="single" w:sz="4" w:space="0" w:color="auto"/>
              <w:left w:val="single" w:sz="4" w:space="0" w:color="auto"/>
              <w:bottom w:val="nil"/>
              <w:right w:val="single" w:sz="4" w:space="0" w:color="auto"/>
            </w:tcBorders>
            <w:hideMark/>
          </w:tcPr>
          <w:p w14:paraId="04083D28" w14:textId="0D4910DA" w:rsidR="340A3EE0" w:rsidRDefault="340A3EE0" w:rsidP="340A3EE0">
            <w:r w:rsidRPr="340A3EE0">
              <w:rPr>
                <w:rFonts w:ascii="Calibri" w:eastAsia="Calibri" w:hAnsi="Calibri" w:cs="Calibri"/>
                <w:sz w:val="12"/>
                <w:szCs w:val="12"/>
              </w:rPr>
              <w:t>SK</w:t>
            </w:r>
          </w:p>
        </w:tc>
      </w:tr>
      <w:tr w:rsidR="00632EEC" w:rsidRPr="00850683" w14:paraId="06A6EE3D"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0CB0F07A" w14:textId="741749D4" w:rsidR="340A3EE0" w:rsidRDefault="340A3EE0" w:rsidP="340A3EE0">
            <w:r w:rsidRPr="340A3EE0">
              <w:rPr>
                <w:rFonts w:ascii="Calibri" w:eastAsia="Calibri" w:hAnsi="Calibri" w:cs="Calibri"/>
                <w:sz w:val="12"/>
                <w:szCs w:val="12"/>
              </w:rPr>
              <w:t>4</w:t>
            </w:r>
          </w:p>
        </w:tc>
        <w:tc>
          <w:tcPr>
            <w:tcW w:w="796" w:type="dxa"/>
            <w:tcBorders>
              <w:top w:val="single" w:sz="4" w:space="0" w:color="auto"/>
              <w:left w:val="single" w:sz="4" w:space="0" w:color="auto"/>
              <w:bottom w:val="nil"/>
              <w:right w:val="single" w:sz="4" w:space="0" w:color="auto"/>
            </w:tcBorders>
            <w:hideMark/>
          </w:tcPr>
          <w:p w14:paraId="6160FDFF" w14:textId="5EDEDD43" w:rsidR="340A3EE0" w:rsidRDefault="340A3EE0" w:rsidP="340A3EE0">
            <w:r w:rsidRPr="340A3EE0">
              <w:rPr>
                <w:rFonts w:ascii="Calibri" w:eastAsia="Calibri" w:hAnsi="Calibri" w:cs="Calibri"/>
                <w:sz w:val="12"/>
                <w:szCs w:val="12"/>
              </w:rPr>
              <w:t>15-May-23</w:t>
            </w:r>
          </w:p>
        </w:tc>
        <w:tc>
          <w:tcPr>
            <w:tcW w:w="709" w:type="dxa"/>
            <w:tcBorders>
              <w:top w:val="single" w:sz="4" w:space="0" w:color="auto"/>
              <w:left w:val="single" w:sz="4" w:space="0" w:color="auto"/>
              <w:bottom w:val="nil"/>
              <w:right w:val="single" w:sz="4" w:space="0" w:color="auto"/>
            </w:tcBorders>
            <w:hideMark/>
          </w:tcPr>
          <w:p w14:paraId="7511B9FD" w14:textId="5501928D" w:rsidR="340A3EE0" w:rsidRDefault="340A3EE0" w:rsidP="340A3EE0">
            <w:r w:rsidRPr="340A3EE0">
              <w:rPr>
                <w:rFonts w:ascii="Calibri" w:eastAsia="Calibri" w:hAnsi="Calibri" w:cs="Calibri"/>
                <w:sz w:val="12"/>
                <w:szCs w:val="12"/>
              </w:rPr>
              <w:t>FML</w:t>
            </w:r>
          </w:p>
        </w:tc>
        <w:tc>
          <w:tcPr>
            <w:tcW w:w="1119" w:type="dxa"/>
            <w:tcBorders>
              <w:top w:val="single" w:sz="4" w:space="0" w:color="auto"/>
              <w:left w:val="single" w:sz="4" w:space="0" w:color="auto"/>
              <w:bottom w:val="nil"/>
              <w:right w:val="single" w:sz="4" w:space="0" w:color="auto"/>
            </w:tcBorders>
            <w:hideMark/>
          </w:tcPr>
          <w:p w14:paraId="21F9143B" w14:textId="26191BCF" w:rsidR="340A3EE0" w:rsidRDefault="340A3EE0" w:rsidP="340A3EE0">
            <w:r w:rsidRPr="340A3EE0">
              <w:rPr>
                <w:rFonts w:ascii="Calibri" w:eastAsia="Calibri" w:hAnsi="Calibri" w:cs="Calibri"/>
                <w:sz w:val="12"/>
                <w:szCs w:val="12"/>
              </w:rPr>
              <w:t>Bulk Licence Renewal</w:t>
            </w:r>
          </w:p>
        </w:tc>
        <w:tc>
          <w:tcPr>
            <w:tcW w:w="588" w:type="dxa"/>
            <w:tcBorders>
              <w:top w:val="single" w:sz="4" w:space="0" w:color="auto"/>
              <w:left w:val="single" w:sz="4" w:space="0" w:color="auto"/>
              <w:bottom w:val="nil"/>
              <w:right w:val="single" w:sz="4" w:space="0" w:color="auto"/>
            </w:tcBorders>
            <w:hideMark/>
          </w:tcPr>
          <w:p w14:paraId="29C045A6" w14:textId="545095B1"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59327B34" w14:textId="27EFC1C0" w:rsidR="340A3EE0" w:rsidRDefault="340A3EE0" w:rsidP="340A3EE0">
            <w:r w:rsidRPr="340A3EE0">
              <w:rPr>
                <w:rFonts w:ascii="Calibri" w:eastAsia="Calibri" w:hAnsi="Calibri" w:cs="Calibri"/>
                <w:sz w:val="12"/>
                <w:szCs w:val="12"/>
              </w:rPr>
              <w:t>Conceptual</w:t>
            </w:r>
          </w:p>
        </w:tc>
        <w:tc>
          <w:tcPr>
            <w:tcW w:w="949" w:type="dxa"/>
            <w:tcBorders>
              <w:top w:val="single" w:sz="4" w:space="0" w:color="auto"/>
              <w:left w:val="single" w:sz="4" w:space="0" w:color="auto"/>
              <w:bottom w:val="single" w:sz="4" w:space="0" w:color="auto"/>
              <w:right w:val="single" w:sz="4" w:space="0" w:color="auto"/>
            </w:tcBorders>
            <w:hideMark/>
          </w:tcPr>
          <w:p w14:paraId="6F79B970" w14:textId="50ACFB4E"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45804B49" w14:textId="1ED78C83" w:rsidR="340A3EE0" w:rsidRDefault="340A3EE0" w:rsidP="340A3EE0">
            <w:r w:rsidRPr="340A3EE0">
              <w:rPr>
                <w:rFonts w:ascii="Calibri" w:eastAsia="Calibri" w:hAnsi="Calibri" w:cs="Calibri"/>
                <w:sz w:val="12"/>
                <w:szCs w:val="12"/>
              </w:rPr>
              <w:t>Review Connect me requirements and start with Conceptual architecture</w:t>
            </w:r>
          </w:p>
        </w:tc>
        <w:tc>
          <w:tcPr>
            <w:tcW w:w="855" w:type="dxa"/>
            <w:tcBorders>
              <w:top w:val="single" w:sz="4" w:space="0" w:color="auto"/>
              <w:left w:val="single" w:sz="4" w:space="0" w:color="auto"/>
              <w:bottom w:val="single" w:sz="4" w:space="0" w:color="auto"/>
              <w:right w:val="single" w:sz="4" w:space="0" w:color="auto"/>
            </w:tcBorders>
            <w:hideMark/>
          </w:tcPr>
          <w:p w14:paraId="3B615340" w14:textId="4D4EA0C3" w:rsidR="340A3EE0" w:rsidRDefault="340A3EE0" w:rsidP="340A3EE0">
            <w:r w:rsidRPr="340A3EE0">
              <w:rPr>
                <w:rFonts w:ascii="Calibri" w:eastAsia="Calibri" w:hAnsi="Calibri" w:cs="Calibri"/>
                <w:sz w:val="12"/>
                <w:szCs w:val="12"/>
              </w:rPr>
              <w:t>Sekhonyana / Johan</w:t>
            </w:r>
          </w:p>
        </w:tc>
        <w:tc>
          <w:tcPr>
            <w:tcW w:w="835" w:type="dxa"/>
            <w:tcBorders>
              <w:top w:val="single" w:sz="4" w:space="0" w:color="auto"/>
              <w:left w:val="single" w:sz="4" w:space="0" w:color="auto"/>
              <w:bottom w:val="single" w:sz="4" w:space="0" w:color="auto"/>
              <w:right w:val="single" w:sz="4" w:space="0" w:color="auto"/>
            </w:tcBorders>
            <w:hideMark/>
          </w:tcPr>
          <w:p w14:paraId="4EF5B807" w14:textId="08329FB0" w:rsidR="340A3EE0" w:rsidRDefault="340A3EE0" w:rsidP="340A3EE0">
            <w:r w:rsidRPr="340A3EE0">
              <w:rPr>
                <w:rFonts w:ascii="Calibri" w:eastAsia="Calibri" w:hAnsi="Calibri" w:cs="Calibri"/>
                <w:sz w:val="12"/>
                <w:szCs w:val="12"/>
              </w:rPr>
              <w:t>31-May</w:t>
            </w:r>
          </w:p>
        </w:tc>
        <w:tc>
          <w:tcPr>
            <w:tcW w:w="1673" w:type="dxa"/>
            <w:tcBorders>
              <w:top w:val="single" w:sz="4" w:space="0" w:color="auto"/>
              <w:left w:val="single" w:sz="4" w:space="0" w:color="auto"/>
              <w:bottom w:val="single" w:sz="4" w:space="0" w:color="auto"/>
              <w:right w:val="single" w:sz="4" w:space="0" w:color="auto"/>
            </w:tcBorders>
            <w:hideMark/>
          </w:tcPr>
          <w:p w14:paraId="081015E5" w14:textId="517DD3BF" w:rsidR="340A3EE0" w:rsidRDefault="340A3EE0" w:rsidP="340A3EE0">
            <w:r w:rsidRPr="340A3EE0">
              <w:rPr>
                <w:rFonts w:ascii="Calibri" w:eastAsia="Calibri" w:hAnsi="Calibri" w:cs="Calibri"/>
                <w:sz w:val="12"/>
                <w:szCs w:val="12"/>
              </w:rPr>
              <w:t>15/05 Requirements to be verified. Interact with Hussein Patel</w:t>
            </w:r>
          </w:p>
        </w:tc>
        <w:tc>
          <w:tcPr>
            <w:tcW w:w="541" w:type="dxa"/>
            <w:tcBorders>
              <w:top w:val="single" w:sz="4" w:space="0" w:color="auto"/>
              <w:left w:val="single" w:sz="4" w:space="0" w:color="auto"/>
              <w:bottom w:val="single" w:sz="4" w:space="0" w:color="auto"/>
              <w:right w:val="single" w:sz="4" w:space="0" w:color="auto"/>
            </w:tcBorders>
            <w:hideMark/>
          </w:tcPr>
          <w:p w14:paraId="4406E6B4" w14:textId="60AC0427"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7DB8B52D" w14:textId="5C600DB2" w:rsidR="340A3EE0" w:rsidRDefault="340A3EE0" w:rsidP="340A3EE0">
            <w:r w:rsidRPr="340A3EE0">
              <w:rPr>
                <w:rFonts w:ascii="Calibri" w:eastAsia="Calibri" w:hAnsi="Calibri" w:cs="Calibri"/>
                <w:sz w:val="12"/>
                <w:szCs w:val="12"/>
              </w:rPr>
              <w:t>SK</w:t>
            </w:r>
          </w:p>
        </w:tc>
      </w:tr>
      <w:tr w:rsidR="00632EEC" w:rsidRPr="00850683" w14:paraId="1EAD265F"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0B6C9E8F" w14:textId="3B94FE05" w:rsidR="340A3EE0" w:rsidRDefault="340A3EE0" w:rsidP="340A3EE0">
            <w:r w:rsidRPr="340A3EE0">
              <w:rPr>
                <w:rFonts w:ascii="Calibri" w:eastAsia="Calibri" w:hAnsi="Calibri" w:cs="Calibri"/>
                <w:sz w:val="12"/>
                <w:szCs w:val="12"/>
              </w:rPr>
              <w:t>5</w:t>
            </w:r>
          </w:p>
        </w:tc>
        <w:tc>
          <w:tcPr>
            <w:tcW w:w="796" w:type="dxa"/>
            <w:tcBorders>
              <w:top w:val="single" w:sz="4" w:space="0" w:color="auto"/>
              <w:left w:val="single" w:sz="4" w:space="0" w:color="auto"/>
              <w:bottom w:val="nil"/>
              <w:right w:val="single" w:sz="4" w:space="0" w:color="auto"/>
            </w:tcBorders>
            <w:hideMark/>
          </w:tcPr>
          <w:p w14:paraId="63D3F32F" w14:textId="10277679" w:rsidR="340A3EE0" w:rsidRDefault="340A3EE0" w:rsidP="340A3EE0">
            <w:r w:rsidRPr="340A3EE0">
              <w:rPr>
                <w:rFonts w:ascii="Calibri" w:eastAsia="Calibri" w:hAnsi="Calibri" w:cs="Calibri"/>
                <w:sz w:val="12"/>
                <w:szCs w:val="12"/>
              </w:rPr>
              <w:t>15-Jun-23</w:t>
            </w:r>
          </w:p>
        </w:tc>
        <w:tc>
          <w:tcPr>
            <w:tcW w:w="709" w:type="dxa"/>
            <w:tcBorders>
              <w:top w:val="single" w:sz="4" w:space="0" w:color="auto"/>
              <w:left w:val="single" w:sz="4" w:space="0" w:color="auto"/>
              <w:bottom w:val="nil"/>
              <w:right w:val="single" w:sz="4" w:space="0" w:color="auto"/>
            </w:tcBorders>
            <w:hideMark/>
          </w:tcPr>
          <w:p w14:paraId="42D56CB3" w14:textId="3398BEA7" w:rsidR="340A3EE0" w:rsidRDefault="340A3EE0" w:rsidP="340A3EE0">
            <w:r w:rsidRPr="340A3EE0">
              <w:rPr>
                <w:rFonts w:ascii="Calibri" w:eastAsia="Calibri" w:hAnsi="Calibri" w:cs="Calibri"/>
                <w:sz w:val="12"/>
                <w:szCs w:val="12"/>
              </w:rPr>
              <w:t xml:space="preserve">FML </w:t>
            </w:r>
          </w:p>
        </w:tc>
        <w:tc>
          <w:tcPr>
            <w:tcW w:w="1119" w:type="dxa"/>
            <w:tcBorders>
              <w:top w:val="single" w:sz="4" w:space="0" w:color="auto"/>
              <w:left w:val="single" w:sz="4" w:space="0" w:color="auto"/>
              <w:bottom w:val="nil"/>
              <w:right w:val="single" w:sz="4" w:space="0" w:color="auto"/>
            </w:tcBorders>
            <w:hideMark/>
          </w:tcPr>
          <w:p w14:paraId="16711443" w14:textId="6E49A542" w:rsidR="340A3EE0" w:rsidRDefault="340A3EE0" w:rsidP="340A3EE0">
            <w:r w:rsidRPr="340A3EE0">
              <w:rPr>
                <w:rFonts w:ascii="Calibri" w:eastAsia="Calibri" w:hAnsi="Calibri" w:cs="Calibri"/>
                <w:sz w:val="12"/>
                <w:szCs w:val="12"/>
              </w:rPr>
              <w:t>Miles</w:t>
            </w:r>
          </w:p>
        </w:tc>
        <w:tc>
          <w:tcPr>
            <w:tcW w:w="588" w:type="dxa"/>
            <w:tcBorders>
              <w:top w:val="single" w:sz="4" w:space="0" w:color="auto"/>
              <w:left w:val="single" w:sz="4" w:space="0" w:color="auto"/>
              <w:bottom w:val="nil"/>
              <w:right w:val="single" w:sz="4" w:space="0" w:color="auto"/>
            </w:tcBorders>
            <w:hideMark/>
          </w:tcPr>
          <w:p w14:paraId="51EE3797" w14:textId="56B721BE"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2764075D" w14:textId="1325ECE0" w:rsidR="340A3EE0" w:rsidRDefault="340A3EE0" w:rsidP="340A3EE0">
            <w:r w:rsidRPr="340A3EE0">
              <w:rPr>
                <w:rFonts w:ascii="Calibri" w:eastAsia="Calibri" w:hAnsi="Calibri" w:cs="Calibri"/>
                <w:sz w:val="12"/>
                <w:szCs w:val="12"/>
              </w:rPr>
              <w:t>Conceptual</w:t>
            </w:r>
          </w:p>
        </w:tc>
        <w:tc>
          <w:tcPr>
            <w:tcW w:w="949" w:type="dxa"/>
            <w:tcBorders>
              <w:top w:val="single" w:sz="4" w:space="0" w:color="auto"/>
              <w:left w:val="single" w:sz="4" w:space="0" w:color="auto"/>
              <w:bottom w:val="single" w:sz="4" w:space="0" w:color="auto"/>
              <w:right w:val="single" w:sz="4" w:space="0" w:color="auto"/>
            </w:tcBorders>
            <w:hideMark/>
          </w:tcPr>
          <w:p w14:paraId="5E2C59B1" w14:textId="7E4B9944" w:rsidR="340A3EE0" w:rsidRDefault="340A3EE0" w:rsidP="340A3EE0">
            <w:r w:rsidRPr="340A3EE0">
              <w:rPr>
                <w:rFonts w:ascii="Calibri" w:eastAsia="Calibri" w:hAnsi="Calibri" w:cs="Calibri"/>
                <w:sz w:val="12"/>
                <w:szCs w:val="12"/>
              </w:rPr>
              <w:t xml:space="preserve">Action </w:t>
            </w:r>
          </w:p>
        </w:tc>
        <w:tc>
          <w:tcPr>
            <w:tcW w:w="1392" w:type="dxa"/>
            <w:tcBorders>
              <w:top w:val="single" w:sz="4" w:space="0" w:color="auto"/>
              <w:left w:val="single" w:sz="4" w:space="0" w:color="auto"/>
              <w:bottom w:val="single" w:sz="4" w:space="0" w:color="auto"/>
              <w:right w:val="single" w:sz="4" w:space="0" w:color="auto"/>
            </w:tcBorders>
            <w:hideMark/>
          </w:tcPr>
          <w:p w14:paraId="25CD1DFB" w14:textId="43D78A6B" w:rsidR="340A3EE0" w:rsidRDefault="340A3EE0" w:rsidP="340A3EE0">
            <w:r w:rsidRPr="340A3EE0">
              <w:rPr>
                <w:rFonts w:ascii="Calibri" w:eastAsia="Calibri" w:hAnsi="Calibri" w:cs="Calibri"/>
                <w:sz w:val="12"/>
                <w:szCs w:val="12"/>
              </w:rPr>
              <w:t>Cloud vs Inhouse hosting</w:t>
            </w:r>
          </w:p>
        </w:tc>
        <w:tc>
          <w:tcPr>
            <w:tcW w:w="855" w:type="dxa"/>
            <w:tcBorders>
              <w:top w:val="single" w:sz="4" w:space="0" w:color="auto"/>
              <w:left w:val="single" w:sz="4" w:space="0" w:color="auto"/>
              <w:bottom w:val="single" w:sz="4" w:space="0" w:color="auto"/>
              <w:right w:val="single" w:sz="4" w:space="0" w:color="auto"/>
            </w:tcBorders>
            <w:hideMark/>
          </w:tcPr>
          <w:p w14:paraId="3C79E4A7" w14:textId="36932CFF" w:rsidR="340A3EE0" w:rsidRDefault="340A3EE0" w:rsidP="340A3EE0">
            <w:r w:rsidRPr="340A3EE0">
              <w:rPr>
                <w:rFonts w:ascii="Calibri" w:eastAsia="Calibri" w:hAnsi="Calibri" w:cs="Calibri"/>
                <w:sz w:val="12"/>
                <w:szCs w:val="12"/>
              </w:rPr>
              <w:t>Sekhonyana / Johan</w:t>
            </w:r>
          </w:p>
        </w:tc>
        <w:tc>
          <w:tcPr>
            <w:tcW w:w="835" w:type="dxa"/>
            <w:tcBorders>
              <w:top w:val="single" w:sz="4" w:space="0" w:color="auto"/>
              <w:left w:val="single" w:sz="4" w:space="0" w:color="auto"/>
              <w:bottom w:val="single" w:sz="4" w:space="0" w:color="auto"/>
              <w:right w:val="single" w:sz="4" w:space="0" w:color="auto"/>
            </w:tcBorders>
            <w:hideMark/>
          </w:tcPr>
          <w:p w14:paraId="4CBB2C7C" w14:textId="21D39F47" w:rsidR="340A3EE0" w:rsidRDefault="340A3EE0" w:rsidP="340A3EE0">
            <w:r w:rsidRPr="340A3EE0">
              <w:rPr>
                <w:rFonts w:ascii="Calibri" w:eastAsia="Calibri" w:hAnsi="Calibri" w:cs="Calibri"/>
                <w:sz w:val="12"/>
                <w:szCs w:val="12"/>
              </w:rPr>
              <w:t>30-Oct-23</w:t>
            </w:r>
          </w:p>
        </w:tc>
        <w:tc>
          <w:tcPr>
            <w:tcW w:w="1673" w:type="dxa"/>
            <w:tcBorders>
              <w:top w:val="single" w:sz="4" w:space="0" w:color="auto"/>
              <w:left w:val="single" w:sz="4" w:space="0" w:color="auto"/>
              <w:bottom w:val="single" w:sz="4" w:space="0" w:color="auto"/>
              <w:right w:val="single" w:sz="4" w:space="0" w:color="auto"/>
            </w:tcBorders>
            <w:hideMark/>
          </w:tcPr>
          <w:p w14:paraId="51362C47" w14:textId="129F6FB2" w:rsidR="340A3EE0" w:rsidRDefault="340A3EE0" w:rsidP="340A3EE0">
            <w:r w:rsidRPr="340A3EE0">
              <w:rPr>
                <w:rFonts w:ascii="Calibri" w:eastAsia="Calibri" w:hAnsi="Calibri" w:cs="Calibri"/>
                <w:sz w:val="12"/>
                <w:szCs w:val="12"/>
              </w:rPr>
              <w:t xml:space="preserve">Investigate cost and support for Hosting Miles on </w:t>
            </w:r>
            <w:proofErr w:type="spellStart"/>
            <w:r w:rsidRPr="340A3EE0">
              <w:rPr>
                <w:rFonts w:ascii="Calibri" w:eastAsia="Calibri" w:hAnsi="Calibri" w:cs="Calibri"/>
                <w:sz w:val="12"/>
                <w:szCs w:val="12"/>
              </w:rPr>
              <w:t>Sofico</w:t>
            </w:r>
            <w:proofErr w:type="spellEnd"/>
            <w:r w:rsidRPr="340A3EE0">
              <w:rPr>
                <w:rFonts w:ascii="Calibri" w:eastAsia="Calibri" w:hAnsi="Calibri" w:cs="Calibri"/>
                <w:sz w:val="12"/>
                <w:szCs w:val="12"/>
              </w:rPr>
              <w:t xml:space="preserve"> Cloud Platform</w:t>
            </w:r>
          </w:p>
        </w:tc>
        <w:tc>
          <w:tcPr>
            <w:tcW w:w="541" w:type="dxa"/>
            <w:tcBorders>
              <w:top w:val="single" w:sz="4" w:space="0" w:color="auto"/>
              <w:left w:val="single" w:sz="4" w:space="0" w:color="auto"/>
              <w:bottom w:val="single" w:sz="4" w:space="0" w:color="auto"/>
              <w:right w:val="single" w:sz="4" w:space="0" w:color="auto"/>
            </w:tcBorders>
            <w:hideMark/>
          </w:tcPr>
          <w:p w14:paraId="2A0F2EC1" w14:textId="660E0398"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3AA26AF5" w14:textId="695437CA" w:rsidR="340A3EE0" w:rsidRDefault="340A3EE0" w:rsidP="340A3EE0">
            <w:r w:rsidRPr="340A3EE0">
              <w:rPr>
                <w:rFonts w:ascii="Calibri" w:eastAsia="Calibri" w:hAnsi="Calibri" w:cs="Calibri"/>
                <w:sz w:val="12"/>
                <w:szCs w:val="12"/>
              </w:rPr>
              <w:t>SK</w:t>
            </w:r>
          </w:p>
        </w:tc>
      </w:tr>
      <w:tr w:rsidR="00632EEC" w:rsidRPr="00850683" w14:paraId="56F8A84D"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7D26F91A" w14:textId="1F4E0AB2" w:rsidR="340A3EE0" w:rsidRDefault="340A3EE0" w:rsidP="340A3EE0">
            <w:r w:rsidRPr="340A3EE0">
              <w:rPr>
                <w:rFonts w:ascii="Calibri" w:eastAsia="Calibri" w:hAnsi="Calibri" w:cs="Calibri"/>
                <w:sz w:val="12"/>
                <w:szCs w:val="12"/>
              </w:rPr>
              <w:t>6</w:t>
            </w:r>
          </w:p>
        </w:tc>
        <w:tc>
          <w:tcPr>
            <w:tcW w:w="796" w:type="dxa"/>
            <w:tcBorders>
              <w:top w:val="single" w:sz="4" w:space="0" w:color="auto"/>
              <w:left w:val="single" w:sz="4" w:space="0" w:color="auto"/>
              <w:bottom w:val="nil"/>
              <w:right w:val="single" w:sz="4" w:space="0" w:color="auto"/>
            </w:tcBorders>
            <w:hideMark/>
          </w:tcPr>
          <w:p w14:paraId="1C1BEF53" w14:textId="38391F2E" w:rsidR="340A3EE0" w:rsidRDefault="340A3EE0" w:rsidP="340A3EE0">
            <w:r w:rsidRPr="340A3EE0">
              <w:rPr>
                <w:rFonts w:ascii="Calibri" w:eastAsia="Calibri" w:hAnsi="Calibri" w:cs="Calibri"/>
                <w:sz w:val="12"/>
                <w:szCs w:val="12"/>
              </w:rPr>
              <w:t>15-Aug-23</w:t>
            </w:r>
          </w:p>
        </w:tc>
        <w:tc>
          <w:tcPr>
            <w:tcW w:w="709" w:type="dxa"/>
            <w:tcBorders>
              <w:top w:val="single" w:sz="4" w:space="0" w:color="auto"/>
              <w:left w:val="single" w:sz="4" w:space="0" w:color="auto"/>
              <w:bottom w:val="nil"/>
              <w:right w:val="single" w:sz="4" w:space="0" w:color="auto"/>
            </w:tcBorders>
            <w:hideMark/>
          </w:tcPr>
          <w:p w14:paraId="37A8E899" w14:textId="4A3BE8B3" w:rsidR="340A3EE0" w:rsidRDefault="340A3EE0" w:rsidP="340A3EE0">
            <w:r w:rsidRPr="340A3EE0">
              <w:rPr>
                <w:rFonts w:ascii="Calibri" w:eastAsia="Calibri" w:hAnsi="Calibri" w:cs="Calibri"/>
                <w:sz w:val="12"/>
                <w:szCs w:val="12"/>
              </w:rPr>
              <w:t xml:space="preserve">FML </w:t>
            </w:r>
          </w:p>
        </w:tc>
        <w:tc>
          <w:tcPr>
            <w:tcW w:w="1119" w:type="dxa"/>
            <w:tcBorders>
              <w:top w:val="single" w:sz="4" w:space="0" w:color="auto"/>
              <w:left w:val="single" w:sz="4" w:space="0" w:color="auto"/>
              <w:bottom w:val="nil"/>
              <w:right w:val="single" w:sz="4" w:space="0" w:color="auto"/>
            </w:tcBorders>
            <w:hideMark/>
          </w:tcPr>
          <w:p w14:paraId="72EE46FD" w14:textId="339D877C" w:rsidR="340A3EE0" w:rsidRDefault="340A3EE0" w:rsidP="340A3EE0">
            <w:proofErr w:type="spellStart"/>
            <w:r w:rsidRPr="340A3EE0">
              <w:rPr>
                <w:rFonts w:ascii="Calibri" w:eastAsia="Calibri" w:hAnsi="Calibri" w:cs="Calibri"/>
                <w:sz w:val="12"/>
                <w:szCs w:val="12"/>
              </w:rPr>
              <w:t>Motomatix</w:t>
            </w:r>
            <w:proofErr w:type="spellEnd"/>
            <w:r w:rsidRPr="340A3EE0">
              <w:rPr>
                <w:rFonts w:ascii="Calibri" w:eastAsia="Calibri" w:hAnsi="Calibri" w:cs="Calibri"/>
                <w:sz w:val="12"/>
                <w:szCs w:val="12"/>
              </w:rPr>
              <w:t xml:space="preserve"> Proof of Concept</w:t>
            </w:r>
          </w:p>
        </w:tc>
        <w:tc>
          <w:tcPr>
            <w:tcW w:w="588" w:type="dxa"/>
            <w:tcBorders>
              <w:top w:val="single" w:sz="4" w:space="0" w:color="auto"/>
              <w:left w:val="single" w:sz="4" w:space="0" w:color="auto"/>
              <w:bottom w:val="nil"/>
              <w:right w:val="single" w:sz="4" w:space="0" w:color="auto"/>
            </w:tcBorders>
            <w:hideMark/>
          </w:tcPr>
          <w:p w14:paraId="06C05647" w14:textId="49A7B42C"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2499F41D" w14:textId="574D8E93" w:rsidR="340A3EE0" w:rsidRDefault="340A3EE0" w:rsidP="340A3EE0">
            <w:r w:rsidRPr="340A3EE0">
              <w:rPr>
                <w:rFonts w:ascii="Calibri" w:eastAsia="Calibri" w:hAnsi="Calibri" w:cs="Calibri"/>
                <w:sz w:val="12"/>
                <w:szCs w:val="12"/>
              </w:rPr>
              <w:t>Conceptual</w:t>
            </w:r>
          </w:p>
        </w:tc>
        <w:tc>
          <w:tcPr>
            <w:tcW w:w="949" w:type="dxa"/>
            <w:tcBorders>
              <w:top w:val="single" w:sz="4" w:space="0" w:color="auto"/>
              <w:left w:val="single" w:sz="4" w:space="0" w:color="auto"/>
              <w:bottom w:val="single" w:sz="4" w:space="0" w:color="auto"/>
              <w:right w:val="single" w:sz="4" w:space="0" w:color="auto"/>
            </w:tcBorders>
            <w:hideMark/>
          </w:tcPr>
          <w:p w14:paraId="69D97F0D" w14:textId="3E897EA9" w:rsidR="340A3EE0" w:rsidRDefault="340A3EE0" w:rsidP="340A3EE0">
            <w:r w:rsidRPr="340A3EE0">
              <w:rPr>
                <w:rFonts w:ascii="Calibri" w:eastAsia="Calibri" w:hAnsi="Calibri" w:cs="Calibri"/>
                <w:sz w:val="12"/>
                <w:szCs w:val="12"/>
              </w:rPr>
              <w:t>Decision</w:t>
            </w:r>
          </w:p>
        </w:tc>
        <w:tc>
          <w:tcPr>
            <w:tcW w:w="1392" w:type="dxa"/>
            <w:tcBorders>
              <w:top w:val="single" w:sz="4" w:space="0" w:color="auto"/>
              <w:left w:val="single" w:sz="4" w:space="0" w:color="auto"/>
              <w:bottom w:val="single" w:sz="4" w:space="0" w:color="auto"/>
              <w:right w:val="single" w:sz="4" w:space="0" w:color="auto"/>
            </w:tcBorders>
            <w:hideMark/>
          </w:tcPr>
          <w:p w14:paraId="6C92791C" w14:textId="268CFB91" w:rsidR="340A3EE0" w:rsidRDefault="340A3EE0" w:rsidP="340A3EE0">
            <w:r w:rsidRPr="340A3EE0">
              <w:rPr>
                <w:rFonts w:ascii="Calibri" w:eastAsia="Calibri" w:hAnsi="Calibri" w:cs="Calibri"/>
                <w:sz w:val="12"/>
                <w:szCs w:val="12"/>
              </w:rPr>
              <w:t xml:space="preserve">Using data from </w:t>
            </w:r>
            <w:proofErr w:type="spellStart"/>
            <w:r w:rsidRPr="340A3EE0">
              <w:rPr>
                <w:rFonts w:ascii="Calibri" w:eastAsia="Calibri" w:hAnsi="Calibri" w:cs="Calibri"/>
                <w:sz w:val="12"/>
                <w:szCs w:val="12"/>
              </w:rPr>
              <w:t>Motomatix</w:t>
            </w:r>
            <w:proofErr w:type="spellEnd"/>
            <w:r w:rsidRPr="340A3EE0">
              <w:rPr>
                <w:rFonts w:ascii="Calibri" w:eastAsia="Calibri" w:hAnsi="Calibri" w:cs="Calibri"/>
                <w:sz w:val="12"/>
                <w:szCs w:val="12"/>
              </w:rPr>
              <w:t xml:space="preserve"> to compare prices on quotations given by Merchants</w:t>
            </w:r>
          </w:p>
        </w:tc>
        <w:tc>
          <w:tcPr>
            <w:tcW w:w="855" w:type="dxa"/>
            <w:tcBorders>
              <w:top w:val="single" w:sz="4" w:space="0" w:color="auto"/>
              <w:left w:val="single" w:sz="4" w:space="0" w:color="auto"/>
              <w:bottom w:val="single" w:sz="4" w:space="0" w:color="auto"/>
              <w:right w:val="single" w:sz="4" w:space="0" w:color="auto"/>
            </w:tcBorders>
            <w:hideMark/>
          </w:tcPr>
          <w:p w14:paraId="1D1D833B" w14:textId="2E3E263D" w:rsidR="340A3EE0" w:rsidRDefault="340A3EE0" w:rsidP="340A3EE0">
            <w:r w:rsidRPr="340A3EE0">
              <w:rPr>
                <w:rFonts w:ascii="Calibri" w:eastAsia="Calibri" w:hAnsi="Calibri" w:cs="Calibri"/>
                <w:sz w:val="12"/>
                <w:szCs w:val="12"/>
              </w:rPr>
              <w:t>Linda</w:t>
            </w:r>
          </w:p>
        </w:tc>
        <w:tc>
          <w:tcPr>
            <w:tcW w:w="835" w:type="dxa"/>
            <w:tcBorders>
              <w:top w:val="single" w:sz="4" w:space="0" w:color="auto"/>
              <w:left w:val="single" w:sz="4" w:space="0" w:color="auto"/>
              <w:bottom w:val="single" w:sz="4" w:space="0" w:color="auto"/>
              <w:right w:val="single" w:sz="4" w:space="0" w:color="auto"/>
            </w:tcBorders>
            <w:hideMark/>
          </w:tcPr>
          <w:p w14:paraId="79400280" w14:textId="24C3DE7B" w:rsidR="340A3EE0" w:rsidRDefault="340A3EE0" w:rsidP="340A3EE0">
            <w:r w:rsidRPr="340A3EE0">
              <w:rPr>
                <w:rFonts w:ascii="Calibri" w:eastAsia="Calibri" w:hAnsi="Calibri" w:cs="Calibri"/>
                <w:sz w:val="12"/>
                <w:szCs w:val="12"/>
              </w:rPr>
              <w:t>TBA</w:t>
            </w:r>
          </w:p>
        </w:tc>
        <w:tc>
          <w:tcPr>
            <w:tcW w:w="1673" w:type="dxa"/>
            <w:tcBorders>
              <w:top w:val="single" w:sz="4" w:space="0" w:color="auto"/>
              <w:left w:val="single" w:sz="4" w:space="0" w:color="auto"/>
              <w:bottom w:val="single" w:sz="4" w:space="0" w:color="auto"/>
              <w:right w:val="single" w:sz="4" w:space="0" w:color="auto"/>
            </w:tcBorders>
            <w:hideMark/>
          </w:tcPr>
          <w:p w14:paraId="102C73E5" w14:textId="2E30102D" w:rsidR="340A3EE0" w:rsidRDefault="340A3EE0" w:rsidP="340A3EE0">
            <w:r w:rsidRPr="340A3EE0">
              <w:rPr>
                <w:rFonts w:ascii="Calibri" w:eastAsia="Calibri" w:hAnsi="Calibri" w:cs="Calibri"/>
                <w:sz w:val="12"/>
                <w:szCs w:val="12"/>
              </w:rPr>
              <w:t xml:space="preserve">Business has gone ahead to engage the Vendor without </w:t>
            </w:r>
            <w:proofErr w:type="spellStart"/>
            <w:r w:rsidRPr="340A3EE0">
              <w:rPr>
                <w:rFonts w:ascii="Calibri" w:eastAsia="Calibri" w:hAnsi="Calibri" w:cs="Calibri"/>
                <w:sz w:val="12"/>
                <w:szCs w:val="12"/>
              </w:rPr>
              <w:t>consultaion</w:t>
            </w:r>
            <w:proofErr w:type="spellEnd"/>
            <w:r w:rsidRPr="340A3EE0">
              <w:rPr>
                <w:rFonts w:ascii="Calibri" w:eastAsia="Calibri" w:hAnsi="Calibri" w:cs="Calibri"/>
                <w:sz w:val="12"/>
                <w:szCs w:val="12"/>
              </w:rPr>
              <w:t xml:space="preserve"> of IT &amp; Architecture</w:t>
            </w:r>
          </w:p>
        </w:tc>
        <w:tc>
          <w:tcPr>
            <w:tcW w:w="541" w:type="dxa"/>
            <w:tcBorders>
              <w:top w:val="single" w:sz="4" w:space="0" w:color="auto"/>
              <w:left w:val="single" w:sz="4" w:space="0" w:color="auto"/>
              <w:bottom w:val="single" w:sz="4" w:space="0" w:color="auto"/>
              <w:right w:val="single" w:sz="4" w:space="0" w:color="auto"/>
            </w:tcBorders>
            <w:hideMark/>
          </w:tcPr>
          <w:p w14:paraId="1D4BED82" w14:textId="7F537299"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607D45E5" w14:textId="2C8200EA" w:rsidR="340A3EE0" w:rsidRDefault="340A3EE0" w:rsidP="340A3EE0">
            <w:r w:rsidRPr="340A3EE0">
              <w:rPr>
                <w:rFonts w:ascii="Calibri" w:eastAsia="Calibri" w:hAnsi="Calibri" w:cs="Calibri"/>
                <w:sz w:val="12"/>
                <w:szCs w:val="12"/>
              </w:rPr>
              <w:t>SK</w:t>
            </w:r>
          </w:p>
        </w:tc>
      </w:tr>
      <w:tr w:rsidR="00632EEC" w:rsidRPr="00850683" w14:paraId="08F7B379" w14:textId="77777777" w:rsidTr="39D0A8AD">
        <w:trPr>
          <w:trHeight w:val="1110"/>
        </w:trPr>
        <w:tc>
          <w:tcPr>
            <w:tcW w:w="455" w:type="dxa"/>
            <w:tcBorders>
              <w:top w:val="single" w:sz="4" w:space="0" w:color="auto"/>
              <w:left w:val="single" w:sz="4" w:space="0" w:color="auto"/>
              <w:bottom w:val="single" w:sz="4" w:space="0" w:color="auto"/>
              <w:right w:val="single" w:sz="4" w:space="0" w:color="auto"/>
            </w:tcBorders>
            <w:hideMark/>
          </w:tcPr>
          <w:p w14:paraId="5D36844E" w14:textId="50A7244F" w:rsidR="340A3EE0" w:rsidRDefault="340A3EE0" w:rsidP="340A3EE0">
            <w:r w:rsidRPr="340A3EE0">
              <w:rPr>
                <w:rFonts w:ascii="Calibri" w:eastAsia="Calibri" w:hAnsi="Calibri" w:cs="Calibri"/>
                <w:sz w:val="12"/>
                <w:szCs w:val="12"/>
              </w:rPr>
              <w:t>7</w:t>
            </w:r>
          </w:p>
        </w:tc>
        <w:tc>
          <w:tcPr>
            <w:tcW w:w="796" w:type="dxa"/>
            <w:tcBorders>
              <w:top w:val="single" w:sz="4" w:space="0" w:color="auto"/>
              <w:left w:val="single" w:sz="4" w:space="0" w:color="auto"/>
              <w:bottom w:val="nil"/>
              <w:right w:val="single" w:sz="4" w:space="0" w:color="auto"/>
            </w:tcBorders>
            <w:hideMark/>
          </w:tcPr>
          <w:p w14:paraId="294A48F1" w14:textId="4BA03A7D" w:rsidR="340A3EE0" w:rsidRDefault="340A3EE0" w:rsidP="340A3EE0">
            <w:r w:rsidRPr="340A3EE0">
              <w:rPr>
                <w:rFonts w:ascii="Calibri" w:eastAsia="Calibri" w:hAnsi="Calibri" w:cs="Calibri"/>
                <w:sz w:val="12"/>
                <w:szCs w:val="12"/>
              </w:rPr>
              <w:t>15-Jul-23</w:t>
            </w:r>
          </w:p>
        </w:tc>
        <w:tc>
          <w:tcPr>
            <w:tcW w:w="709" w:type="dxa"/>
            <w:tcBorders>
              <w:top w:val="single" w:sz="4" w:space="0" w:color="auto"/>
              <w:left w:val="single" w:sz="4" w:space="0" w:color="auto"/>
              <w:bottom w:val="nil"/>
              <w:right w:val="single" w:sz="4" w:space="0" w:color="auto"/>
            </w:tcBorders>
            <w:hideMark/>
          </w:tcPr>
          <w:p w14:paraId="63B86AE6" w14:textId="0E9B54CD" w:rsidR="340A3EE0" w:rsidRDefault="340A3EE0" w:rsidP="340A3EE0">
            <w:r w:rsidRPr="340A3EE0">
              <w:rPr>
                <w:rFonts w:ascii="Calibri" w:eastAsia="Calibri" w:hAnsi="Calibri" w:cs="Calibri"/>
                <w:sz w:val="12"/>
                <w:szCs w:val="12"/>
              </w:rPr>
              <w:t xml:space="preserve">FML </w:t>
            </w:r>
          </w:p>
        </w:tc>
        <w:tc>
          <w:tcPr>
            <w:tcW w:w="1119" w:type="dxa"/>
            <w:tcBorders>
              <w:top w:val="single" w:sz="4" w:space="0" w:color="auto"/>
              <w:left w:val="single" w:sz="4" w:space="0" w:color="auto"/>
              <w:bottom w:val="nil"/>
              <w:right w:val="single" w:sz="4" w:space="0" w:color="auto"/>
            </w:tcBorders>
            <w:hideMark/>
          </w:tcPr>
          <w:p w14:paraId="6F92C9A8" w14:textId="10EE4602" w:rsidR="340A3EE0" w:rsidRDefault="340A3EE0" w:rsidP="340A3EE0">
            <w:r w:rsidRPr="340A3EE0">
              <w:rPr>
                <w:rFonts w:ascii="Calibri" w:eastAsia="Calibri" w:hAnsi="Calibri" w:cs="Calibri"/>
                <w:sz w:val="12"/>
                <w:szCs w:val="12"/>
              </w:rPr>
              <w:t xml:space="preserve">SAP </w:t>
            </w:r>
            <w:proofErr w:type="spellStart"/>
            <w:r w:rsidRPr="340A3EE0">
              <w:rPr>
                <w:rFonts w:ascii="Calibri" w:eastAsia="Calibri" w:hAnsi="Calibri" w:cs="Calibri"/>
                <w:sz w:val="12"/>
                <w:szCs w:val="12"/>
              </w:rPr>
              <w:t>JobCard</w:t>
            </w:r>
            <w:proofErr w:type="spellEnd"/>
            <w:r w:rsidRPr="340A3EE0">
              <w:rPr>
                <w:rFonts w:ascii="Calibri" w:eastAsia="Calibri" w:hAnsi="Calibri" w:cs="Calibri"/>
                <w:sz w:val="12"/>
                <w:szCs w:val="12"/>
              </w:rPr>
              <w:t xml:space="preserve"> and NSO</w:t>
            </w:r>
          </w:p>
        </w:tc>
        <w:tc>
          <w:tcPr>
            <w:tcW w:w="588" w:type="dxa"/>
            <w:tcBorders>
              <w:top w:val="single" w:sz="4" w:space="0" w:color="auto"/>
              <w:left w:val="single" w:sz="4" w:space="0" w:color="auto"/>
              <w:bottom w:val="nil"/>
              <w:right w:val="single" w:sz="4" w:space="0" w:color="auto"/>
            </w:tcBorders>
            <w:hideMark/>
          </w:tcPr>
          <w:p w14:paraId="75C68725" w14:textId="29106F26"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520560AC" w14:textId="44C6A69B"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0B21A384" w14:textId="33474C08"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398C4BCE" w14:textId="181D9DBB" w:rsidR="340A3EE0" w:rsidRDefault="340A3EE0" w:rsidP="340A3EE0">
            <w:r w:rsidRPr="340A3EE0">
              <w:rPr>
                <w:rFonts w:ascii="Calibri" w:eastAsia="Calibri" w:hAnsi="Calibri" w:cs="Calibri"/>
                <w:sz w:val="12"/>
                <w:szCs w:val="12"/>
              </w:rPr>
              <w:t xml:space="preserve">Defining New Process for SAPS </w:t>
            </w:r>
            <w:proofErr w:type="spellStart"/>
            <w:r w:rsidRPr="340A3EE0">
              <w:rPr>
                <w:rFonts w:ascii="Calibri" w:eastAsia="Calibri" w:hAnsi="Calibri" w:cs="Calibri"/>
                <w:sz w:val="12"/>
                <w:szCs w:val="12"/>
              </w:rPr>
              <w:t>JobCards</w:t>
            </w:r>
            <w:proofErr w:type="spellEnd"/>
            <w:r w:rsidRPr="340A3EE0">
              <w:rPr>
                <w:rFonts w:ascii="Calibri" w:eastAsia="Calibri" w:hAnsi="Calibri" w:cs="Calibri"/>
                <w:sz w:val="12"/>
                <w:szCs w:val="12"/>
              </w:rPr>
              <w:t xml:space="preserve"> and NSO</w:t>
            </w:r>
          </w:p>
        </w:tc>
        <w:tc>
          <w:tcPr>
            <w:tcW w:w="855" w:type="dxa"/>
            <w:tcBorders>
              <w:top w:val="single" w:sz="4" w:space="0" w:color="auto"/>
              <w:left w:val="single" w:sz="4" w:space="0" w:color="auto"/>
              <w:bottom w:val="single" w:sz="4" w:space="0" w:color="auto"/>
              <w:right w:val="single" w:sz="4" w:space="0" w:color="auto"/>
            </w:tcBorders>
            <w:hideMark/>
          </w:tcPr>
          <w:p w14:paraId="05CA681E" w14:textId="379BDDC6" w:rsidR="340A3EE0" w:rsidRDefault="340A3EE0" w:rsidP="340A3EE0">
            <w:r w:rsidRPr="340A3EE0">
              <w:rPr>
                <w:rFonts w:ascii="Calibri" w:eastAsia="Calibri" w:hAnsi="Calibri" w:cs="Calibri"/>
                <w:sz w:val="12"/>
                <w:szCs w:val="12"/>
              </w:rPr>
              <w:t>Derrick</w:t>
            </w:r>
          </w:p>
        </w:tc>
        <w:tc>
          <w:tcPr>
            <w:tcW w:w="835" w:type="dxa"/>
            <w:tcBorders>
              <w:top w:val="single" w:sz="4" w:space="0" w:color="auto"/>
              <w:left w:val="single" w:sz="4" w:space="0" w:color="auto"/>
              <w:bottom w:val="single" w:sz="4" w:space="0" w:color="auto"/>
              <w:right w:val="single" w:sz="4" w:space="0" w:color="auto"/>
            </w:tcBorders>
            <w:hideMark/>
          </w:tcPr>
          <w:p w14:paraId="61F5309D" w14:textId="116ED593" w:rsidR="340A3EE0" w:rsidRDefault="340A3EE0" w:rsidP="340A3EE0">
            <w:r w:rsidRPr="340A3EE0">
              <w:rPr>
                <w:rFonts w:ascii="Calibri" w:eastAsia="Calibri" w:hAnsi="Calibri" w:cs="Calibri"/>
                <w:sz w:val="12"/>
                <w:szCs w:val="12"/>
              </w:rPr>
              <w:t>15-Sep-23</w:t>
            </w:r>
          </w:p>
        </w:tc>
        <w:tc>
          <w:tcPr>
            <w:tcW w:w="1673" w:type="dxa"/>
            <w:tcBorders>
              <w:top w:val="single" w:sz="4" w:space="0" w:color="auto"/>
              <w:left w:val="single" w:sz="4" w:space="0" w:color="auto"/>
              <w:bottom w:val="single" w:sz="4" w:space="0" w:color="auto"/>
              <w:right w:val="single" w:sz="4" w:space="0" w:color="auto"/>
            </w:tcBorders>
            <w:hideMark/>
          </w:tcPr>
          <w:p w14:paraId="40A3D11D" w14:textId="7735D547" w:rsidR="340A3EE0" w:rsidRDefault="340A3EE0" w:rsidP="340A3EE0">
            <w:r w:rsidRPr="340A3EE0">
              <w:rPr>
                <w:rFonts w:ascii="Calibri" w:eastAsia="Calibri" w:hAnsi="Calibri" w:cs="Calibri"/>
                <w:sz w:val="12"/>
                <w:szCs w:val="12"/>
              </w:rPr>
              <w:t>Specification for this process is still being finalised and requirements signed off</w:t>
            </w:r>
          </w:p>
        </w:tc>
        <w:tc>
          <w:tcPr>
            <w:tcW w:w="541" w:type="dxa"/>
            <w:tcBorders>
              <w:top w:val="single" w:sz="4" w:space="0" w:color="auto"/>
              <w:left w:val="single" w:sz="4" w:space="0" w:color="auto"/>
              <w:bottom w:val="single" w:sz="4" w:space="0" w:color="auto"/>
              <w:right w:val="single" w:sz="4" w:space="0" w:color="auto"/>
            </w:tcBorders>
            <w:hideMark/>
          </w:tcPr>
          <w:p w14:paraId="0C173844" w14:textId="0CC17FC8"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15569479" w14:textId="08740F48" w:rsidR="340A3EE0" w:rsidRDefault="340A3EE0" w:rsidP="340A3EE0">
            <w:r w:rsidRPr="340A3EE0">
              <w:rPr>
                <w:rFonts w:ascii="Calibri" w:eastAsia="Calibri" w:hAnsi="Calibri" w:cs="Calibri"/>
                <w:sz w:val="12"/>
                <w:szCs w:val="12"/>
              </w:rPr>
              <w:t>SK</w:t>
            </w:r>
          </w:p>
        </w:tc>
      </w:tr>
      <w:tr w:rsidR="00632EEC" w:rsidRPr="00850683" w14:paraId="050B49BE"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7FD8B606" w14:textId="42A0DEC6" w:rsidR="340A3EE0" w:rsidRDefault="340A3EE0" w:rsidP="340A3EE0">
            <w:r w:rsidRPr="340A3EE0">
              <w:rPr>
                <w:rFonts w:ascii="Calibri" w:eastAsia="Calibri" w:hAnsi="Calibri" w:cs="Calibri"/>
                <w:sz w:val="12"/>
                <w:szCs w:val="12"/>
              </w:rPr>
              <w:t>8</w:t>
            </w:r>
          </w:p>
        </w:tc>
        <w:tc>
          <w:tcPr>
            <w:tcW w:w="796" w:type="dxa"/>
            <w:tcBorders>
              <w:top w:val="single" w:sz="4" w:space="0" w:color="auto"/>
              <w:left w:val="single" w:sz="4" w:space="0" w:color="auto"/>
              <w:bottom w:val="nil"/>
              <w:right w:val="single" w:sz="4" w:space="0" w:color="auto"/>
            </w:tcBorders>
            <w:hideMark/>
          </w:tcPr>
          <w:p w14:paraId="25E76305" w14:textId="7C95EB1E" w:rsidR="340A3EE0" w:rsidRDefault="340A3EE0" w:rsidP="340A3EE0">
            <w:r w:rsidRPr="340A3EE0">
              <w:rPr>
                <w:rFonts w:ascii="Calibri" w:eastAsia="Calibri" w:hAnsi="Calibri" w:cs="Calibri"/>
                <w:sz w:val="12"/>
                <w:szCs w:val="12"/>
              </w:rPr>
              <w:t>16 Jul 23</w:t>
            </w:r>
          </w:p>
        </w:tc>
        <w:tc>
          <w:tcPr>
            <w:tcW w:w="709" w:type="dxa"/>
            <w:tcBorders>
              <w:top w:val="single" w:sz="4" w:space="0" w:color="auto"/>
              <w:left w:val="single" w:sz="4" w:space="0" w:color="auto"/>
              <w:bottom w:val="nil"/>
              <w:right w:val="single" w:sz="4" w:space="0" w:color="auto"/>
            </w:tcBorders>
            <w:hideMark/>
          </w:tcPr>
          <w:p w14:paraId="199A5A8E" w14:textId="6E99BF9A" w:rsidR="340A3EE0" w:rsidRDefault="340A3EE0" w:rsidP="340A3EE0">
            <w:r w:rsidRPr="340A3EE0">
              <w:rPr>
                <w:rFonts w:ascii="Calibri" w:eastAsia="Calibri" w:hAnsi="Calibri" w:cs="Calibri"/>
                <w:sz w:val="12"/>
                <w:szCs w:val="12"/>
              </w:rPr>
              <w:t xml:space="preserve">FML </w:t>
            </w:r>
          </w:p>
        </w:tc>
        <w:tc>
          <w:tcPr>
            <w:tcW w:w="1119" w:type="dxa"/>
            <w:tcBorders>
              <w:top w:val="single" w:sz="4" w:space="0" w:color="auto"/>
              <w:left w:val="single" w:sz="4" w:space="0" w:color="auto"/>
              <w:bottom w:val="nil"/>
              <w:right w:val="single" w:sz="4" w:space="0" w:color="auto"/>
            </w:tcBorders>
            <w:hideMark/>
          </w:tcPr>
          <w:p w14:paraId="2AE9005D" w14:textId="2B2F0690" w:rsidR="340A3EE0" w:rsidRDefault="340A3EE0" w:rsidP="340A3EE0">
            <w:r w:rsidRPr="340A3EE0">
              <w:rPr>
                <w:rFonts w:ascii="Calibri" w:eastAsia="Calibri" w:hAnsi="Calibri" w:cs="Calibri"/>
                <w:sz w:val="12"/>
                <w:szCs w:val="12"/>
              </w:rPr>
              <w:t xml:space="preserve">Tracker -Fleet Tracking Automation </w:t>
            </w:r>
          </w:p>
        </w:tc>
        <w:tc>
          <w:tcPr>
            <w:tcW w:w="588" w:type="dxa"/>
            <w:tcBorders>
              <w:top w:val="single" w:sz="4" w:space="0" w:color="auto"/>
              <w:left w:val="single" w:sz="4" w:space="0" w:color="auto"/>
              <w:bottom w:val="nil"/>
              <w:right w:val="single" w:sz="4" w:space="0" w:color="auto"/>
            </w:tcBorders>
            <w:hideMark/>
          </w:tcPr>
          <w:p w14:paraId="0D810AD0" w14:textId="2B21F50D" w:rsidR="340A3EE0" w:rsidRDefault="340A3EE0"/>
        </w:tc>
        <w:tc>
          <w:tcPr>
            <w:tcW w:w="870" w:type="dxa"/>
            <w:tcBorders>
              <w:top w:val="single" w:sz="4" w:space="0" w:color="auto"/>
              <w:left w:val="single" w:sz="4" w:space="0" w:color="auto"/>
              <w:bottom w:val="single" w:sz="4" w:space="0" w:color="auto"/>
              <w:right w:val="single" w:sz="4" w:space="0" w:color="auto"/>
            </w:tcBorders>
            <w:hideMark/>
          </w:tcPr>
          <w:p w14:paraId="5DA48AC2" w14:textId="4AF082FD" w:rsidR="340A3EE0" w:rsidRDefault="340A3EE0" w:rsidP="340A3EE0">
            <w:r w:rsidRPr="340A3EE0">
              <w:rPr>
                <w:rFonts w:ascii="Calibri" w:eastAsia="Calibri" w:hAnsi="Calibri" w:cs="Calibri"/>
                <w:sz w:val="12"/>
                <w:szCs w:val="12"/>
              </w:rPr>
              <w:t>Conceptual</w:t>
            </w:r>
          </w:p>
        </w:tc>
        <w:tc>
          <w:tcPr>
            <w:tcW w:w="949" w:type="dxa"/>
            <w:tcBorders>
              <w:top w:val="single" w:sz="4" w:space="0" w:color="auto"/>
              <w:left w:val="single" w:sz="4" w:space="0" w:color="auto"/>
              <w:bottom w:val="single" w:sz="4" w:space="0" w:color="auto"/>
              <w:right w:val="single" w:sz="4" w:space="0" w:color="auto"/>
            </w:tcBorders>
            <w:hideMark/>
          </w:tcPr>
          <w:p w14:paraId="01508A10" w14:textId="29230448"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54FEC288" w14:textId="5C057A34" w:rsidR="340A3EE0" w:rsidRDefault="340A3EE0" w:rsidP="340A3EE0">
            <w:r w:rsidRPr="340A3EE0">
              <w:rPr>
                <w:rFonts w:ascii="Calibri" w:eastAsia="Calibri" w:hAnsi="Calibri" w:cs="Calibri"/>
                <w:sz w:val="12"/>
                <w:szCs w:val="12"/>
              </w:rPr>
              <w:t>Automation of the Vehicle Tracking Activation for FML</w:t>
            </w:r>
          </w:p>
        </w:tc>
        <w:tc>
          <w:tcPr>
            <w:tcW w:w="855" w:type="dxa"/>
            <w:tcBorders>
              <w:top w:val="single" w:sz="4" w:space="0" w:color="auto"/>
              <w:left w:val="single" w:sz="4" w:space="0" w:color="auto"/>
              <w:bottom w:val="single" w:sz="4" w:space="0" w:color="auto"/>
              <w:right w:val="single" w:sz="4" w:space="0" w:color="auto"/>
            </w:tcBorders>
            <w:hideMark/>
          </w:tcPr>
          <w:p w14:paraId="0680EF56" w14:textId="3F85DA40" w:rsidR="340A3EE0" w:rsidRDefault="340A3EE0" w:rsidP="340A3EE0">
            <w:r w:rsidRPr="340A3EE0">
              <w:rPr>
                <w:rFonts w:ascii="Calibri" w:eastAsia="Calibri" w:hAnsi="Calibri" w:cs="Calibri"/>
                <w:sz w:val="12"/>
                <w:szCs w:val="12"/>
              </w:rPr>
              <w:t>Aneesa</w:t>
            </w:r>
          </w:p>
        </w:tc>
        <w:tc>
          <w:tcPr>
            <w:tcW w:w="835" w:type="dxa"/>
            <w:tcBorders>
              <w:top w:val="single" w:sz="4" w:space="0" w:color="auto"/>
              <w:left w:val="single" w:sz="4" w:space="0" w:color="auto"/>
              <w:bottom w:val="single" w:sz="4" w:space="0" w:color="auto"/>
              <w:right w:val="single" w:sz="4" w:space="0" w:color="auto"/>
            </w:tcBorders>
            <w:hideMark/>
          </w:tcPr>
          <w:p w14:paraId="3038520A" w14:textId="24BB963A" w:rsidR="340A3EE0" w:rsidRDefault="340A3EE0" w:rsidP="340A3EE0">
            <w:r w:rsidRPr="340A3EE0">
              <w:rPr>
                <w:rFonts w:ascii="Calibri" w:eastAsia="Calibri" w:hAnsi="Calibri" w:cs="Calibri"/>
                <w:sz w:val="12"/>
                <w:szCs w:val="12"/>
              </w:rPr>
              <w:t>TBA</w:t>
            </w:r>
          </w:p>
        </w:tc>
        <w:tc>
          <w:tcPr>
            <w:tcW w:w="1673" w:type="dxa"/>
            <w:tcBorders>
              <w:top w:val="single" w:sz="4" w:space="0" w:color="auto"/>
              <w:left w:val="single" w:sz="4" w:space="0" w:color="auto"/>
              <w:bottom w:val="single" w:sz="4" w:space="0" w:color="auto"/>
              <w:right w:val="single" w:sz="4" w:space="0" w:color="auto"/>
            </w:tcBorders>
            <w:hideMark/>
          </w:tcPr>
          <w:p w14:paraId="3F86FE77" w14:textId="19285709" w:rsidR="340A3EE0" w:rsidRDefault="340A3EE0" w:rsidP="340A3EE0">
            <w:r w:rsidRPr="340A3EE0">
              <w:rPr>
                <w:rFonts w:ascii="Calibri" w:eastAsia="Calibri" w:hAnsi="Calibri" w:cs="Calibri"/>
                <w:sz w:val="12"/>
                <w:szCs w:val="12"/>
              </w:rPr>
              <w:t xml:space="preserve">Prior engagement has been had with business and the vendor (Tracker) to determine </w:t>
            </w:r>
            <w:proofErr w:type="spellStart"/>
            <w:r w:rsidRPr="340A3EE0">
              <w:rPr>
                <w:rFonts w:ascii="Calibri" w:eastAsia="Calibri" w:hAnsi="Calibri" w:cs="Calibri"/>
                <w:sz w:val="12"/>
                <w:szCs w:val="12"/>
              </w:rPr>
              <w:t>highlevel</w:t>
            </w:r>
            <w:proofErr w:type="spellEnd"/>
            <w:r w:rsidRPr="340A3EE0">
              <w:rPr>
                <w:rFonts w:ascii="Calibri" w:eastAsia="Calibri" w:hAnsi="Calibri" w:cs="Calibri"/>
                <w:sz w:val="12"/>
                <w:szCs w:val="12"/>
              </w:rPr>
              <w:t xml:space="preserve"> process</w:t>
            </w:r>
          </w:p>
        </w:tc>
        <w:tc>
          <w:tcPr>
            <w:tcW w:w="541" w:type="dxa"/>
            <w:tcBorders>
              <w:top w:val="single" w:sz="4" w:space="0" w:color="auto"/>
              <w:left w:val="single" w:sz="4" w:space="0" w:color="auto"/>
              <w:bottom w:val="single" w:sz="4" w:space="0" w:color="auto"/>
              <w:right w:val="single" w:sz="4" w:space="0" w:color="auto"/>
            </w:tcBorders>
            <w:hideMark/>
          </w:tcPr>
          <w:p w14:paraId="36C839D1" w14:textId="202A559C"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nil"/>
              <w:right w:val="single" w:sz="4" w:space="0" w:color="auto"/>
            </w:tcBorders>
            <w:hideMark/>
          </w:tcPr>
          <w:p w14:paraId="00326E0D" w14:textId="2121FC05" w:rsidR="340A3EE0" w:rsidRDefault="340A3EE0" w:rsidP="340A3EE0">
            <w:r w:rsidRPr="340A3EE0">
              <w:rPr>
                <w:rFonts w:ascii="Calibri" w:eastAsia="Calibri" w:hAnsi="Calibri" w:cs="Calibri"/>
                <w:sz w:val="12"/>
                <w:szCs w:val="12"/>
              </w:rPr>
              <w:t>SK</w:t>
            </w:r>
          </w:p>
        </w:tc>
      </w:tr>
      <w:tr w:rsidR="001D3085" w:rsidRPr="00850683" w14:paraId="5B06A37E" w14:textId="77777777" w:rsidTr="39D0A8AD">
        <w:trPr>
          <w:trHeight w:val="450"/>
        </w:trPr>
        <w:tc>
          <w:tcPr>
            <w:tcW w:w="455" w:type="dxa"/>
            <w:tcBorders>
              <w:top w:val="single" w:sz="4" w:space="0" w:color="auto"/>
              <w:left w:val="single" w:sz="4" w:space="0" w:color="auto"/>
              <w:bottom w:val="single" w:sz="4" w:space="0" w:color="auto"/>
              <w:right w:val="single" w:sz="4" w:space="0" w:color="auto"/>
            </w:tcBorders>
            <w:hideMark/>
          </w:tcPr>
          <w:p w14:paraId="2F05148F" w14:textId="2C2F40AA" w:rsidR="340A3EE0" w:rsidRDefault="340A3EE0" w:rsidP="340A3EE0">
            <w:r w:rsidRPr="340A3EE0">
              <w:rPr>
                <w:rFonts w:ascii="Calibri" w:eastAsia="Calibri" w:hAnsi="Calibri" w:cs="Calibri"/>
                <w:sz w:val="12"/>
                <w:szCs w:val="12"/>
              </w:rPr>
              <w:t>9</w:t>
            </w:r>
          </w:p>
        </w:tc>
        <w:tc>
          <w:tcPr>
            <w:tcW w:w="796" w:type="dxa"/>
            <w:tcBorders>
              <w:top w:val="single" w:sz="4" w:space="0" w:color="auto"/>
              <w:left w:val="single" w:sz="4" w:space="0" w:color="auto"/>
              <w:bottom w:val="single" w:sz="4" w:space="0" w:color="auto"/>
              <w:right w:val="single" w:sz="4" w:space="0" w:color="auto"/>
            </w:tcBorders>
            <w:hideMark/>
          </w:tcPr>
          <w:p w14:paraId="4C70E552" w14:textId="6C18A1F3" w:rsidR="340A3EE0" w:rsidRDefault="340A3EE0" w:rsidP="340A3EE0">
            <w:r w:rsidRPr="340A3EE0">
              <w:rPr>
                <w:rFonts w:ascii="Calibri" w:eastAsia="Calibri" w:hAnsi="Calibri" w:cs="Calibri"/>
                <w:sz w:val="12"/>
                <w:szCs w:val="12"/>
              </w:rPr>
              <w:t>31 Oct 23</w:t>
            </w:r>
          </w:p>
        </w:tc>
        <w:tc>
          <w:tcPr>
            <w:tcW w:w="709" w:type="dxa"/>
            <w:tcBorders>
              <w:top w:val="single" w:sz="4" w:space="0" w:color="auto"/>
              <w:left w:val="single" w:sz="4" w:space="0" w:color="auto"/>
              <w:bottom w:val="single" w:sz="4" w:space="0" w:color="auto"/>
              <w:right w:val="single" w:sz="4" w:space="0" w:color="auto"/>
            </w:tcBorders>
            <w:hideMark/>
          </w:tcPr>
          <w:p w14:paraId="08ADBD63" w14:textId="70B306D3" w:rsidR="340A3EE0" w:rsidRDefault="340A3EE0" w:rsidP="340A3EE0">
            <w:r w:rsidRPr="340A3EE0">
              <w:rPr>
                <w:rFonts w:ascii="Calibri" w:eastAsia="Calibri" w:hAnsi="Calibri" w:cs="Calibri"/>
                <w:sz w:val="12"/>
                <w:szCs w:val="12"/>
              </w:rPr>
              <w:t>FML</w:t>
            </w:r>
          </w:p>
        </w:tc>
        <w:tc>
          <w:tcPr>
            <w:tcW w:w="1119" w:type="dxa"/>
            <w:tcBorders>
              <w:top w:val="single" w:sz="4" w:space="0" w:color="auto"/>
              <w:left w:val="single" w:sz="4" w:space="0" w:color="auto"/>
              <w:bottom w:val="single" w:sz="4" w:space="0" w:color="auto"/>
              <w:right w:val="single" w:sz="4" w:space="0" w:color="auto"/>
            </w:tcBorders>
            <w:hideMark/>
          </w:tcPr>
          <w:p w14:paraId="30B95C47" w14:textId="41048734" w:rsidR="340A3EE0" w:rsidRDefault="340A3EE0" w:rsidP="340A3EE0">
            <w:r w:rsidRPr="340A3EE0">
              <w:rPr>
                <w:rFonts w:ascii="Calibri" w:eastAsia="Calibri" w:hAnsi="Calibri" w:cs="Calibri"/>
                <w:sz w:val="12"/>
                <w:szCs w:val="12"/>
              </w:rPr>
              <w:t>Miles Off Server Storage</w:t>
            </w:r>
          </w:p>
        </w:tc>
        <w:tc>
          <w:tcPr>
            <w:tcW w:w="588" w:type="dxa"/>
            <w:tcBorders>
              <w:top w:val="single" w:sz="4" w:space="0" w:color="auto"/>
              <w:left w:val="single" w:sz="4" w:space="0" w:color="auto"/>
              <w:bottom w:val="single" w:sz="4" w:space="0" w:color="auto"/>
              <w:right w:val="single" w:sz="4" w:space="0" w:color="auto"/>
            </w:tcBorders>
            <w:hideMark/>
          </w:tcPr>
          <w:p w14:paraId="26DDE5D2" w14:textId="4BDDD7B5" w:rsidR="340A3EE0" w:rsidRDefault="340A3EE0" w:rsidP="340A3EE0">
            <w:r w:rsidRPr="340A3EE0">
              <w:rPr>
                <w:rFonts w:ascii="Calibri" w:eastAsia="Calibri" w:hAnsi="Calibri" w:cs="Calibri"/>
                <w:sz w:val="12"/>
                <w:szCs w:val="12"/>
              </w:rPr>
              <w:t xml:space="preserve"> </w:t>
            </w:r>
          </w:p>
        </w:tc>
        <w:tc>
          <w:tcPr>
            <w:tcW w:w="870" w:type="dxa"/>
            <w:tcBorders>
              <w:top w:val="single" w:sz="4" w:space="0" w:color="auto"/>
              <w:left w:val="single" w:sz="4" w:space="0" w:color="auto"/>
              <w:bottom w:val="single" w:sz="4" w:space="0" w:color="auto"/>
              <w:right w:val="single" w:sz="4" w:space="0" w:color="auto"/>
            </w:tcBorders>
            <w:hideMark/>
          </w:tcPr>
          <w:p w14:paraId="338C68E6" w14:textId="4903C985"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48621EA0" w14:textId="48C3911E" w:rsidR="340A3EE0" w:rsidRDefault="340A3EE0" w:rsidP="340A3EE0">
            <w:r w:rsidRPr="340A3EE0">
              <w:rPr>
                <w:rFonts w:ascii="Calibri" w:eastAsia="Calibri" w:hAnsi="Calibri" w:cs="Calibri"/>
                <w:sz w:val="12"/>
                <w:szCs w:val="12"/>
              </w:rPr>
              <w:t>Action</w:t>
            </w:r>
          </w:p>
        </w:tc>
        <w:tc>
          <w:tcPr>
            <w:tcW w:w="1392" w:type="dxa"/>
            <w:tcBorders>
              <w:top w:val="single" w:sz="4" w:space="0" w:color="auto"/>
              <w:left w:val="single" w:sz="4" w:space="0" w:color="auto"/>
              <w:bottom w:val="single" w:sz="4" w:space="0" w:color="auto"/>
              <w:right w:val="single" w:sz="4" w:space="0" w:color="auto"/>
            </w:tcBorders>
            <w:hideMark/>
          </w:tcPr>
          <w:p w14:paraId="2ACECDF5" w14:textId="33D9C346" w:rsidR="340A3EE0" w:rsidRDefault="340A3EE0" w:rsidP="340A3EE0">
            <w:r w:rsidRPr="340A3EE0">
              <w:rPr>
                <w:rFonts w:ascii="Calibri" w:eastAsia="Calibri" w:hAnsi="Calibri" w:cs="Calibri"/>
                <w:sz w:val="12"/>
                <w:szCs w:val="12"/>
              </w:rPr>
              <w:t>Solution for Miles Off Server Storage</w:t>
            </w:r>
          </w:p>
        </w:tc>
        <w:tc>
          <w:tcPr>
            <w:tcW w:w="855" w:type="dxa"/>
            <w:tcBorders>
              <w:top w:val="single" w:sz="4" w:space="0" w:color="auto"/>
              <w:left w:val="single" w:sz="4" w:space="0" w:color="auto"/>
              <w:bottom w:val="single" w:sz="4" w:space="0" w:color="auto"/>
              <w:right w:val="single" w:sz="4" w:space="0" w:color="auto"/>
            </w:tcBorders>
            <w:hideMark/>
          </w:tcPr>
          <w:p w14:paraId="2BB196D6" w14:textId="33AE9ED0" w:rsidR="340A3EE0" w:rsidRDefault="340A3EE0" w:rsidP="340A3EE0">
            <w:r w:rsidRPr="340A3EE0">
              <w:rPr>
                <w:rFonts w:ascii="Calibri" w:eastAsia="Calibri" w:hAnsi="Calibri" w:cs="Calibri"/>
                <w:sz w:val="12"/>
                <w:szCs w:val="12"/>
              </w:rPr>
              <w:t>Gerhard</w:t>
            </w:r>
          </w:p>
        </w:tc>
        <w:tc>
          <w:tcPr>
            <w:tcW w:w="835" w:type="dxa"/>
            <w:tcBorders>
              <w:top w:val="single" w:sz="4" w:space="0" w:color="auto"/>
              <w:left w:val="single" w:sz="4" w:space="0" w:color="auto"/>
              <w:bottom w:val="single" w:sz="4" w:space="0" w:color="auto"/>
              <w:right w:val="single" w:sz="4" w:space="0" w:color="auto"/>
            </w:tcBorders>
            <w:hideMark/>
          </w:tcPr>
          <w:p w14:paraId="6E8C0D17" w14:textId="4E52A06F" w:rsidR="340A3EE0" w:rsidRDefault="340A3EE0" w:rsidP="340A3EE0">
            <w:r w:rsidRPr="340A3EE0">
              <w:rPr>
                <w:rFonts w:ascii="Calibri" w:eastAsia="Calibri" w:hAnsi="Calibri" w:cs="Calibri"/>
                <w:sz w:val="12"/>
                <w:szCs w:val="12"/>
              </w:rPr>
              <w:t>30 Nov 23</w:t>
            </w:r>
          </w:p>
        </w:tc>
        <w:tc>
          <w:tcPr>
            <w:tcW w:w="1673" w:type="dxa"/>
            <w:tcBorders>
              <w:top w:val="single" w:sz="4" w:space="0" w:color="auto"/>
              <w:left w:val="single" w:sz="4" w:space="0" w:color="auto"/>
              <w:bottom w:val="single" w:sz="4" w:space="0" w:color="auto"/>
              <w:right w:val="single" w:sz="4" w:space="0" w:color="auto"/>
            </w:tcBorders>
            <w:hideMark/>
          </w:tcPr>
          <w:p w14:paraId="5F5D3722" w14:textId="3ADDCE05" w:rsidR="340A3EE0" w:rsidRDefault="340A3EE0" w:rsidP="340A3EE0">
            <w:r w:rsidRPr="340A3EE0">
              <w:rPr>
                <w:rFonts w:ascii="Calibri" w:eastAsia="Calibri" w:hAnsi="Calibri" w:cs="Calibri"/>
                <w:sz w:val="12"/>
                <w:szCs w:val="12"/>
              </w:rPr>
              <w:t xml:space="preserve">Engagement have been had with </w:t>
            </w:r>
            <w:proofErr w:type="spellStart"/>
            <w:r w:rsidRPr="340A3EE0">
              <w:rPr>
                <w:rFonts w:ascii="Calibri" w:eastAsia="Calibri" w:hAnsi="Calibri" w:cs="Calibri"/>
                <w:sz w:val="12"/>
                <w:szCs w:val="12"/>
              </w:rPr>
              <w:t>Sofico</w:t>
            </w:r>
            <w:proofErr w:type="spellEnd"/>
            <w:r w:rsidRPr="340A3EE0">
              <w:rPr>
                <w:rFonts w:ascii="Calibri" w:eastAsia="Calibri" w:hAnsi="Calibri" w:cs="Calibri"/>
                <w:sz w:val="12"/>
                <w:szCs w:val="12"/>
              </w:rPr>
              <w:t xml:space="preserve"> do determine best interim Solution</w:t>
            </w:r>
          </w:p>
        </w:tc>
        <w:tc>
          <w:tcPr>
            <w:tcW w:w="541" w:type="dxa"/>
            <w:tcBorders>
              <w:top w:val="single" w:sz="4" w:space="0" w:color="auto"/>
              <w:left w:val="single" w:sz="4" w:space="0" w:color="auto"/>
              <w:bottom w:val="single" w:sz="4" w:space="0" w:color="auto"/>
              <w:right w:val="single" w:sz="4" w:space="0" w:color="auto"/>
            </w:tcBorders>
            <w:hideMark/>
          </w:tcPr>
          <w:p w14:paraId="37F24B9A" w14:textId="3B01AEA2"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single" w:sz="4" w:space="0" w:color="auto"/>
              <w:right w:val="single" w:sz="4" w:space="0" w:color="auto"/>
            </w:tcBorders>
            <w:hideMark/>
          </w:tcPr>
          <w:p w14:paraId="00B55D82" w14:textId="4E8EC88A" w:rsidR="340A3EE0" w:rsidRDefault="340A3EE0" w:rsidP="340A3EE0">
            <w:proofErr w:type="spellStart"/>
            <w:r w:rsidRPr="340A3EE0">
              <w:rPr>
                <w:rFonts w:ascii="Calibri" w:eastAsia="Calibri" w:hAnsi="Calibri" w:cs="Calibri"/>
                <w:sz w:val="12"/>
                <w:szCs w:val="12"/>
              </w:rPr>
              <w:t>Sk</w:t>
            </w:r>
            <w:proofErr w:type="spellEnd"/>
          </w:p>
        </w:tc>
      </w:tr>
      <w:tr w:rsidR="001D3085" w:rsidRPr="00850683" w14:paraId="38052C8D" w14:textId="77777777" w:rsidTr="39D0A8AD">
        <w:trPr>
          <w:trHeight w:val="660"/>
        </w:trPr>
        <w:tc>
          <w:tcPr>
            <w:tcW w:w="455" w:type="dxa"/>
            <w:tcBorders>
              <w:top w:val="single" w:sz="4" w:space="0" w:color="auto"/>
              <w:left w:val="single" w:sz="4" w:space="0" w:color="auto"/>
              <w:bottom w:val="single" w:sz="4" w:space="0" w:color="auto"/>
              <w:right w:val="single" w:sz="4" w:space="0" w:color="auto"/>
            </w:tcBorders>
            <w:hideMark/>
          </w:tcPr>
          <w:p w14:paraId="0419D85A" w14:textId="5ACC5D75" w:rsidR="340A3EE0" w:rsidRDefault="340A3EE0" w:rsidP="340A3EE0">
            <w:r w:rsidRPr="340A3EE0">
              <w:rPr>
                <w:rFonts w:ascii="Calibri" w:eastAsia="Calibri" w:hAnsi="Calibri" w:cs="Calibri"/>
                <w:sz w:val="12"/>
                <w:szCs w:val="12"/>
              </w:rPr>
              <w:t>10</w:t>
            </w:r>
          </w:p>
        </w:tc>
        <w:tc>
          <w:tcPr>
            <w:tcW w:w="796" w:type="dxa"/>
            <w:tcBorders>
              <w:top w:val="single" w:sz="4" w:space="0" w:color="auto"/>
              <w:left w:val="single" w:sz="4" w:space="0" w:color="auto"/>
              <w:bottom w:val="single" w:sz="4" w:space="0" w:color="auto"/>
              <w:right w:val="single" w:sz="4" w:space="0" w:color="auto"/>
            </w:tcBorders>
            <w:hideMark/>
          </w:tcPr>
          <w:p w14:paraId="0CDD3479" w14:textId="23B57D47" w:rsidR="340A3EE0" w:rsidRDefault="340A3EE0" w:rsidP="340A3EE0">
            <w:r w:rsidRPr="340A3EE0">
              <w:rPr>
                <w:rFonts w:ascii="Calibri" w:eastAsia="Calibri" w:hAnsi="Calibri" w:cs="Calibri"/>
                <w:sz w:val="12"/>
                <w:szCs w:val="12"/>
              </w:rPr>
              <w:t>31 Oct 23</w:t>
            </w:r>
          </w:p>
        </w:tc>
        <w:tc>
          <w:tcPr>
            <w:tcW w:w="709" w:type="dxa"/>
            <w:tcBorders>
              <w:top w:val="single" w:sz="4" w:space="0" w:color="auto"/>
              <w:left w:val="single" w:sz="4" w:space="0" w:color="auto"/>
              <w:bottom w:val="single" w:sz="4" w:space="0" w:color="auto"/>
              <w:right w:val="single" w:sz="4" w:space="0" w:color="auto"/>
            </w:tcBorders>
            <w:hideMark/>
          </w:tcPr>
          <w:p w14:paraId="34C03714" w14:textId="4880E7B0" w:rsidR="340A3EE0" w:rsidRDefault="340A3EE0" w:rsidP="340A3EE0">
            <w:r w:rsidRPr="340A3EE0">
              <w:rPr>
                <w:rFonts w:ascii="Calibri" w:eastAsia="Calibri" w:hAnsi="Calibri" w:cs="Calibri"/>
                <w:sz w:val="12"/>
                <w:szCs w:val="12"/>
              </w:rPr>
              <w:t>FML</w:t>
            </w:r>
          </w:p>
        </w:tc>
        <w:tc>
          <w:tcPr>
            <w:tcW w:w="1119" w:type="dxa"/>
            <w:tcBorders>
              <w:top w:val="single" w:sz="4" w:space="0" w:color="auto"/>
              <w:left w:val="single" w:sz="4" w:space="0" w:color="auto"/>
              <w:bottom w:val="single" w:sz="4" w:space="0" w:color="auto"/>
              <w:right w:val="single" w:sz="4" w:space="0" w:color="auto"/>
            </w:tcBorders>
            <w:hideMark/>
          </w:tcPr>
          <w:p w14:paraId="66668B80" w14:textId="34C043B9" w:rsidR="340A3EE0" w:rsidRDefault="340A3EE0" w:rsidP="340A3EE0">
            <w:r w:rsidRPr="340A3EE0">
              <w:rPr>
                <w:rFonts w:ascii="Calibri" w:eastAsia="Calibri" w:hAnsi="Calibri" w:cs="Calibri"/>
                <w:sz w:val="12"/>
                <w:szCs w:val="12"/>
              </w:rPr>
              <w:t>Miles Integration View</w:t>
            </w:r>
          </w:p>
        </w:tc>
        <w:tc>
          <w:tcPr>
            <w:tcW w:w="588" w:type="dxa"/>
            <w:tcBorders>
              <w:top w:val="single" w:sz="4" w:space="0" w:color="auto"/>
              <w:left w:val="single" w:sz="4" w:space="0" w:color="auto"/>
              <w:bottom w:val="single" w:sz="4" w:space="0" w:color="auto"/>
              <w:right w:val="single" w:sz="4" w:space="0" w:color="auto"/>
            </w:tcBorders>
            <w:hideMark/>
          </w:tcPr>
          <w:p w14:paraId="69A4E89C" w14:textId="39575B3C" w:rsidR="340A3EE0" w:rsidRDefault="340A3EE0" w:rsidP="340A3EE0">
            <w:r w:rsidRPr="340A3EE0">
              <w:rPr>
                <w:rFonts w:ascii="Calibri" w:eastAsia="Calibri" w:hAnsi="Calibri" w:cs="Calibri"/>
                <w:sz w:val="12"/>
                <w:szCs w:val="12"/>
              </w:rPr>
              <w:t xml:space="preserve"> </w:t>
            </w:r>
          </w:p>
        </w:tc>
        <w:tc>
          <w:tcPr>
            <w:tcW w:w="870" w:type="dxa"/>
            <w:tcBorders>
              <w:top w:val="single" w:sz="4" w:space="0" w:color="auto"/>
              <w:left w:val="single" w:sz="4" w:space="0" w:color="auto"/>
              <w:bottom w:val="single" w:sz="4" w:space="0" w:color="auto"/>
              <w:right w:val="single" w:sz="4" w:space="0" w:color="auto"/>
            </w:tcBorders>
            <w:hideMark/>
          </w:tcPr>
          <w:p w14:paraId="07115891" w14:textId="1F5A65AA" w:rsidR="340A3EE0" w:rsidRDefault="340A3EE0" w:rsidP="340A3EE0">
            <w:r w:rsidRPr="340A3EE0">
              <w:rPr>
                <w:rFonts w:ascii="Calibri" w:eastAsia="Calibri" w:hAnsi="Calibri" w:cs="Calibri"/>
                <w:sz w:val="12"/>
                <w:szCs w:val="12"/>
              </w:rPr>
              <w:t>Technical</w:t>
            </w:r>
          </w:p>
        </w:tc>
        <w:tc>
          <w:tcPr>
            <w:tcW w:w="949" w:type="dxa"/>
            <w:tcBorders>
              <w:top w:val="single" w:sz="4" w:space="0" w:color="auto"/>
              <w:left w:val="single" w:sz="4" w:space="0" w:color="auto"/>
              <w:bottom w:val="single" w:sz="4" w:space="0" w:color="auto"/>
              <w:right w:val="single" w:sz="4" w:space="0" w:color="auto"/>
            </w:tcBorders>
            <w:hideMark/>
          </w:tcPr>
          <w:p w14:paraId="48E60DD2" w14:textId="6317E517" w:rsidR="340A3EE0" w:rsidRDefault="340A3EE0" w:rsidP="340A3EE0">
            <w:r w:rsidRPr="340A3EE0">
              <w:rPr>
                <w:rFonts w:ascii="Calibri" w:eastAsia="Calibri" w:hAnsi="Calibri" w:cs="Calibri"/>
                <w:sz w:val="12"/>
                <w:szCs w:val="12"/>
              </w:rPr>
              <w:t xml:space="preserve">Action </w:t>
            </w:r>
          </w:p>
        </w:tc>
        <w:tc>
          <w:tcPr>
            <w:tcW w:w="1392" w:type="dxa"/>
            <w:tcBorders>
              <w:top w:val="single" w:sz="4" w:space="0" w:color="auto"/>
              <w:left w:val="single" w:sz="4" w:space="0" w:color="auto"/>
              <w:bottom w:val="single" w:sz="4" w:space="0" w:color="auto"/>
              <w:right w:val="single" w:sz="4" w:space="0" w:color="auto"/>
            </w:tcBorders>
            <w:hideMark/>
          </w:tcPr>
          <w:p w14:paraId="0D10083C" w14:textId="16188F2C" w:rsidR="340A3EE0" w:rsidRDefault="340A3EE0" w:rsidP="340A3EE0">
            <w:r w:rsidRPr="340A3EE0">
              <w:rPr>
                <w:rFonts w:ascii="Calibri" w:eastAsia="Calibri" w:hAnsi="Calibri" w:cs="Calibri"/>
                <w:sz w:val="12"/>
                <w:szCs w:val="12"/>
              </w:rPr>
              <w:t>Document Current Miles integration and components</w:t>
            </w:r>
          </w:p>
        </w:tc>
        <w:tc>
          <w:tcPr>
            <w:tcW w:w="855" w:type="dxa"/>
            <w:tcBorders>
              <w:top w:val="single" w:sz="4" w:space="0" w:color="auto"/>
              <w:left w:val="single" w:sz="4" w:space="0" w:color="auto"/>
              <w:bottom w:val="single" w:sz="4" w:space="0" w:color="auto"/>
              <w:right w:val="single" w:sz="4" w:space="0" w:color="auto"/>
            </w:tcBorders>
            <w:hideMark/>
          </w:tcPr>
          <w:p w14:paraId="33D1A434" w14:textId="7B38AFCD" w:rsidR="340A3EE0" w:rsidRDefault="340A3EE0" w:rsidP="340A3EE0">
            <w:r w:rsidRPr="340A3EE0">
              <w:rPr>
                <w:rFonts w:ascii="Calibri" w:eastAsia="Calibri" w:hAnsi="Calibri" w:cs="Calibri"/>
                <w:sz w:val="12"/>
                <w:szCs w:val="12"/>
              </w:rPr>
              <w:t>Gerhard</w:t>
            </w:r>
          </w:p>
        </w:tc>
        <w:tc>
          <w:tcPr>
            <w:tcW w:w="835" w:type="dxa"/>
            <w:tcBorders>
              <w:top w:val="single" w:sz="4" w:space="0" w:color="auto"/>
              <w:left w:val="single" w:sz="4" w:space="0" w:color="auto"/>
              <w:bottom w:val="single" w:sz="4" w:space="0" w:color="auto"/>
              <w:right w:val="single" w:sz="4" w:space="0" w:color="auto"/>
            </w:tcBorders>
            <w:hideMark/>
          </w:tcPr>
          <w:p w14:paraId="6A0B6247" w14:textId="0D5678FF" w:rsidR="340A3EE0" w:rsidRDefault="340A3EE0" w:rsidP="340A3EE0">
            <w:r w:rsidRPr="340A3EE0">
              <w:rPr>
                <w:rFonts w:ascii="Calibri" w:eastAsia="Calibri" w:hAnsi="Calibri" w:cs="Calibri"/>
                <w:sz w:val="12"/>
                <w:szCs w:val="12"/>
              </w:rPr>
              <w:t>30 Nov 23</w:t>
            </w:r>
          </w:p>
        </w:tc>
        <w:tc>
          <w:tcPr>
            <w:tcW w:w="1673" w:type="dxa"/>
            <w:tcBorders>
              <w:top w:val="single" w:sz="4" w:space="0" w:color="auto"/>
              <w:left w:val="single" w:sz="4" w:space="0" w:color="auto"/>
              <w:bottom w:val="single" w:sz="4" w:space="0" w:color="auto"/>
              <w:right w:val="single" w:sz="4" w:space="0" w:color="auto"/>
            </w:tcBorders>
            <w:hideMark/>
          </w:tcPr>
          <w:p w14:paraId="57672634" w14:textId="36428A53" w:rsidR="340A3EE0" w:rsidRDefault="340A3EE0" w:rsidP="340A3EE0">
            <w:r w:rsidRPr="340A3EE0">
              <w:rPr>
                <w:rFonts w:ascii="Calibri" w:eastAsia="Calibri" w:hAnsi="Calibri" w:cs="Calibri"/>
                <w:sz w:val="12"/>
                <w:szCs w:val="12"/>
              </w:rPr>
              <w:t>A 1</w:t>
            </w:r>
            <w:r w:rsidRPr="340A3EE0">
              <w:rPr>
                <w:rFonts w:ascii="Calibri" w:eastAsia="Calibri" w:hAnsi="Calibri" w:cs="Calibri"/>
                <w:sz w:val="12"/>
                <w:szCs w:val="12"/>
                <w:vertAlign w:val="superscript"/>
              </w:rPr>
              <w:t>st</w:t>
            </w:r>
            <w:r w:rsidRPr="340A3EE0">
              <w:rPr>
                <w:rFonts w:ascii="Calibri" w:eastAsia="Calibri" w:hAnsi="Calibri" w:cs="Calibri"/>
                <w:sz w:val="12"/>
                <w:szCs w:val="12"/>
              </w:rPr>
              <w:t xml:space="preserve"> draft of this view has been documented</w:t>
            </w:r>
          </w:p>
        </w:tc>
        <w:tc>
          <w:tcPr>
            <w:tcW w:w="541" w:type="dxa"/>
            <w:tcBorders>
              <w:top w:val="single" w:sz="4" w:space="0" w:color="auto"/>
              <w:left w:val="single" w:sz="4" w:space="0" w:color="auto"/>
              <w:bottom w:val="single" w:sz="4" w:space="0" w:color="auto"/>
              <w:right w:val="single" w:sz="4" w:space="0" w:color="auto"/>
            </w:tcBorders>
            <w:hideMark/>
          </w:tcPr>
          <w:p w14:paraId="7CECE084" w14:textId="3327C860" w:rsidR="340A3EE0" w:rsidRDefault="340A3EE0" w:rsidP="340A3EE0">
            <w:r w:rsidRPr="340A3EE0">
              <w:rPr>
                <w:rFonts w:ascii="Calibri" w:eastAsia="Calibri" w:hAnsi="Calibri" w:cs="Calibri"/>
                <w:sz w:val="12"/>
                <w:szCs w:val="12"/>
              </w:rPr>
              <w:t>Open</w:t>
            </w:r>
          </w:p>
        </w:tc>
        <w:tc>
          <w:tcPr>
            <w:tcW w:w="276" w:type="dxa"/>
            <w:tcBorders>
              <w:top w:val="single" w:sz="4" w:space="0" w:color="auto"/>
              <w:left w:val="single" w:sz="4" w:space="0" w:color="auto"/>
              <w:bottom w:val="single" w:sz="4" w:space="0" w:color="auto"/>
              <w:right w:val="single" w:sz="4" w:space="0" w:color="auto"/>
            </w:tcBorders>
            <w:hideMark/>
          </w:tcPr>
          <w:p w14:paraId="52A3816C" w14:textId="6777C73C" w:rsidR="340A3EE0" w:rsidRDefault="340A3EE0" w:rsidP="340A3EE0">
            <w:r w:rsidRPr="340A3EE0">
              <w:rPr>
                <w:rFonts w:ascii="Calibri" w:eastAsia="Calibri" w:hAnsi="Calibri" w:cs="Calibri"/>
                <w:sz w:val="12"/>
                <w:szCs w:val="12"/>
              </w:rPr>
              <w:t>SK</w:t>
            </w:r>
          </w:p>
        </w:tc>
      </w:tr>
    </w:tbl>
    <w:p w14:paraId="4233B174" w14:textId="1EF09720" w:rsidR="00423337" w:rsidRDefault="00423337"/>
    <w:p w14:paraId="0EE2584E" w14:textId="77777777" w:rsidR="00423337" w:rsidRDefault="00423337">
      <w:r>
        <w:br w:type="page"/>
      </w:r>
    </w:p>
    <w:p w14:paraId="6B61F7C3" w14:textId="3823B8ED" w:rsidR="000D1E64" w:rsidRDefault="00873086" w:rsidP="00450323">
      <w:pPr>
        <w:pStyle w:val="Heading1"/>
        <w:numPr>
          <w:ilvl w:val="0"/>
          <w:numId w:val="4"/>
        </w:numPr>
        <w:rPr>
          <w:color w:val="0D5672" w:themeColor="accent1" w:themeShade="80"/>
          <w:sz w:val="28"/>
          <w:szCs w:val="28"/>
        </w:rPr>
      </w:pPr>
      <w:bookmarkStart w:id="18" w:name="_Toc142565607"/>
      <w:r>
        <w:rPr>
          <w:color w:val="0D5672" w:themeColor="accent1" w:themeShade="80"/>
          <w:sz w:val="28"/>
          <w:szCs w:val="28"/>
        </w:rPr>
        <w:lastRenderedPageBreak/>
        <w:t xml:space="preserve">FML </w:t>
      </w:r>
      <w:r w:rsidR="00BE32A7" w:rsidRPr="303BE2EB">
        <w:rPr>
          <w:color w:val="0D5672" w:themeColor="accent1" w:themeShade="80"/>
          <w:sz w:val="28"/>
          <w:szCs w:val="28"/>
        </w:rPr>
        <w:t xml:space="preserve">PMO </w:t>
      </w:r>
      <w:r w:rsidR="008F0FDA" w:rsidRPr="303BE2EB">
        <w:rPr>
          <w:color w:val="0D5672" w:themeColor="accent1" w:themeShade="80"/>
          <w:sz w:val="28"/>
          <w:szCs w:val="28"/>
        </w:rPr>
        <w:t>Overview</w:t>
      </w:r>
      <w:bookmarkEnd w:id="18"/>
    </w:p>
    <w:p w14:paraId="719DEDBA" w14:textId="77777777" w:rsidR="005D2942" w:rsidRPr="005D2942" w:rsidRDefault="005D2942" w:rsidP="005D2942"/>
    <w:p w14:paraId="17F34AC4" w14:textId="521553A3" w:rsidR="00455CEB" w:rsidRDefault="347D6355" w:rsidP="31D9A797">
      <w:r>
        <w:rPr>
          <w:noProof/>
        </w:rPr>
        <w:drawing>
          <wp:inline distT="0" distB="0" distL="0" distR="0" wp14:anchorId="7C45B4E9" wp14:editId="18DDD752">
            <wp:extent cx="5880714" cy="3657600"/>
            <wp:effectExtent l="0" t="0" r="0" b="0"/>
            <wp:docPr id="1407489300" name="Picture 140748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80714" cy="3657600"/>
                    </a:xfrm>
                    <a:prstGeom prst="rect">
                      <a:avLst/>
                    </a:prstGeom>
                  </pic:spPr>
                </pic:pic>
              </a:graphicData>
            </a:graphic>
          </wp:inline>
        </w:drawing>
      </w:r>
    </w:p>
    <w:p w14:paraId="3783A56C" w14:textId="5689635C" w:rsidR="00455CEB" w:rsidRDefault="00455CEB" w:rsidP="31D9A797"/>
    <w:p w14:paraId="25237402" w14:textId="050897D6" w:rsidR="00E41560" w:rsidRPr="00ED2ADE" w:rsidRDefault="347D6355" w:rsidP="31D9A797">
      <w:r>
        <w:rPr>
          <w:noProof/>
        </w:rPr>
        <w:drawing>
          <wp:inline distT="0" distB="0" distL="0" distR="0" wp14:anchorId="3002950B" wp14:editId="65D56956">
            <wp:extent cx="5934076" cy="3743325"/>
            <wp:effectExtent l="0" t="0" r="0" b="0"/>
            <wp:docPr id="64227591" name="Picture 6422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27591"/>
                    <pic:cNvPicPr/>
                  </pic:nvPicPr>
                  <pic:blipFill>
                    <a:blip r:embed="rId20">
                      <a:extLst>
                        <a:ext uri="{28A0092B-C50C-407E-A947-70E740481C1C}">
                          <a14:useLocalDpi xmlns:a14="http://schemas.microsoft.com/office/drawing/2010/main" val="0"/>
                        </a:ext>
                      </a:extLst>
                    </a:blip>
                    <a:stretch>
                      <a:fillRect/>
                    </a:stretch>
                  </pic:blipFill>
                  <pic:spPr>
                    <a:xfrm>
                      <a:off x="0" y="0"/>
                      <a:ext cx="5934076" cy="3743325"/>
                    </a:xfrm>
                    <a:prstGeom prst="rect">
                      <a:avLst/>
                    </a:prstGeom>
                  </pic:spPr>
                </pic:pic>
              </a:graphicData>
            </a:graphic>
          </wp:inline>
        </w:drawing>
      </w:r>
    </w:p>
    <w:p w14:paraId="240FEB5C" w14:textId="5E7DA0BC" w:rsidR="00E41560" w:rsidRDefault="00E41560"/>
    <w:p w14:paraId="06905081" w14:textId="60101371" w:rsidR="00E41560" w:rsidRDefault="347D6355" w:rsidP="31D9A797">
      <w:r>
        <w:rPr>
          <w:noProof/>
        </w:rPr>
        <w:lastRenderedPageBreak/>
        <w:drawing>
          <wp:inline distT="0" distB="0" distL="0" distR="0" wp14:anchorId="05E7AC03" wp14:editId="5227EE96">
            <wp:extent cx="5934076" cy="3810000"/>
            <wp:effectExtent l="0" t="0" r="0" b="0"/>
            <wp:docPr id="1744674202" name="Picture 174467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674202"/>
                    <pic:cNvPicPr/>
                  </pic:nvPicPr>
                  <pic:blipFill>
                    <a:blip r:embed="rId21">
                      <a:extLst>
                        <a:ext uri="{28A0092B-C50C-407E-A947-70E740481C1C}">
                          <a14:useLocalDpi xmlns:a14="http://schemas.microsoft.com/office/drawing/2010/main" val="0"/>
                        </a:ext>
                      </a:extLst>
                    </a:blip>
                    <a:stretch>
                      <a:fillRect/>
                    </a:stretch>
                  </pic:blipFill>
                  <pic:spPr>
                    <a:xfrm>
                      <a:off x="0" y="0"/>
                      <a:ext cx="5934076" cy="3810000"/>
                    </a:xfrm>
                    <a:prstGeom prst="rect">
                      <a:avLst/>
                    </a:prstGeom>
                  </pic:spPr>
                </pic:pic>
              </a:graphicData>
            </a:graphic>
          </wp:inline>
        </w:drawing>
      </w:r>
    </w:p>
    <w:p w14:paraId="59763A9F" w14:textId="4C8D8719" w:rsidR="0043092B" w:rsidRDefault="2510F01E" w:rsidP="09FAC3E6">
      <w:r>
        <w:rPr>
          <w:noProof/>
        </w:rPr>
        <w:drawing>
          <wp:inline distT="0" distB="0" distL="0" distR="0" wp14:anchorId="0AB56F9A" wp14:editId="3E1214B4">
            <wp:extent cx="5934075" cy="4324350"/>
            <wp:effectExtent l="0" t="0" r="0" b="0"/>
            <wp:docPr id="407062097" name="Picture 40706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4324350"/>
                    </a:xfrm>
                    <a:prstGeom prst="rect">
                      <a:avLst/>
                    </a:prstGeom>
                  </pic:spPr>
                </pic:pic>
              </a:graphicData>
            </a:graphic>
          </wp:inline>
        </w:drawing>
      </w:r>
    </w:p>
    <w:p w14:paraId="7DE23951" w14:textId="091A91FC" w:rsidR="0043092B" w:rsidRDefault="2510F01E" w:rsidP="09FAC3E6">
      <w:r>
        <w:rPr>
          <w:noProof/>
        </w:rPr>
        <w:lastRenderedPageBreak/>
        <w:drawing>
          <wp:inline distT="0" distB="0" distL="0" distR="0" wp14:anchorId="3526F121" wp14:editId="189B25D7">
            <wp:extent cx="5924550" cy="3838575"/>
            <wp:effectExtent l="0" t="0" r="0" b="0"/>
            <wp:docPr id="379767574" name="Picture 3797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inline>
        </w:drawing>
      </w:r>
    </w:p>
    <w:p w14:paraId="258A2F8F" w14:textId="0721F864" w:rsidR="242CE8D8" w:rsidRDefault="2510F01E" w:rsidP="09FAC3E6">
      <w:r>
        <w:rPr>
          <w:noProof/>
        </w:rPr>
        <w:drawing>
          <wp:inline distT="0" distB="0" distL="0" distR="0" wp14:anchorId="57A3A4A7" wp14:editId="47B03E20">
            <wp:extent cx="5908068" cy="3648075"/>
            <wp:effectExtent l="0" t="0" r="0" b="0"/>
            <wp:docPr id="2059720054" name="Picture 205972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08068" cy="3648075"/>
                    </a:xfrm>
                    <a:prstGeom prst="rect">
                      <a:avLst/>
                    </a:prstGeom>
                  </pic:spPr>
                </pic:pic>
              </a:graphicData>
            </a:graphic>
          </wp:inline>
        </w:drawing>
      </w:r>
    </w:p>
    <w:p w14:paraId="069CC432" w14:textId="2C7130C4" w:rsidR="0551B32F" w:rsidRDefault="0551B32F" w:rsidP="0551B32F"/>
    <w:p w14:paraId="620E6874" w14:textId="1F6061E1" w:rsidR="0551B32F" w:rsidRDefault="0551B32F" w:rsidP="0551B32F"/>
    <w:p w14:paraId="144E908B" w14:textId="2322F78F" w:rsidR="0551B32F" w:rsidRDefault="0551B32F" w:rsidP="0551B32F"/>
    <w:p w14:paraId="28EF4879" w14:textId="00657838" w:rsidR="391EDE75" w:rsidRDefault="15220D05" w:rsidP="48B876C2">
      <w:r>
        <w:rPr>
          <w:noProof/>
        </w:rPr>
        <w:lastRenderedPageBreak/>
        <w:drawing>
          <wp:inline distT="0" distB="0" distL="0" distR="0" wp14:anchorId="35BD0DD8" wp14:editId="01CF53C5">
            <wp:extent cx="5351930" cy="3344956"/>
            <wp:effectExtent l="0" t="0" r="0" b="0"/>
            <wp:docPr id="1819320084" name="Picture 181932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51930" cy="3344956"/>
                    </a:xfrm>
                    <a:prstGeom prst="rect">
                      <a:avLst/>
                    </a:prstGeom>
                  </pic:spPr>
                </pic:pic>
              </a:graphicData>
            </a:graphic>
          </wp:inline>
        </w:drawing>
      </w:r>
    </w:p>
    <w:p w14:paraId="211711BD" w14:textId="25EC1144" w:rsidR="391EDE75" w:rsidRDefault="391EDE75" w:rsidP="0551B32F"/>
    <w:p w14:paraId="161CD2B8" w14:textId="1563B39E" w:rsidR="0551B32F" w:rsidRDefault="0551B32F" w:rsidP="0551B32F"/>
    <w:p w14:paraId="0C99B97A" w14:textId="43F55D62" w:rsidR="0551B32F" w:rsidRDefault="0551B32F" w:rsidP="0551B32F"/>
    <w:p w14:paraId="138FCA72" w14:textId="122BF476" w:rsidR="0551B32F" w:rsidRDefault="0551B32F" w:rsidP="0551B32F"/>
    <w:p w14:paraId="48FF8497" w14:textId="17473FDA" w:rsidR="0CAC888A" w:rsidRDefault="0CAC888A" w:rsidP="0551B32F">
      <w:r>
        <w:rPr>
          <w:noProof/>
        </w:rPr>
        <w:drawing>
          <wp:inline distT="0" distB="0" distL="0" distR="0" wp14:anchorId="215438BC" wp14:editId="1B7F3F46">
            <wp:extent cx="5584514" cy="2664278"/>
            <wp:effectExtent l="0" t="0" r="0" b="0"/>
            <wp:docPr id="655337098" name="Picture 6553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84514" cy="2664278"/>
                    </a:xfrm>
                    <a:prstGeom prst="rect">
                      <a:avLst/>
                    </a:prstGeom>
                  </pic:spPr>
                </pic:pic>
              </a:graphicData>
            </a:graphic>
          </wp:inline>
        </w:drawing>
      </w:r>
    </w:p>
    <w:p w14:paraId="2F9DB89C" w14:textId="43E377DB" w:rsidR="0551B32F" w:rsidRDefault="0551B32F" w:rsidP="0551B32F"/>
    <w:p w14:paraId="6C39A901" w14:textId="728C8D90" w:rsidR="00E7C006" w:rsidRDefault="00E7C006" w:rsidP="0551B32F">
      <w:r>
        <w:rPr>
          <w:noProof/>
        </w:rPr>
        <w:lastRenderedPageBreak/>
        <w:drawing>
          <wp:inline distT="0" distB="0" distL="0" distR="0" wp14:anchorId="2AC5281F" wp14:editId="28CD6E0A">
            <wp:extent cx="5419244" cy="2687042"/>
            <wp:effectExtent l="0" t="0" r="0" b="0"/>
            <wp:docPr id="1414591631" name="Picture 14145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19244" cy="2687042"/>
                    </a:xfrm>
                    <a:prstGeom prst="rect">
                      <a:avLst/>
                    </a:prstGeom>
                  </pic:spPr>
                </pic:pic>
              </a:graphicData>
            </a:graphic>
          </wp:inline>
        </w:drawing>
      </w:r>
    </w:p>
    <w:p w14:paraId="6006120B" w14:textId="467F52DE" w:rsidR="00854C3F" w:rsidRPr="003C7F4D" w:rsidRDefault="00854C3F" w:rsidP="00450323">
      <w:pPr>
        <w:pStyle w:val="Heading1"/>
        <w:numPr>
          <w:ilvl w:val="0"/>
          <w:numId w:val="4"/>
        </w:numPr>
        <w:rPr>
          <w:color w:val="0D5672" w:themeColor="accent1" w:themeShade="80"/>
          <w:sz w:val="28"/>
          <w:szCs w:val="28"/>
        </w:rPr>
      </w:pPr>
      <w:bookmarkStart w:id="19" w:name="_Toc142565608"/>
      <w:r w:rsidRPr="303BE2EB">
        <w:rPr>
          <w:color w:val="0D5672" w:themeColor="accent1" w:themeShade="80"/>
          <w:sz w:val="28"/>
          <w:szCs w:val="28"/>
        </w:rPr>
        <w:t>Business Delivery</w:t>
      </w:r>
      <w:bookmarkEnd w:id="19"/>
    </w:p>
    <w:p w14:paraId="019F0947" w14:textId="4EE27096" w:rsidR="00386381" w:rsidRPr="004462CE" w:rsidRDefault="074AFF89" w:rsidP="00450323">
      <w:pPr>
        <w:pStyle w:val="Heading2"/>
        <w:numPr>
          <w:ilvl w:val="1"/>
          <w:numId w:val="14"/>
        </w:numPr>
      </w:pPr>
      <w:bookmarkStart w:id="20" w:name="_Toc142565609"/>
      <w:r>
        <w:t>Initiatives in Progress</w:t>
      </w:r>
      <w:bookmarkEnd w:id="20"/>
    </w:p>
    <w:tbl>
      <w:tblPr>
        <w:tblStyle w:val="ListTable3-Accent6"/>
        <w:tblW w:w="0" w:type="auto"/>
        <w:tblLayout w:type="fixed"/>
        <w:tblLook w:val="06A0" w:firstRow="1" w:lastRow="0" w:firstColumn="1" w:lastColumn="0" w:noHBand="1" w:noVBand="1"/>
      </w:tblPr>
      <w:tblGrid>
        <w:gridCol w:w="1803"/>
        <w:gridCol w:w="1803"/>
        <w:gridCol w:w="1803"/>
        <w:gridCol w:w="1803"/>
        <w:gridCol w:w="1803"/>
      </w:tblGrid>
      <w:tr w:rsidR="2CAABCDF" w14:paraId="6F8EBDE5" w14:textId="77777777" w:rsidTr="22725070">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60835414" w14:textId="53087AB0" w:rsidR="2CAABCDF" w:rsidRDefault="2CAABCDF" w:rsidP="2CAABCDF">
            <w:pPr>
              <w:jc w:val="center"/>
            </w:pPr>
            <w:r w:rsidRPr="2CAABCDF">
              <w:rPr>
                <w:rFonts w:ascii="Century Gothic" w:eastAsia="Century Gothic" w:hAnsi="Century Gothic" w:cs="Century Gothic"/>
                <w:color w:val="000000" w:themeColor="text1"/>
                <w:sz w:val="19"/>
                <w:szCs w:val="19"/>
              </w:rPr>
              <w:t xml:space="preserve">Start Date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0FAB326C" w14:textId="41CFF882"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Release Date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38318798" w14:textId="17D4F32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 xml:space="preserve">Status / Phase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221ABAC6" w14:textId="3D5A3F7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Request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41A214CE" w14:textId="3CC2F30E"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System</w:t>
            </w:r>
          </w:p>
        </w:tc>
      </w:tr>
      <w:tr w:rsidR="2CAABCDF" w14:paraId="2BDC6F25" w14:textId="77777777" w:rsidTr="22725070">
        <w:trPr>
          <w:trHeight w:val="135"/>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AD5447" w14:textId="3F54C735" w:rsidR="2CAABCDF" w:rsidRDefault="2CAABCDF" w:rsidP="2CAABCDF">
            <w:r w:rsidRPr="2CAABCDF">
              <w:rPr>
                <w:rFonts w:ascii="Century Gothic" w:eastAsia="Century Gothic" w:hAnsi="Century Gothic" w:cs="Century Gothic"/>
                <w:color w:val="0D5672" w:themeColor="accent1" w:themeShade="80"/>
                <w:sz w:val="19"/>
                <w:szCs w:val="19"/>
              </w:rPr>
              <w:t>Work Requests</w:t>
            </w:r>
          </w:p>
        </w:tc>
      </w:tr>
      <w:tr w:rsidR="2CAABCDF" w14:paraId="5E09763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A363B4A" w14:textId="7A431FED"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C313A01" w14:textId="1CEB5132" w:rsidR="2CAABCDF" w:rsidRDefault="7B7AABD3" w:rsidP="2CAABCDF">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w:t>
            </w:r>
            <w:r w:rsidR="5E742FFB" w:rsidRPr="1FEB118E">
              <w:rPr>
                <w:rFonts w:ascii="Century Gothic" w:eastAsia="Century Gothic" w:hAnsi="Century Gothic" w:cs="Century Gothic"/>
                <w:sz w:val="19"/>
                <w:szCs w:val="19"/>
              </w:rPr>
              <w:t>11</w:t>
            </w:r>
            <w:r w:rsidR="2CAABCDF"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8031FA9" w14:textId="5C5F3AE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7DD1EA1" w14:textId="6373A428"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Incorrect settlement calculation for accounts that are in </w:t>
            </w:r>
            <w:proofErr w:type="gramStart"/>
            <w:r w:rsidRPr="2CAABCDF">
              <w:rPr>
                <w:rFonts w:ascii="Century Gothic" w:eastAsia="Century Gothic" w:hAnsi="Century Gothic" w:cs="Century Gothic"/>
                <w:sz w:val="19"/>
                <w:szCs w:val="19"/>
              </w:rPr>
              <w:t>arrears</w:t>
            </w:r>
            <w:proofErr w:type="gramEnd"/>
          </w:p>
          <w:p w14:paraId="1C7243EE" w14:textId="5CDCC5B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94CEA5D" w14:textId="67F0276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08EAC8FB"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A4A6BD0" w14:textId="3F0A3D32"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028CAB0" w14:textId="13F7329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1</w:t>
            </w:r>
            <w:r w:rsidR="04C48419" w:rsidRPr="1FEB118E">
              <w:rPr>
                <w:rFonts w:ascii="Century Gothic" w:eastAsia="Century Gothic" w:hAnsi="Century Gothic" w:cs="Century Gothic"/>
                <w:sz w:val="19"/>
                <w:szCs w:val="19"/>
              </w:rPr>
              <w:t>1</w:t>
            </w:r>
            <w:r w:rsidR="62286B37" w:rsidRPr="1FEB118E">
              <w:rPr>
                <w:rFonts w:ascii="Century Gothic" w:eastAsia="Century Gothic" w:hAnsi="Century Gothic" w:cs="Century Gothic"/>
                <w:sz w:val="19"/>
                <w:szCs w:val="19"/>
              </w:rPr>
              <w:t>/</w:t>
            </w:r>
            <w:r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966D11B" w14:textId="41CEED52"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1C9ECDCA" w14:textId="3411C20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SAPS </w:t>
            </w:r>
            <w:proofErr w:type="spellStart"/>
            <w:r w:rsidRPr="2CAABCDF">
              <w:rPr>
                <w:rFonts w:ascii="Century Gothic" w:eastAsia="Century Gothic" w:hAnsi="Century Gothic" w:cs="Century Gothic"/>
                <w:sz w:val="19"/>
                <w:szCs w:val="19"/>
              </w:rPr>
              <w:t>Jobcard</w:t>
            </w:r>
            <w:proofErr w:type="spellEnd"/>
            <w:r w:rsidRPr="2CAABCDF">
              <w:rPr>
                <w:rFonts w:ascii="Century Gothic" w:eastAsia="Century Gothic" w:hAnsi="Century Gothic" w:cs="Century Gothic"/>
                <w:sz w:val="19"/>
                <w:szCs w:val="19"/>
              </w:rPr>
              <w:t xml:space="preserve"> file Enhancement</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DB36338" w14:textId="227AA4F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13BCAF93" w14:paraId="42A5829D"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ABEA073" w14:textId="1A380105" w:rsidR="13BCAF93" w:rsidRDefault="13BCAF93" w:rsidP="13BCAF93">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C314594" w14:textId="4735102F"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3F44F55" w14:textId="6AA75F0E"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93EF487" w14:textId="4C9092CB"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7CB3234" w14:textId="0A57A5BA"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CAABCDF" w14:paraId="3874F031" w14:textId="77777777" w:rsidTr="22725070">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3D278E6" w14:textId="4E1726DA" w:rsidR="2CAABCDF" w:rsidRDefault="2CAABCDF" w:rsidP="2CAABCDF">
            <w:r w:rsidRPr="2CAABCDF">
              <w:rPr>
                <w:rFonts w:ascii="Century Gothic" w:eastAsia="Century Gothic" w:hAnsi="Century Gothic" w:cs="Century Gothic"/>
                <w:color w:val="0D5672" w:themeColor="accent1" w:themeShade="80"/>
                <w:sz w:val="19"/>
                <w:szCs w:val="19"/>
              </w:rPr>
              <w:t>Business Projects</w:t>
            </w:r>
          </w:p>
        </w:tc>
      </w:tr>
      <w:tr w:rsidR="2CAABCDF" w14:paraId="30656769"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F190494" w14:textId="5890EBE0"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BAB7FBE" w14:textId="7FA0292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17/07/2023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68940C1" w14:textId="68375A3B"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Post Implementation Support</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0F32E91" w14:textId="647B63D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M3 Implementation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EF62CD" w14:textId="0CD29F4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642667D8"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33E335A" w14:textId="2040926B"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52A6BA40" w14:textId="461C481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TBC</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47A7719" w14:textId="3DE7F32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On-hold</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76384E7" w14:textId="64A1036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 Web Portal</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F608A6" w14:textId="5F44AE99"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18640299" w14:textId="77777777" w:rsidTr="22725070">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DEC19C3" w14:textId="4EC9EF9E" w:rsidR="2CAABCDF" w:rsidRDefault="2CAABCDF" w:rsidP="2CAABCDF">
            <w:r w:rsidRPr="2CAABCDF">
              <w:rPr>
                <w:rFonts w:ascii="Century Gothic" w:eastAsia="Century Gothic" w:hAnsi="Century Gothic" w:cs="Century Gothic"/>
                <w:color w:val="0D5672" w:themeColor="accent1" w:themeShade="80"/>
                <w:sz w:val="19"/>
                <w:szCs w:val="19"/>
              </w:rPr>
              <w:t>IT4IT Projects</w:t>
            </w:r>
          </w:p>
        </w:tc>
      </w:tr>
      <w:tr w:rsidR="2CAABCDF" w14:paraId="4E4A7E6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B9B54B" w14:textId="2DE8C6BD" w:rsidR="2CAABCDF" w:rsidRDefault="2CAABCDF" w:rsidP="2CAABCDF">
            <w:pPr>
              <w:rPr>
                <w:rFonts w:ascii="Century Gothic" w:eastAsia="Century Gothic" w:hAnsi="Century Gothic" w:cs="Century Gothic"/>
                <w:sz w:val="19"/>
                <w:szCs w:val="19"/>
              </w:rPr>
            </w:pP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37DC7FF8" w14:textId="75FED973"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15/09/2023</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5239858A" w14:textId="301B7E84" w:rsidR="2CAABCDF" w:rsidRDefault="1928A50C" w:rsidP="48B876C2">
            <w:pPr>
              <w:spacing w:line="257"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48B876C2">
              <w:rPr>
                <w:rFonts w:ascii="Century Gothic" w:eastAsia="Century Gothic" w:hAnsi="Century Gothic" w:cs="Century Gothic"/>
                <w:sz w:val="19"/>
                <w:szCs w:val="19"/>
              </w:rPr>
              <w:t>Implemented</w:t>
            </w: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07193F22" w14:textId="404E732F"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proofErr w:type="spellStart"/>
            <w:r w:rsidRPr="2CAABCDF">
              <w:rPr>
                <w:rFonts w:ascii="Century Gothic" w:eastAsia="Century Gothic" w:hAnsi="Century Gothic" w:cs="Century Gothic"/>
                <w:sz w:val="19"/>
                <w:szCs w:val="19"/>
              </w:rPr>
              <w:t>FleetActiv</w:t>
            </w:r>
            <w:proofErr w:type="spellEnd"/>
            <w:r w:rsidRPr="2CAABCDF">
              <w:rPr>
                <w:rFonts w:ascii="Century Gothic" w:eastAsia="Century Gothic" w:hAnsi="Century Gothic" w:cs="Century Gothic"/>
                <w:sz w:val="19"/>
                <w:szCs w:val="19"/>
              </w:rPr>
              <w:t xml:space="preserve"> Migration to Windows 2019</w:t>
            </w:r>
          </w:p>
          <w:p w14:paraId="0E475758" w14:textId="60608D0D"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3AA3F73D" w14:textId="5F3564C0"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proofErr w:type="spellStart"/>
            <w:r w:rsidRPr="2CAABCDF">
              <w:rPr>
                <w:rFonts w:ascii="Century Gothic" w:eastAsia="Century Gothic" w:hAnsi="Century Gothic" w:cs="Century Gothic"/>
                <w:sz w:val="19"/>
                <w:szCs w:val="19"/>
              </w:rPr>
              <w:t>FleetActiv</w:t>
            </w:r>
            <w:proofErr w:type="spellEnd"/>
          </w:p>
        </w:tc>
      </w:tr>
    </w:tbl>
    <w:p w14:paraId="25A2E41D" w14:textId="302C7841" w:rsidR="242CE8D8" w:rsidRDefault="242CE8D8" w:rsidP="2CAABCDF"/>
    <w:p w14:paraId="37A04305" w14:textId="77777777" w:rsidR="00B3014E" w:rsidRDefault="00B3014E" w:rsidP="00B3014E"/>
    <w:p w14:paraId="6D1A2648" w14:textId="17990CF0" w:rsidR="22725070" w:rsidRDefault="22725070" w:rsidP="22725070"/>
    <w:p w14:paraId="274937F1" w14:textId="4D844EF6" w:rsidR="22725070" w:rsidRDefault="22725070" w:rsidP="22725070"/>
    <w:p w14:paraId="76286E80" w14:textId="61C342AC" w:rsidR="22725070" w:rsidRDefault="22725070" w:rsidP="22725070"/>
    <w:p w14:paraId="5A07D844" w14:textId="37A75C08" w:rsidR="22725070" w:rsidRDefault="22725070" w:rsidP="22725070"/>
    <w:p w14:paraId="5759C63A" w14:textId="2BBC5835" w:rsidR="00995D38" w:rsidRPr="00995D38" w:rsidRDefault="074AFF89" w:rsidP="006068AB">
      <w:pPr>
        <w:pStyle w:val="Heading2"/>
      </w:pPr>
      <w:bookmarkStart w:id="21" w:name="_Toc142565610"/>
      <w:r>
        <w:t xml:space="preserve">Initiatives </w:t>
      </w:r>
      <w:r w:rsidR="40AE0C95">
        <w:t>Deplo</w:t>
      </w:r>
      <w:r w:rsidR="076F41C6">
        <w:t>yed</w:t>
      </w:r>
      <w:bookmarkEnd w:id="21"/>
    </w:p>
    <w:p w14:paraId="01141523" w14:textId="0DEC4E51" w:rsidR="242CE8D8" w:rsidRDefault="242CE8D8" w:rsidP="242CE8D8"/>
    <w:tbl>
      <w:tblPr>
        <w:tblStyle w:val="ListTable3-Accent6"/>
        <w:tblW w:w="0" w:type="auto"/>
        <w:tblLook w:val="06A0" w:firstRow="1" w:lastRow="0" w:firstColumn="1" w:lastColumn="0" w:noHBand="1" w:noVBand="1"/>
      </w:tblPr>
      <w:tblGrid>
        <w:gridCol w:w="1798"/>
        <w:gridCol w:w="1800"/>
        <w:gridCol w:w="1801"/>
        <w:gridCol w:w="1802"/>
        <w:gridCol w:w="1799"/>
      </w:tblGrid>
      <w:tr w:rsidR="22725070" w14:paraId="21C2C13B" w14:textId="77777777" w:rsidTr="22725070">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5B9FE3B4" w14:textId="53087AB0" w:rsidR="22725070" w:rsidRDefault="22725070" w:rsidP="22725070">
            <w:pPr>
              <w:jc w:val="center"/>
            </w:pPr>
            <w:r w:rsidRPr="22725070">
              <w:rPr>
                <w:rFonts w:ascii="Century Gothic" w:eastAsia="Century Gothic" w:hAnsi="Century Gothic" w:cs="Century Gothic"/>
                <w:color w:val="000000" w:themeColor="text1"/>
                <w:sz w:val="19"/>
                <w:szCs w:val="19"/>
              </w:rPr>
              <w:lastRenderedPageBreak/>
              <w:t xml:space="preserve">Start Date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70209D89" w14:textId="41CFF882"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Release Date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750AE8C8" w14:textId="17D4F32A"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 xml:space="preserve">Status / Phase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3C8FCB2A" w14:textId="3D5A3F7A"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Request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4336EAB0" w14:textId="3CC2F30E"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System</w:t>
            </w:r>
          </w:p>
        </w:tc>
      </w:tr>
      <w:tr w:rsidR="22725070" w14:paraId="7D8FE1F9" w14:textId="77777777" w:rsidTr="22725070">
        <w:trPr>
          <w:trHeight w:val="135"/>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70F41391" w14:textId="3F54C735" w:rsidR="22725070" w:rsidRDefault="22725070">
            <w:r w:rsidRPr="22725070">
              <w:rPr>
                <w:rFonts w:ascii="Century Gothic" w:eastAsia="Century Gothic" w:hAnsi="Century Gothic" w:cs="Century Gothic"/>
                <w:color w:val="0D5672" w:themeColor="accent1" w:themeShade="80"/>
                <w:sz w:val="19"/>
                <w:szCs w:val="19"/>
              </w:rPr>
              <w:t>Work Requests</w:t>
            </w:r>
          </w:p>
        </w:tc>
      </w:tr>
      <w:tr w:rsidR="22725070" w14:paraId="47BC422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88C47E2" w14:textId="12D2447D"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845CA69" w14:textId="4DA29A44"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BB4CF64" w14:textId="36F9D59D" w:rsidR="1262B0AB" w:rsidRDefault="1262B0AB"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891BF8D" w14:textId="44C1FA2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AD5C327" w14:textId="449C19B3" w:rsidR="22725070" w:rsidRDefault="0000000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hyperlink r:id="rId28">
              <w:r w:rsidR="22725070" w:rsidRPr="22725070">
                <w:rPr>
                  <w:rFonts w:ascii="Century Gothic" w:eastAsia="Century Gothic" w:hAnsi="Century Gothic" w:cs="Century Gothic"/>
                  <w:sz w:val="19"/>
                  <w:szCs w:val="19"/>
                </w:rPr>
                <w:t>M3 Prod - RT46 RMT Administrator Role can Edit Distance Registration</w:t>
              </w:r>
            </w:hyperlink>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21F5FC8" w14:textId="0900498B"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12A960EB"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0A41C0D" w14:textId="53F45F26"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399D6A22" w14:textId="765BD16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6EAE1619" w14:textId="36F9D59D" w:rsidR="0C6F20A5" w:rsidRDefault="0C6F20A5"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168E192" w14:textId="4F1F1D3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5FFAFFC0" w14:textId="4E153CF2"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Chargebacks for purchase invoices that were posted after the “Update VAT Code to STDZ on Charge-on BI linked to Non Vat Liable Suppliers” had already run had the incorrect VAT posting code resulting in VAT being added to non-VAT liable invoices due to the “Charge-back invoicing” job picked up the invoices and applied the incorrect invoice type to the sales invoice.</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230441F7" w14:textId="687FAA51"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4697140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19862D9" w14:textId="5E79F43F"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1549E14" w14:textId="591A6D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01B08C3" w14:textId="36F9D59D" w:rsidR="4CCC35D4" w:rsidRDefault="4CCC35D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77A8997B" w14:textId="015BF0B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60087A6" w14:textId="7535FB74"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M3 Prod- Merchants Department- Inability to remove a competency from the lookup table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822808A" w14:textId="1CEF3479"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4C5B3382"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69AF2E6" w14:textId="66B1E813"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28A75058" w14:textId="4EFF49C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0206AE6" w14:textId="36F9D59D" w:rsidR="40E0D814" w:rsidRDefault="40E0D81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725565C7" w14:textId="3931913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4586E0E6" w14:textId="24001F16"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Performance improvement for “Dispute and Credit Outgoing Invoice RT46 SAPS Monthly Rental” job</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BD18A0A" w14:textId="6AB4D7CF"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67BED9E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F1DAF52" w14:textId="0CE6B213"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602E60E" w14:textId="768CF3E2"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8709235" w14:textId="36F9D59D" w:rsidR="7F04B96A" w:rsidRDefault="7F04B96A"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75BD92F" w14:textId="4D07292A"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BF08EE3" w14:textId="0F66812B"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M3 Prod- Merchants - Remove ability to approve on Early Settlement Lookup Table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9B2340B" w14:textId="48D9D572"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1CB628BC"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D294BE4" w14:textId="494CBB80"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5231344" w14:textId="07F1AB2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D4652E0" w14:textId="1F0DCDB9" w:rsidR="64972D2B" w:rsidRDefault="64972D2B"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B56EAC6" w14:textId="0C15052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2B8E786" w14:textId="013C8A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 Direct Debit Load Report Import error</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BBE4B05" w14:textId="6CDEAFA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4808549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1C7CFFF" w14:textId="4CC0749E"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8CE9C68" w14:textId="00A45CB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672AC19" w14:textId="36F9D59D" w:rsidR="778EF1A3" w:rsidRDefault="778EF1A3"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0A8D9A0" w14:textId="2FCD137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1C8FFAF" w14:textId="0AE4E05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M3 Prod - There is no way to distinguish between Cost Centre and Sites when link a new Contact as an RMT User on SAPS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713EDF2" w14:textId="156FD0D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043E124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BA51164" w14:textId="60BEF2AB"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9218E87" w14:textId="10F2B8A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A434248" w14:textId="36F9D59D" w:rsidR="5B44BF04" w:rsidRDefault="5B44BF0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CEF9168" w14:textId="16F6B23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D02C6A5" w14:textId="5830AEE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M3 PROD - ADDTIONAL FIELDS ON THE "INSPECTION REPORTS READY FOR REVIEW"</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03B2921" w14:textId="1B300050"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26B90D26" w14:textId="77777777" w:rsidTr="22725070">
        <w:trPr>
          <w:trHeight w:val="3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B38BAD5" w14:textId="08D48A4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E0F69DD" w14:textId="7D1343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9C00988" w14:textId="36F9D59D" w:rsidR="52B72FF8" w:rsidRDefault="52B72FF8"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64939085" w14:textId="619E59E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7D44AA8" w14:textId="37D1EFA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NPS - incorrect Net Rental Compensation billing item</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EF4C229" w14:textId="633ACCB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1664D006"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40C6BBF" w14:textId="758004F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7BE075D" w14:textId="48C3D27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F22B4D2" w14:textId="36F9D59D" w:rsidR="30785DE6" w:rsidRDefault="30785DE6"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2B3C8F39" w14:textId="311A3B5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692CC18" w14:textId="1ECA028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Merchants' Administrator &amp; Supervisor/ RMT Administrator/ RMT Inspector Supervisor/ Finance Executive roles changes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7E9FECF" w14:textId="1C188CE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302AE3D3"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37B9C7E" w14:textId="71E144C5"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BEAE5D5" w14:textId="1E7EF7BF"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F50C80" w14:textId="36F9D59D" w:rsidR="4370225E" w:rsidRDefault="4370225E"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461E2EB" w14:textId="6B70011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921FD5E" w14:textId="5193F922"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Add "Customer Name" and "Customer License Plate" to GL: Browse Allocations Selection and Results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AC43D3"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38F7799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2EC5363" w14:textId="398870B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178A2DE"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BBBB8EB" w14:textId="36F9D59D" w:rsidR="68A79FC9" w:rsidRDefault="68A79FC9"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E5FB45C" w14:textId="4A80CB01"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1766966F" w14:textId="791B316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1228CDF" w14:textId="0BBFCEF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TPSC: Units Not Pulling Into Renewal</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FD4C7EC"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664CC4AD" w14:textId="30D69E9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59DB2F1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C65B852" w14:textId="7E870A03"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880DA82"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12E64D21" w14:textId="5C39D5D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8BF67D2" w14:textId="36F9D59D" w:rsidR="2F55E1E5" w:rsidRDefault="2F55E1E5"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07153DCF" w14:textId="2BF5AFB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0F9B8F91" w14:textId="3B7BAD0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732DA43" w14:textId="6B15DD3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Shoprite Checkers Miles Cost Centres Duplicated</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24E77D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6C572D25" w14:textId="14D79DD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14979BF8"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25A43E9" w14:textId="4C968FAA"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0267462"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00EAB5CC" w14:textId="2D639D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E823EB7" w14:textId="36F9D59D" w:rsidR="0C5CE574" w:rsidRDefault="0C5CE57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892C4BE" w14:textId="76C10C1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0F17E864" w14:textId="421C3430"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26D9243" w14:textId="534795D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Incorrect contract link to FV and business does not have the minus(-) button to remove it. Please remove LTC 5024084 as per the screen prints.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C773BBA"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0937BCFC" w14:textId="0340E7E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6820C2A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32E04C2" w14:textId="7134AEB6"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D8B7F44"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321A139C" w14:textId="530D198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46399AC" w14:textId="36F9D59D" w:rsidR="32AC2A24" w:rsidRDefault="32AC2A2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8847990" w14:textId="357E5F4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54189FB" w14:textId="193ABE2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 xml:space="preserve">Why can Finance </w:t>
            </w:r>
            <w:r w:rsidRPr="22725070">
              <w:rPr>
                <w:rFonts w:ascii="Century Gothic" w:eastAsia="Century Gothic" w:hAnsi="Century Gothic" w:cs="Century Gothic"/>
                <w:sz w:val="19"/>
                <w:szCs w:val="19"/>
              </w:rPr>
              <w:lastRenderedPageBreak/>
              <w:t>Administrator - AR make changes to the payment file.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DAA5CB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lastRenderedPageBreak/>
              <w:t>Miles</w:t>
            </w:r>
          </w:p>
          <w:p w14:paraId="5764AD75" w14:textId="68D1F4A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6363C9E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2EF31C1" w14:textId="5C7D779D"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67BB0FE"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6F5D1A8F" w14:textId="1EE974CF"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B2E0B66" w14:textId="36F9D59D" w:rsidR="0ADDDBFA" w:rsidRDefault="0ADDDBFA"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DC7194A" w14:textId="4EF4EEA3"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CC136C9" w14:textId="6E69319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Activation type for sales admin role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D6F73C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18E59231" w14:textId="56423A3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77D2D412"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EDC4045" w14:textId="55BCC2B5"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4796677"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524FA37C" w14:textId="7E11CDA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FF8BFE5" w14:textId="36F9D59D" w:rsidR="048980C7" w:rsidRDefault="048980C7"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34AD60E" w14:textId="471FCEE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69472C4" w14:textId="05D9232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My team is getting an error when attempting to approve a Generic Order</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A7C0C0F"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24C9BE1A" w14:textId="55FB751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44F8EC91"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8CCA159" w14:textId="0B9EAD1B"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DAE88F1"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45F75530" w14:textId="6E7A3D6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EBB87F0" w14:textId="36F9D59D" w:rsidR="2D25655C" w:rsidRDefault="2D25655C"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CEE2B65" w14:textId="4D73608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529C01C" w14:textId="119F24CA"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unable to terminate vehicle - JH43XVGP</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9A1B8BF"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520CCEB9" w14:textId="2D32BBB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bl>
    <w:p w14:paraId="1C87BBF4" w14:textId="78F7E75E" w:rsidR="22725070" w:rsidRDefault="22725070"/>
    <w:p w14:paraId="7B238729" w14:textId="651FB1BD" w:rsidR="22725070" w:rsidRDefault="22725070"/>
    <w:p w14:paraId="6C1F50AA" w14:textId="6EAA98CF" w:rsidR="4433E738" w:rsidRDefault="4433E738" w:rsidP="4433E738"/>
    <w:p w14:paraId="74F955D4" w14:textId="24B3D88E" w:rsidR="00322B64" w:rsidRDefault="5ED21BF8" w:rsidP="006068AB">
      <w:pPr>
        <w:pStyle w:val="Heading2"/>
      </w:pPr>
      <w:bookmarkStart w:id="22" w:name="_Toc142565611"/>
      <w:r>
        <w:t>Total Deployments per Classification</w:t>
      </w:r>
      <w:bookmarkEnd w:id="22"/>
    </w:p>
    <w:p w14:paraId="12E5C42E" w14:textId="77777777" w:rsidR="000D769C" w:rsidRDefault="00EF356D" w:rsidP="000D769C">
      <w:pPr>
        <w:rPr>
          <w:sz w:val="20"/>
          <w:szCs w:val="20"/>
        </w:rPr>
      </w:pPr>
      <w:r w:rsidRPr="0078468B">
        <w:rPr>
          <w:sz w:val="20"/>
          <w:szCs w:val="20"/>
        </w:rPr>
        <w:t xml:space="preserve">{input of graph </w:t>
      </w:r>
      <w:r>
        <w:rPr>
          <w:sz w:val="20"/>
          <w:szCs w:val="20"/>
        </w:rPr>
        <w:t>for changes per classification – Change Control</w:t>
      </w:r>
      <w:r w:rsidRPr="0078468B">
        <w:rPr>
          <w:sz w:val="20"/>
          <w:szCs w:val="20"/>
        </w:rPr>
        <w:t>}</w:t>
      </w:r>
    </w:p>
    <w:p w14:paraId="0DB2010D" w14:textId="77777777" w:rsidR="000D769C" w:rsidRDefault="000D769C" w:rsidP="000D769C">
      <w:pPr>
        <w:rPr>
          <w:sz w:val="20"/>
          <w:szCs w:val="20"/>
        </w:rPr>
      </w:pPr>
    </w:p>
    <w:p w14:paraId="5A04C6AD" w14:textId="0FB5B552" w:rsidR="00665CD6" w:rsidRDefault="0F48BD37" w:rsidP="22725070">
      <w:r>
        <w:rPr>
          <w:noProof/>
        </w:rPr>
        <w:drawing>
          <wp:inline distT="0" distB="0" distL="0" distR="0" wp14:anchorId="3DD160E8" wp14:editId="7723814A">
            <wp:extent cx="4572000" cy="2695575"/>
            <wp:effectExtent l="0" t="0" r="0" b="0"/>
            <wp:docPr id="1227692894" name="Picture 122769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5F523992" w14:textId="786EA67E" w:rsidR="6F488B97" w:rsidRDefault="6F488B97" w:rsidP="4433E738"/>
    <w:p w14:paraId="7677CB40" w14:textId="324C0F0A" w:rsidR="6F488B97" w:rsidRDefault="0F48BD37" w:rsidP="22725070">
      <w:r>
        <w:rPr>
          <w:noProof/>
        </w:rPr>
        <w:lastRenderedPageBreak/>
        <w:drawing>
          <wp:inline distT="0" distB="0" distL="0" distR="0" wp14:anchorId="375B5500" wp14:editId="1AFCD27B">
            <wp:extent cx="4572000" cy="4333875"/>
            <wp:effectExtent l="0" t="0" r="0" b="0"/>
            <wp:docPr id="1967069941" name="Picture 19670699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tbl>
      <w:tblPr>
        <w:tblW w:w="0" w:type="auto"/>
        <w:tblLayout w:type="fixed"/>
        <w:tblLook w:val="06A0" w:firstRow="1" w:lastRow="0" w:firstColumn="1" w:lastColumn="0" w:noHBand="1" w:noVBand="1"/>
      </w:tblPr>
      <w:tblGrid>
        <w:gridCol w:w="623"/>
        <w:gridCol w:w="1413"/>
        <w:gridCol w:w="4024"/>
        <w:gridCol w:w="864"/>
        <w:gridCol w:w="967"/>
        <w:gridCol w:w="1125"/>
      </w:tblGrid>
      <w:tr w:rsidR="22725070" w14:paraId="4D764925" w14:textId="77777777" w:rsidTr="22725070">
        <w:trPr>
          <w:trHeight w:val="315"/>
        </w:trPr>
        <w:tc>
          <w:tcPr>
            <w:tcW w:w="623"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31DBA908" w14:textId="47183F58"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Issue key</w:t>
            </w:r>
          </w:p>
        </w:tc>
        <w:tc>
          <w:tcPr>
            <w:tcW w:w="1413"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0987694D" w14:textId="0A7C81D3"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Planned Release Date</w:t>
            </w:r>
          </w:p>
        </w:tc>
        <w:tc>
          <w:tcPr>
            <w:tcW w:w="4024"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2CC804DB" w14:textId="0B71629B"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Summary</w:t>
            </w:r>
          </w:p>
        </w:tc>
        <w:tc>
          <w:tcPr>
            <w:tcW w:w="864"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4AA82F82" w14:textId="6C70DAEF"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Work Type</w:t>
            </w:r>
          </w:p>
        </w:tc>
        <w:tc>
          <w:tcPr>
            <w:tcW w:w="96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55DBCCFA" w14:textId="7EABDC4E"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SN Incident I.D</w:t>
            </w:r>
          </w:p>
        </w:tc>
        <w:tc>
          <w:tcPr>
            <w:tcW w:w="112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74CE59BA" w14:textId="17188B0E"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Release Category</w:t>
            </w:r>
          </w:p>
        </w:tc>
      </w:tr>
      <w:tr w:rsidR="22725070" w14:paraId="36855817"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D8EB94" w14:textId="068E8AC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FML-5269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080A0B" w14:textId="496C67B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13:33</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B7C1FB" w14:textId="1186A7E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ACB </w:t>
            </w:r>
            <w:proofErr w:type="spellStart"/>
            <w:r w:rsidRPr="22725070">
              <w:rPr>
                <w:rFonts w:ascii="Calibri" w:eastAsia="Calibri" w:hAnsi="Calibri" w:cs="Calibri"/>
                <w:color w:val="000000" w:themeColor="text1"/>
                <w:sz w:val="20"/>
                <w:szCs w:val="20"/>
              </w:rPr>
              <w:t>uatomation</w:t>
            </w:r>
            <w:proofErr w:type="spellEnd"/>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11D389" w14:textId="7F580A2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E773B7" w14:textId="14FC6E6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INC6223650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CD4E90" w14:textId="197CE05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5A5E014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5DFA8F" w14:textId="33D4BF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9F576F" w14:textId="65C72C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2023/10/03 12:15</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FC440C" w14:textId="3DBF253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- 20231002</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4687FB" w14:textId="08AA47D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BC6215" w14:textId="7375F35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CC167C" w14:textId="25017A4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45DBCB5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DF1B75" w14:textId="5BF2CF3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FML-5253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FEDE26" w14:textId="2C2BF65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2023/10/06 10:30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1D3B34" w14:textId="734C405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- 20231005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8C3245" w14:textId="547F09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074E1F" w14:textId="546158A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E6FF01" w14:textId="138912E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6E0645E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2EF38F" w14:textId="4C912BF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069EAC" w14:textId="01AD6A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2023/10/10 14:00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B5EF93" w14:textId="7889E8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- 20231010</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73F230" w14:textId="7A4FDFF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CFA1F4" w14:textId="684A8D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622DB6" w14:textId="321C889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7004C6B7"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452D1F" w14:textId="03B1E75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FML-5296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A1E245" w14:textId="4AA1CA0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2023/10/10 14:00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A494E6" w14:textId="6B41AE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WBM3QA-1070UpdateSysMessage</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8B320B" w14:textId="08BB3BE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950A48" w14:textId="36093AD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62236C" w14:textId="0B87D5F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06CD5B3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924586" w14:textId="5C94D92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FML-5069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CDD86B" w14:textId="51A4202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06:00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C383B2" w14:textId="30D425A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M3-WBM3QA-1135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CB9AB2" w14:textId="483A55F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47FC98" w14:textId="5802B35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INC6060649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E870AA" w14:textId="561DA88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181A7FDE"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A8621E" w14:textId="6AA83B1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FML-4523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4B3644" w14:textId="4C657F3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A03810" w14:textId="43E9CD9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Selection 501613 is displaying a fluctuating quantity of Book Values and differing values on different days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B428B8" w14:textId="135FD08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E31EC4" w14:textId="155F780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INC5638408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10CDF2" w14:textId="4A1B8B7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35F34A56"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D2E16" w14:textId="6654780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FML-5308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A55035" w14:textId="103A628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13:42</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3560BE" w14:textId="71420DB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Add "Customer Name" and "Customer License Plate" to GL: Browse Allocations Selection and Results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D6928B" w14:textId="536F300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E7052D" w14:textId="00D309D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INC6248145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DFBF60" w14:textId="2CB874C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054B6E5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B75D6C" w14:textId="67E7B04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FML-4989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332C53" w14:textId="3065E1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5AC5F7" w14:textId="410D028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-WBM3QA-1152  RT46 RMT Administrator Role can Edit Distance Registration</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C431F6" w14:textId="03DFB6C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35AFA4" w14:textId="018029B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INC5981548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493F81" w14:textId="05B8CA3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4ACB4BF5"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7943C8" w14:textId="240BEDB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38F521" w14:textId="7558F6B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A05222" w14:textId="1D4DFB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M3-Performance improvement for "Dispute and Credit Outgoing Invoice RT46 SAPS Monthly Rental" job</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18491A" w14:textId="37C1A6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F8F2E2" w14:textId="5FF931C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INC6173504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0414F8" w14:textId="3D278E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6F854C40"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43D2B4" w14:textId="6ABF955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lastRenderedPageBreak/>
              <w:t>FML-5295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E3786" w14:textId="4CDA07A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7DFA5C" w14:textId="5F7463D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M3 Prod - The call </w:t>
            </w:r>
            <w:proofErr w:type="spellStart"/>
            <w:r w:rsidRPr="22725070">
              <w:rPr>
                <w:rFonts w:ascii="Calibri" w:eastAsia="Calibri" w:hAnsi="Calibri" w:cs="Calibri"/>
                <w:color w:val="000000" w:themeColor="text1"/>
                <w:sz w:val="20"/>
                <w:szCs w:val="20"/>
              </w:rPr>
              <w:t>center</w:t>
            </w:r>
            <w:proofErr w:type="spellEnd"/>
            <w:r w:rsidRPr="22725070">
              <w:rPr>
                <w:rFonts w:ascii="Calibri" w:eastAsia="Calibri" w:hAnsi="Calibri" w:cs="Calibri"/>
                <w:color w:val="000000" w:themeColor="text1"/>
                <w:sz w:val="20"/>
                <w:szCs w:val="20"/>
              </w:rPr>
              <w:t xml:space="preserve"> team requires more fields on the </w:t>
            </w:r>
            <w:proofErr w:type="spellStart"/>
            <w:r w:rsidRPr="22725070">
              <w:rPr>
                <w:rFonts w:ascii="Calibri" w:eastAsia="Calibri" w:hAnsi="Calibri" w:cs="Calibri"/>
                <w:color w:val="000000" w:themeColor="text1"/>
                <w:sz w:val="20"/>
                <w:szCs w:val="20"/>
              </w:rPr>
              <w:t>â€œInspection</w:t>
            </w:r>
            <w:proofErr w:type="spellEnd"/>
            <w:r w:rsidRPr="22725070">
              <w:rPr>
                <w:rFonts w:ascii="Calibri" w:eastAsia="Calibri" w:hAnsi="Calibri" w:cs="Calibri"/>
                <w:color w:val="000000" w:themeColor="text1"/>
                <w:sz w:val="20"/>
                <w:szCs w:val="20"/>
              </w:rPr>
              <w:t xml:space="preserve"> reports ready for review </w:t>
            </w:r>
            <w:proofErr w:type="spellStart"/>
            <w:r w:rsidRPr="22725070">
              <w:rPr>
                <w:rFonts w:ascii="Calibri" w:eastAsia="Calibri" w:hAnsi="Calibri" w:cs="Calibri"/>
                <w:color w:val="000000" w:themeColor="text1"/>
                <w:sz w:val="20"/>
                <w:szCs w:val="20"/>
              </w:rPr>
              <w:t>dashboard.â</w:t>
            </w:r>
            <w:proofErr w:type="spellEnd"/>
            <w:r w:rsidRPr="22725070">
              <w:rPr>
                <w:rFonts w:ascii="Calibri" w:eastAsia="Calibri" w:hAnsi="Calibri" w:cs="Calibri"/>
                <w:color w:val="000000" w:themeColor="text1"/>
                <w:sz w:val="20"/>
                <w:szCs w:val="20"/>
              </w:rPr>
              <w:t>€    The required fields will be as per below,  Please advise if</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E9182C" w14:textId="3C5449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29E2DA" w14:textId="38A9C34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INC6245810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F1213B" w14:textId="56367E9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29674718"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30FD49" w14:textId="4A00678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FML-5301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7D5A3B" w14:textId="23802F4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89DFFC" w14:textId="49605E2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WBM3QA-1188 - There is no way to distinguish between Cost Centre and Sites when link a new Contact as an RMT User on SAPS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41608A" w14:textId="07BF35F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33F95F" w14:textId="4BA39D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INC6249926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56E0A8" w14:textId="079067A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57F5F42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05415B" w14:textId="295428A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FML-5222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6B7F1F" w14:textId="568094F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E7081B" w14:textId="02991C9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 -The activation type on Miles is greyed out</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26336D" w14:textId="5627DE3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84CC6B" w14:textId="0AAAA39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INC6179876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776EFA" w14:textId="46590A5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5FAEA54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69071A" w14:textId="79DBCA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FML-4938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F9B2C6" w14:textId="1DED584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35711C" w14:textId="14E153A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BAU-All sales administrators do not have access to validate FML quotes.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AF469" w14:textId="21AAB83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57F33A" w14:textId="22BA591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INC5872146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581328" w14:textId="15C4392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2168425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1D2CB4" w14:textId="6EFA9C4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FML-5243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22C3C4" w14:textId="3B3239D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4E0575" w14:textId="4545D95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BAU-My team is getting an error when attempting to approve a Generic Order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92C839" w14:textId="44927D6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327EDD" w14:textId="10BA5E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INC6206159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53D87B" w14:textId="12E09D3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1519D0D8"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8FC479" w14:textId="2F512BE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FML-5246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FBB7E2" w14:textId="17ABF74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2425CE" w14:textId="7756998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BAU-Unable to Terminate Vehicle - JH43XVGP</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431C3D" w14:textId="022658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79180E" w14:textId="7E8A844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INC6197049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E98C23" w14:textId="52E5D91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3C16C311"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4A2BCA" w14:textId="584FBB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FML-4443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957059" w14:textId="1FA9FA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13:46</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FD7327" w14:textId="04ADBFA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Shoprite Checkers Miles Cost Centres Duplicated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78F642" w14:textId="4A68D0D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EDEF7" w14:textId="17517A0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INC5540475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14F067" w14:textId="62359D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432BEFD4"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59E965" w14:textId="38F84EA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47AA2A" w14:textId="7B1A5C6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2023/10/05 10:30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5196A9" w14:textId="70F10AC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Activate Terminated Contracts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36DCC5" w14:textId="5878816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5F50877" w14:textId="0CB0FD5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19860F" w14:textId="5755BE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660D7F3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7DB0E1" w14:textId="2C2817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F3BB88" w14:textId="2C91775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2023/10/05 13:46</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654F4F" w14:textId="284BEB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Update billing items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E6A1E" w14:textId="6A922B0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A3F036" w14:textId="6DB4B6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765D1D" w14:textId="1009417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0C94F254"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2D0D09" w14:textId="34EB03F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FML-5297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8C59F7" w14:textId="222B26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2023/10/11 15:30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598E2F" w14:textId="67236E2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Update billing items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978095" w14:textId="3EA72C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A7AAB5" w14:textId="7C57813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D7C4E3" w14:textId="4372A69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24E6B19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457259" w14:textId="2950D8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530F06" w14:textId="6BD3DDC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2023/10/11 13:00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5E8D86" w14:textId="47BAC9A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Re-activate terminated contracts 20231010</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BF5987" w14:textId="18098E1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1BCECF" w14:textId="5A3D524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CD5634" w14:textId="42D5D70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79ABA7A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B4C62B" w14:textId="4FEE4A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A97AA9" w14:textId="62A86F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13:00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6280D6" w14:textId="3519B21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TRANSACTIONS - Duplicate Transactions (WBM3QA - 1181)</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78A024" w14:textId="3694AF5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5BAE11" w14:textId="0DC42F4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27B5D3" w14:textId="270BF81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64DCB47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49B589" w14:textId="2FEA02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FML-4084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7FD99B" w14:textId="64E655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13:18</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9308B0" w14:textId="6383B0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BAU-TPSC: Units Not Pulling Into Renewal</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738376" w14:textId="135D402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B6BC31" w14:textId="649E993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INC5161027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97D077" w14:textId="7D88C2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722DABDE"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0DB29E" w14:textId="2692772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FML-4894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56C57" w14:textId="53E38C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13:19</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1F97FB" w14:textId="6F46E05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BAU-Why can Finance Administrator - AR make changes to the payment file.</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25C20B" w14:textId="147320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9D7E1D" w14:textId="600FD82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INC5909215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A0E3CE" w14:textId="0EF4DE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513C898F"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F9BB10" w14:textId="4AE28CD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FML-5000</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E92834" w14:textId="25A5A6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13:20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7C094C" w14:textId="0D561E0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contract link to FV and business does not have the minus(-) button to remove it. Please remove LTC 5024084 as per the screen prints.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9062D2" w14:textId="29E7D40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05CEE0" w14:textId="6E54088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INC5830210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7A235" w14:textId="63F72C5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174E9A69"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1828B5" w14:textId="0B91F67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FML-5056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01F5BA" w14:textId="386E076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5AC158" w14:textId="597F244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M3-WBM3QA-1093Â -M3 Prod - Mandate lookup Table using Total Amount Excluding VAT instead of +VAT - CCN (EP5)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91B0EC" w14:textId="652FF52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DD3E0D" w14:textId="1D15FAB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INC6060807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D8D211" w14:textId="1590A1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015F818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502ED8" w14:textId="584CFED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FML-5058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CD44CA" w14:textId="46DBBF7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04795A" w14:textId="538395A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Benchmark pricing to pull per make and model </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96CC13" w14:textId="45A3327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CF41D9" w14:textId="2C4A036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INC6060778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099411" w14:textId="44C083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6E423A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ADF37D" w14:textId="62445F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FML-4668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B7458C" w14:textId="131824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DA7F17" w14:textId="30176506" w:rsidR="22725070" w:rsidRDefault="22725070" w:rsidP="22725070">
            <w:pPr>
              <w:rPr>
                <w:rFonts w:ascii="Calibri" w:eastAsia="Calibri" w:hAnsi="Calibri" w:cs="Calibri"/>
                <w:color w:val="000000" w:themeColor="text1"/>
                <w:sz w:val="20"/>
                <w:szCs w:val="20"/>
              </w:rPr>
            </w:pPr>
            <w:proofErr w:type="spellStart"/>
            <w:r w:rsidRPr="22725070">
              <w:rPr>
                <w:rFonts w:ascii="Calibri" w:eastAsia="Calibri" w:hAnsi="Calibri" w:cs="Calibri"/>
                <w:color w:val="000000" w:themeColor="text1"/>
                <w:sz w:val="20"/>
                <w:szCs w:val="20"/>
              </w:rPr>
              <w:t>EP:Please</w:t>
            </w:r>
            <w:proofErr w:type="spellEnd"/>
            <w:r w:rsidRPr="22725070">
              <w:rPr>
                <w:rFonts w:ascii="Calibri" w:eastAsia="Calibri" w:hAnsi="Calibri" w:cs="Calibri"/>
                <w:color w:val="000000" w:themeColor="text1"/>
                <w:sz w:val="20"/>
                <w:szCs w:val="20"/>
              </w:rPr>
              <w:t xml:space="preserve"> investigate why Deals 5025463 &amp; 5025473 for RCL FOODS CONSUMER (PTY)LTD (5000502) increased.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302BC2" w14:textId="750E0B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7D5A7E" w14:textId="066B808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INC5811819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2F2AEB" w14:textId="0D3EB82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786C7F7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902D5B" w14:textId="4243081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FML-4992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01CFFC" w14:textId="346B84E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182DA2" w14:textId="4D6CA07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EP - M3 - Prod - User overriding WAE </w:t>
            </w:r>
            <w:proofErr w:type="spellStart"/>
            <w:r w:rsidRPr="22725070">
              <w:rPr>
                <w:rFonts w:ascii="Calibri" w:eastAsia="Calibri" w:hAnsi="Calibri" w:cs="Calibri"/>
                <w:color w:val="000000" w:themeColor="text1"/>
                <w:sz w:val="20"/>
                <w:szCs w:val="20"/>
              </w:rPr>
              <w:t>asigned</w:t>
            </w:r>
            <w:proofErr w:type="spellEnd"/>
            <w:r w:rsidRPr="22725070">
              <w:rPr>
                <w:rFonts w:ascii="Calibri" w:eastAsia="Calibri" w:hAnsi="Calibri" w:cs="Calibri"/>
                <w:color w:val="000000" w:themeColor="text1"/>
                <w:sz w:val="20"/>
                <w:szCs w:val="20"/>
              </w:rPr>
              <w:t xml:space="preserve"> supplier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EE09BE" w14:textId="3D5ADC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2FA46D" w14:textId="077C57C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INC5968987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BBE6E9" w14:textId="5652FB7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6D7EA0A8"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390802" w14:textId="72A95ED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FML-5261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9978A1" w14:textId="63BE074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07C102" w14:textId="62338EB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M3 Prod- Merchants- Soft block status functionality hard blocking payments and WO processing</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1A9F4C" w14:textId="3E5F33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53A682" w14:textId="2767529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INC6216728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C5BDD9" w14:textId="20E70B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B4B8E7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978880" w14:textId="260D687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3A67E1" w14:textId="6F75CB8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E6AA16" w14:textId="0F47A11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ACB Miles Prod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95041C" w14:textId="365638C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2AF7E5" w14:textId="44AA87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INC6302108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2C4075" w14:textId="691FBF5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FBED6D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DCD521" w14:textId="36F209F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E90410" w14:textId="7C8DE05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880929" w14:textId="703CA5E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WBM3QA-1203 M3 Prod - Automation on "invite to supplier" for accidents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C8E5F8" w14:textId="20A05AC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120D97" w14:textId="03EBA0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INC6301302</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7F084D" w14:textId="13F5A9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D203794"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380DF2" w14:textId="28304FB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lastRenderedPageBreak/>
              <w:t>FML-5386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EB8338" w14:textId="2AB331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2A10D3" w14:textId="4F510CF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EP - M3 Prod WBM3QA-1209 Defaulting incorrect </w:t>
            </w:r>
            <w:proofErr w:type="spellStart"/>
            <w:r w:rsidRPr="22725070">
              <w:rPr>
                <w:rFonts w:ascii="Calibri" w:eastAsia="Calibri" w:hAnsi="Calibri" w:cs="Calibri"/>
                <w:color w:val="000000" w:themeColor="text1"/>
                <w:sz w:val="20"/>
                <w:szCs w:val="20"/>
              </w:rPr>
              <w:t>catalog</w:t>
            </w:r>
            <w:proofErr w:type="spellEnd"/>
            <w:r w:rsidRPr="22725070">
              <w:rPr>
                <w:rFonts w:ascii="Calibri" w:eastAsia="Calibri" w:hAnsi="Calibri" w:cs="Calibri"/>
                <w:color w:val="000000" w:themeColor="text1"/>
                <w:sz w:val="20"/>
                <w:szCs w:val="20"/>
              </w:rPr>
              <w:t xml:space="preserve"> part for vehicle part when no </w:t>
            </w:r>
            <w:proofErr w:type="spellStart"/>
            <w:r w:rsidRPr="22725070">
              <w:rPr>
                <w:rFonts w:ascii="Calibri" w:eastAsia="Calibri" w:hAnsi="Calibri" w:cs="Calibri"/>
                <w:color w:val="000000" w:themeColor="text1"/>
                <w:sz w:val="20"/>
                <w:szCs w:val="20"/>
              </w:rPr>
              <w:t>catalog</w:t>
            </w:r>
            <w:proofErr w:type="spellEnd"/>
            <w:r w:rsidRPr="22725070">
              <w:rPr>
                <w:rFonts w:ascii="Calibri" w:eastAsia="Calibri" w:hAnsi="Calibri" w:cs="Calibri"/>
                <w:color w:val="000000" w:themeColor="text1"/>
                <w:sz w:val="20"/>
                <w:szCs w:val="20"/>
              </w:rPr>
              <w:t xml:space="preserve"> part found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9DE9D3" w14:textId="1380929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1049EC" w14:textId="7D0B6B9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INC6301241</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BCA26E" w14:textId="557DD4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CEFC79D"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3EAF1D" w14:textId="1E795F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FML-5398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A8850F" w14:textId="391C800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DEBE97" w14:textId="3CCF984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WBM3QA-1226 Recharge Amount is not being updated when Part Price is changed.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C75024" w14:textId="24D191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311219" w14:textId="390248D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INC6316916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AD9873" w14:textId="195413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7D3FDA39"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A61894" w14:textId="2ED118B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FML-5400</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2FDAAE" w14:textId="303825F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BA5145" w14:textId="2122A7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allowing user role 'Tech advisor FML' to approve accidents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E8DB1D" w14:textId="5388430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A9FBF5" w14:textId="6042F62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INC6317394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B41BCF" w14:textId="5DDD419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3C8B37DB"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1B2320" w14:textId="21A991A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FML-5401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7CCCE6" w14:textId="25F7F15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0E9E79" w14:textId="5198C70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Support M3-WBM3QA-1062</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48A6EC" w14:textId="45554F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4AA0E8" w14:textId="711A76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INC6060785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685EB6" w14:textId="3F764CF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C135E1B"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2B2100" w14:textId="52C91B1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FML-5102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CE1A3D" w14:textId="29E57E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14B169" w14:textId="1EE217A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Unable to Activate Shoprite Restructures - Amort Tables Not Calculating Properly</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E96693" w14:textId="7ACE19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8CEB71" w14:textId="0C246A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INC6093863</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5964F3" w14:textId="7BC6CDD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563F4C4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20E5A3" w14:textId="60DC3D6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74F30F" w14:textId="7FCCE77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B279CA" w14:textId="7FAD0B6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Miles hanging</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642C76" w14:textId="77F72C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45AA29" w14:textId="08873FA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INC6301465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D76F9F" w14:textId="0F1827C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3B77ED4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C18523" w14:textId="1293B3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FML-5399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2C12F1" w14:textId="6DFBD5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364659" w14:textId="4E65FB1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M3 Prod - WBM3QA-1229 WO status not changing after sending approval documents to Supplier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6B6CB7" w14:textId="64C20E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791BA0" w14:textId="7E907C2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INC6316924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2D00B3" w14:textId="5B5A942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47C0C9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EEE708" w14:textId="575F37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FML-5419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C38CC8" w14:textId="204FD3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3D3324" w14:textId="6B491D4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Miles Load Report</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955BDD" w14:textId="101768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21BDA" w14:textId="252ED33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INC6332899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3F8010" w14:textId="7774A92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6EF1D1E4"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9BA6D5" w14:textId="3C370AF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FML-5218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31F390" w14:textId="161FBA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2023/10/04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E58831" w14:textId="0671221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Clearance Document not pulling in the correct Email Contacts from Customers (</w:t>
            </w:r>
            <w:proofErr w:type="spellStart"/>
            <w:r w:rsidRPr="22725070">
              <w:rPr>
                <w:rFonts w:ascii="Calibri" w:eastAsia="Calibri" w:hAnsi="Calibri" w:cs="Calibri"/>
                <w:color w:val="000000" w:themeColor="text1"/>
                <w:sz w:val="20"/>
                <w:szCs w:val="20"/>
              </w:rPr>
              <w:t>eg.</w:t>
            </w:r>
            <w:proofErr w:type="spellEnd"/>
            <w:r w:rsidRPr="22725070">
              <w:rPr>
                <w:rFonts w:ascii="Calibri" w:eastAsia="Calibri" w:hAnsi="Calibri" w:cs="Calibri"/>
                <w:color w:val="000000" w:themeColor="text1"/>
                <w:sz w:val="20"/>
                <w:szCs w:val="20"/>
              </w:rPr>
              <w:t xml:space="preserve"> SAPS)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168C72" w14:textId="08A8E45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4FDE42" w14:textId="15E8A0B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INC6178396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389C2B" w14:textId="5AEE629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1D1B6DA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FA792A" w14:textId="6172D77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FML-5152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3872E1" w14:textId="3113154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B97F95" w14:textId="0FB39A2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Roles Fixes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E5D9D0" w14:textId="032154E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85AA14" w14:textId="6A82FCA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INC6120171</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159B08" w14:textId="4E3AB1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33C5AD80"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E13CE9" w14:textId="2050FF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FML-5337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D9557D" w14:textId="669F3BB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2023/10/18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F5D2B5" w14:textId="1B55239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Sales administrators are missing a calculation button</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7CBD01" w14:textId="1A1BDA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EDAF89" w14:textId="04037C2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INC6275392</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902DE8" w14:textId="6D20BFC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1320AC7C"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1C6423" w14:textId="1EDECD3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FML-5357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BD4BC2" w14:textId="548F733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2023/10/18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FAEC14" w14:textId="3611E88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Procurement administrative role access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D96606" w14:textId="5AD35BF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D1A46A" w14:textId="4A5623F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INC6283857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1AE9D4" w14:textId="13EE0D3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bl>
    <w:p w14:paraId="6AF3357A" w14:textId="2AF716D0" w:rsidR="6F488B97" w:rsidRDefault="6F488B97" w:rsidP="22725070">
      <w:pPr>
        <w:spacing w:after="160" w:line="257" w:lineRule="auto"/>
        <w:rPr>
          <w:rFonts w:ascii="Calibri" w:eastAsia="Calibri" w:hAnsi="Calibri" w:cs="Calibri"/>
          <w:sz w:val="22"/>
          <w:szCs w:val="22"/>
        </w:rPr>
      </w:pPr>
    </w:p>
    <w:p w14:paraId="61CC8401" w14:textId="0282D8DF" w:rsidR="242CE8D8" w:rsidRDefault="242CE8D8">
      <w:r>
        <w:br w:type="page"/>
      </w:r>
    </w:p>
    <w:p w14:paraId="29A56773" w14:textId="7C77EA0A" w:rsidR="006E43B5" w:rsidRDefault="56F9D035" w:rsidP="006068AB">
      <w:pPr>
        <w:pStyle w:val="Heading2"/>
      </w:pPr>
      <w:bookmarkStart w:id="23" w:name="_Toc142565612"/>
      <w:proofErr w:type="spellStart"/>
      <w:r>
        <w:lastRenderedPageBreak/>
        <w:t>Sofico</w:t>
      </w:r>
      <w:proofErr w:type="spellEnd"/>
      <w:r w:rsidR="5E55EB43">
        <w:t xml:space="preserve"> Service Desk</w:t>
      </w:r>
      <w:bookmarkEnd w:id="23"/>
    </w:p>
    <w:p w14:paraId="6C0059D6" w14:textId="77777777" w:rsidR="000E54F6" w:rsidRPr="000E54F6" w:rsidRDefault="000E54F6" w:rsidP="000E54F6"/>
    <w:p w14:paraId="7146B568" w14:textId="77777777" w:rsidR="000071C6" w:rsidRDefault="1CFDD24C" w:rsidP="00450323">
      <w:pPr>
        <w:pStyle w:val="ListParagraph"/>
        <w:numPr>
          <w:ilvl w:val="0"/>
          <w:numId w:val="5"/>
        </w:numPr>
        <w:ind w:left="1800"/>
        <w:rPr>
          <w:sz w:val="20"/>
          <w:szCs w:val="20"/>
        </w:rPr>
      </w:pPr>
      <w:r w:rsidRPr="48B876C2">
        <w:rPr>
          <w:sz w:val="20"/>
          <w:szCs w:val="20"/>
        </w:rPr>
        <w:t>Ticket Statuses - YTD by month</w:t>
      </w:r>
    </w:p>
    <w:p w14:paraId="2A7B2B99" w14:textId="3C29D8F2" w:rsidR="003E134A" w:rsidRPr="008320AA" w:rsidRDefault="003E134A" w:rsidP="48B876C2">
      <w:pPr>
        <w:rPr>
          <w:sz w:val="20"/>
          <w:szCs w:val="20"/>
        </w:rPr>
      </w:pPr>
    </w:p>
    <w:p w14:paraId="4249FD02" w14:textId="3FF9BCBC" w:rsidR="003E134A" w:rsidRPr="008320AA" w:rsidRDefault="26F6A151" w:rsidP="48B876C2">
      <w:pPr>
        <w:pStyle w:val="ListParagraph"/>
      </w:pPr>
      <w:r>
        <w:rPr>
          <w:noProof/>
        </w:rPr>
        <w:drawing>
          <wp:inline distT="0" distB="0" distL="0" distR="0" wp14:anchorId="263ADEDC" wp14:editId="068A825D">
            <wp:extent cx="5268308" cy="1866906"/>
            <wp:effectExtent l="9525" t="9525" r="9525" b="9525"/>
            <wp:docPr id="188145692" name="Picture 18814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b="12322"/>
                    <a:stretch>
                      <a:fillRect/>
                    </a:stretch>
                  </pic:blipFill>
                  <pic:spPr>
                    <a:xfrm>
                      <a:off x="0" y="0"/>
                      <a:ext cx="5268308" cy="1866906"/>
                    </a:xfrm>
                    <a:prstGeom prst="rect">
                      <a:avLst/>
                    </a:prstGeom>
                    <a:ln w="9525">
                      <a:solidFill>
                        <a:schemeClr val="tx1">
                          <a:lumMod val="95000"/>
                          <a:lumOff val="5000"/>
                        </a:schemeClr>
                      </a:solidFill>
                      <a:prstDash val="solid"/>
                    </a:ln>
                  </pic:spPr>
                </pic:pic>
              </a:graphicData>
            </a:graphic>
          </wp:inline>
        </w:drawing>
      </w:r>
    </w:p>
    <w:p w14:paraId="3C10FECD" w14:textId="4B3CC545" w:rsidR="27845E2A" w:rsidRDefault="00090FAB" w:rsidP="6DC60B14">
      <w:pPr>
        <w:rPr>
          <w:sz w:val="20"/>
          <w:szCs w:val="20"/>
        </w:rPr>
      </w:pPr>
      <w:r>
        <w:t xml:space="preserve"> </w:t>
      </w:r>
      <w:r w:rsidR="00337606" w:rsidRPr="00634EFE">
        <w:rPr>
          <w:sz w:val="20"/>
          <w:szCs w:val="20"/>
        </w:rPr>
        <w:t xml:space="preserve">Tickets </w:t>
      </w:r>
      <w:r w:rsidRPr="00634EFE">
        <w:rPr>
          <w:sz w:val="20"/>
          <w:szCs w:val="20"/>
        </w:rPr>
        <w:t>Awa</w:t>
      </w:r>
      <w:r w:rsidR="001E0F11" w:rsidRPr="00634EFE">
        <w:rPr>
          <w:sz w:val="20"/>
          <w:szCs w:val="20"/>
        </w:rPr>
        <w:t>iting Approval</w:t>
      </w:r>
      <w:r w:rsidR="00337606" w:rsidRPr="00634EFE">
        <w:rPr>
          <w:sz w:val="20"/>
          <w:szCs w:val="20"/>
        </w:rPr>
        <w:t xml:space="preserve"> and Customer </w:t>
      </w:r>
      <w:proofErr w:type="gramStart"/>
      <w:r w:rsidR="00337606" w:rsidRPr="00634EFE">
        <w:rPr>
          <w:sz w:val="20"/>
          <w:szCs w:val="20"/>
        </w:rPr>
        <w:t>feedback</w:t>
      </w:r>
      <w:proofErr w:type="gramEnd"/>
    </w:p>
    <w:p w14:paraId="1165E1F6" w14:textId="77777777" w:rsidR="00D81B7A" w:rsidRDefault="00D81B7A" w:rsidP="6DC60B14"/>
    <w:p w14:paraId="4EE686EC" w14:textId="66BF4D77" w:rsidR="00FC26D5" w:rsidRPr="003E71B2" w:rsidRDefault="00E4372A" w:rsidP="00450323">
      <w:pPr>
        <w:pStyle w:val="ListParagraph"/>
        <w:numPr>
          <w:ilvl w:val="0"/>
          <w:numId w:val="16"/>
        </w:numPr>
        <w:rPr>
          <w:rFonts w:eastAsia="Times New Roman" w:cs="Calibri"/>
          <w:color w:val="000000"/>
          <w:sz w:val="20"/>
          <w:szCs w:val="20"/>
          <w:lang w:val="en-ZA" w:eastAsia="en-ZA"/>
        </w:rPr>
      </w:pPr>
      <w:r w:rsidRPr="0F270AB1">
        <w:rPr>
          <w:rFonts w:eastAsia="Times New Roman" w:cs="Calibri"/>
          <w:color w:val="000000" w:themeColor="text1"/>
          <w:sz w:val="20"/>
          <w:szCs w:val="20"/>
          <w:lang w:val="en-ZA" w:eastAsia="en-ZA"/>
        </w:rPr>
        <w:t>SDWBSA-360</w:t>
      </w:r>
      <w:r w:rsidR="00634EFE" w:rsidRPr="0F270AB1">
        <w:rPr>
          <w:rFonts w:eastAsia="Times New Roman" w:cs="Calibri"/>
          <w:color w:val="000000" w:themeColor="text1"/>
          <w:sz w:val="20"/>
          <w:szCs w:val="20"/>
          <w:lang w:val="en-ZA" w:eastAsia="en-ZA"/>
        </w:rPr>
        <w:t xml:space="preserve"> –</w:t>
      </w:r>
      <w:r w:rsidR="6391C420" w:rsidRPr="0F270AB1">
        <w:rPr>
          <w:rFonts w:eastAsia="Times New Roman" w:cs="Calibri"/>
          <w:color w:val="000000" w:themeColor="text1"/>
          <w:sz w:val="20"/>
          <w:szCs w:val="20"/>
          <w:lang w:val="en-ZA" w:eastAsia="en-ZA"/>
        </w:rPr>
        <w:t xml:space="preserve"> Business will not go through with the change (To be closed)</w:t>
      </w:r>
    </w:p>
    <w:p w14:paraId="554B277F" w14:textId="77777777" w:rsidR="002B601B" w:rsidRPr="003E71B2" w:rsidRDefault="001E3F0F" w:rsidP="00450323">
      <w:pPr>
        <w:pStyle w:val="ListParagraph"/>
        <w:numPr>
          <w:ilvl w:val="0"/>
          <w:numId w:val="16"/>
        </w:numPr>
        <w:rPr>
          <w:rFonts w:eastAsia="Times New Roman" w:cs="Calibri"/>
          <w:color w:val="000000"/>
          <w:sz w:val="20"/>
          <w:szCs w:val="20"/>
          <w:lang w:val="en-ZA" w:eastAsia="en-ZA"/>
        </w:rPr>
      </w:pPr>
      <w:r w:rsidRPr="001E3F0F">
        <w:rPr>
          <w:rFonts w:eastAsia="Times New Roman" w:cs="Calibri"/>
          <w:color w:val="000000"/>
          <w:sz w:val="20"/>
          <w:szCs w:val="20"/>
          <w:lang w:val="en-ZA" w:eastAsia="en-ZA"/>
        </w:rPr>
        <w:t>SDWBSA-382</w:t>
      </w:r>
      <w:r w:rsidR="00FC26D5" w:rsidRPr="003E71B2">
        <w:rPr>
          <w:rFonts w:eastAsia="Times New Roman" w:cs="Calibri"/>
          <w:color w:val="000000"/>
          <w:sz w:val="20"/>
          <w:szCs w:val="20"/>
          <w:lang w:val="en-ZA" w:eastAsia="en-ZA"/>
        </w:rPr>
        <w:t xml:space="preserve"> – Error logs need to be sent to </w:t>
      </w:r>
      <w:proofErr w:type="spellStart"/>
      <w:r w:rsidR="00FC26D5" w:rsidRPr="003E71B2">
        <w:rPr>
          <w:rFonts w:eastAsia="Times New Roman" w:cs="Calibri"/>
          <w:color w:val="000000"/>
          <w:sz w:val="20"/>
          <w:szCs w:val="20"/>
          <w:lang w:val="en-ZA" w:eastAsia="en-ZA"/>
        </w:rPr>
        <w:t>Sofico</w:t>
      </w:r>
      <w:proofErr w:type="spellEnd"/>
      <w:r w:rsidR="00FC26D5" w:rsidRPr="003E71B2">
        <w:rPr>
          <w:rFonts w:eastAsia="Times New Roman" w:cs="Calibri"/>
          <w:color w:val="000000"/>
          <w:sz w:val="20"/>
          <w:szCs w:val="20"/>
          <w:lang w:val="en-ZA" w:eastAsia="en-ZA"/>
        </w:rPr>
        <w:t xml:space="preserve"> for further </w:t>
      </w:r>
      <w:proofErr w:type="gramStart"/>
      <w:r w:rsidR="00FC26D5" w:rsidRPr="003E71B2">
        <w:rPr>
          <w:rFonts w:eastAsia="Times New Roman" w:cs="Calibri"/>
          <w:color w:val="000000"/>
          <w:sz w:val="20"/>
          <w:szCs w:val="20"/>
          <w:lang w:val="en-ZA" w:eastAsia="en-ZA"/>
        </w:rPr>
        <w:t>investigations</w:t>
      </w:r>
      <w:proofErr w:type="gramEnd"/>
    </w:p>
    <w:p w14:paraId="14809679" w14:textId="4EE813FF" w:rsidR="00CB19F7" w:rsidRPr="003E71B2" w:rsidRDefault="143DF703" w:rsidP="00450323">
      <w:pPr>
        <w:pStyle w:val="ListParagraph"/>
        <w:numPr>
          <w:ilvl w:val="0"/>
          <w:numId w:val="16"/>
        </w:numPr>
        <w:rPr>
          <w:rFonts w:eastAsia="Times New Roman" w:cs="Calibri"/>
          <w:color w:val="000000"/>
          <w:sz w:val="22"/>
          <w:szCs w:val="22"/>
          <w:lang w:val="en-ZA" w:eastAsia="en-ZA"/>
        </w:rPr>
      </w:pPr>
      <w:r w:rsidRPr="48B876C2">
        <w:rPr>
          <w:rFonts w:eastAsia="Times New Roman" w:cs="Calibri"/>
          <w:color w:val="000000" w:themeColor="text1"/>
          <w:sz w:val="20"/>
          <w:szCs w:val="20"/>
          <w:lang w:val="en-ZA" w:eastAsia="en-ZA"/>
        </w:rPr>
        <w:t>SDWBSA-</w:t>
      </w:r>
      <w:r w:rsidR="58518DEE" w:rsidRPr="48B876C2">
        <w:rPr>
          <w:rFonts w:eastAsia="Times New Roman" w:cs="Calibri"/>
          <w:color w:val="000000" w:themeColor="text1"/>
          <w:sz w:val="20"/>
          <w:szCs w:val="20"/>
          <w:lang w:val="en-ZA" w:eastAsia="en-ZA"/>
        </w:rPr>
        <w:t>417</w:t>
      </w:r>
      <w:r w:rsidR="4BF826E4" w:rsidRPr="48B876C2">
        <w:rPr>
          <w:rFonts w:eastAsia="Times New Roman" w:cs="Calibri"/>
          <w:color w:val="000000" w:themeColor="text1"/>
          <w:sz w:val="20"/>
          <w:szCs w:val="20"/>
          <w:lang w:val="en-ZA" w:eastAsia="en-ZA"/>
        </w:rPr>
        <w:t xml:space="preserve"> – Feedback is required to close the ticket</w:t>
      </w:r>
      <w:r w:rsidR="3D891B0C" w:rsidRPr="48B876C2">
        <w:rPr>
          <w:rFonts w:eastAsia="Times New Roman" w:cs="Calibri"/>
          <w:color w:val="000000" w:themeColor="text1"/>
          <w:sz w:val="20"/>
          <w:szCs w:val="20"/>
          <w:lang w:val="en-ZA" w:eastAsia="en-ZA"/>
        </w:rPr>
        <w:t xml:space="preserve"> (To be closed)</w:t>
      </w:r>
    </w:p>
    <w:p w14:paraId="36AEFB6C" w14:textId="044E8ADF" w:rsidR="14ACBFAD" w:rsidRDefault="14ACBFAD" w:rsidP="48B876C2">
      <w:pPr>
        <w:pStyle w:val="ListParagraph"/>
        <w:numPr>
          <w:ilvl w:val="0"/>
          <w:numId w:val="16"/>
        </w:numPr>
        <w:rPr>
          <w:rFonts w:eastAsia="Times New Roman" w:cs="Calibri"/>
          <w:color w:val="000000" w:themeColor="text1"/>
          <w:sz w:val="20"/>
          <w:szCs w:val="20"/>
          <w:lang w:val="en-ZA" w:eastAsia="en-ZA"/>
        </w:rPr>
      </w:pPr>
      <w:r w:rsidRPr="48B876C2">
        <w:rPr>
          <w:rFonts w:eastAsia="Times New Roman" w:cs="Calibri"/>
          <w:color w:val="000000" w:themeColor="text1"/>
          <w:sz w:val="20"/>
          <w:szCs w:val="20"/>
          <w:lang w:val="en-ZA" w:eastAsia="en-ZA"/>
        </w:rPr>
        <w:t xml:space="preserve">SDWBSA-341 – </w:t>
      </w:r>
      <w:proofErr w:type="gramStart"/>
      <w:r w:rsidR="678B1BC0" w:rsidRPr="48B876C2">
        <w:rPr>
          <w:rFonts w:eastAsia="Times New Roman" w:cs="Calibri"/>
          <w:color w:val="000000" w:themeColor="text1"/>
          <w:sz w:val="20"/>
          <w:szCs w:val="20"/>
          <w:lang w:val="en-ZA" w:eastAsia="en-ZA"/>
        </w:rPr>
        <w:t>Miles</w:t>
      </w:r>
      <w:proofErr w:type="gramEnd"/>
      <w:r w:rsidR="678B1BC0" w:rsidRPr="48B876C2">
        <w:rPr>
          <w:rFonts w:eastAsia="Times New Roman" w:cs="Calibri"/>
          <w:color w:val="000000" w:themeColor="text1"/>
          <w:sz w:val="20"/>
          <w:szCs w:val="20"/>
          <w:lang w:val="en-ZA" w:eastAsia="en-ZA"/>
        </w:rPr>
        <w:t xml:space="preserve"> performance being tracked and solutioned as part of the M3 project (To be closed)</w:t>
      </w:r>
    </w:p>
    <w:p w14:paraId="6DBB024A" w14:textId="77777777" w:rsidR="00184971" w:rsidRPr="00634EFE" w:rsidRDefault="00184971" w:rsidP="48B876C2">
      <w:pPr>
        <w:pStyle w:val="ListParagraph"/>
        <w:ind w:left="1080"/>
        <w:rPr>
          <w:rFonts w:ascii="Calibri" w:eastAsia="Times New Roman" w:hAnsi="Calibri" w:cs="Calibri"/>
          <w:color w:val="000000"/>
          <w:sz w:val="22"/>
          <w:szCs w:val="22"/>
          <w:lang w:val="en-ZA" w:eastAsia="en-ZA"/>
        </w:rPr>
      </w:pPr>
    </w:p>
    <w:p w14:paraId="6233CF27" w14:textId="701F8B4E" w:rsidR="000071C6" w:rsidRPr="008320AA" w:rsidRDefault="000071C6" w:rsidP="008320AA">
      <w:pPr>
        <w:ind w:left="1080" w:firstLine="612"/>
        <w:rPr>
          <w:sz w:val="20"/>
          <w:szCs w:val="20"/>
        </w:rPr>
      </w:pPr>
    </w:p>
    <w:p w14:paraId="789F011A" w14:textId="77777777" w:rsidR="000071C6" w:rsidRPr="008320AA" w:rsidRDefault="1CFDD24C" w:rsidP="00450323">
      <w:pPr>
        <w:pStyle w:val="ListParagraph"/>
        <w:numPr>
          <w:ilvl w:val="0"/>
          <w:numId w:val="5"/>
        </w:numPr>
        <w:ind w:left="1800"/>
        <w:rPr>
          <w:sz w:val="20"/>
          <w:szCs w:val="20"/>
        </w:rPr>
      </w:pPr>
      <w:r w:rsidRPr="48B876C2">
        <w:rPr>
          <w:sz w:val="20"/>
          <w:szCs w:val="20"/>
        </w:rPr>
        <w:t>Ticket Severity Classification - YTD by month</w:t>
      </w:r>
    </w:p>
    <w:p w14:paraId="21147A98" w14:textId="589032E1" w:rsidR="000071C6" w:rsidRPr="008320AA" w:rsidRDefault="000071C6" w:rsidP="6DC60B14">
      <w:pPr>
        <w:rPr>
          <w:sz w:val="20"/>
          <w:szCs w:val="20"/>
        </w:rPr>
      </w:pPr>
    </w:p>
    <w:p w14:paraId="06FA3EE8" w14:textId="0784B58A" w:rsidR="000071C6" w:rsidRPr="008320AA" w:rsidRDefault="3DEDD56F" w:rsidP="48B876C2">
      <w:pPr>
        <w:ind w:left="720"/>
      </w:pPr>
      <w:r>
        <w:rPr>
          <w:noProof/>
        </w:rPr>
        <w:drawing>
          <wp:inline distT="0" distB="0" distL="0" distR="0" wp14:anchorId="6624A506" wp14:editId="133BCD73">
            <wp:extent cx="5486400" cy="2032189"/>
            <wp:effectExtent l="9525" t="9525" r="9525" b="9525"/>
            <wp:docPr id="412301687" name="Picture 41230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b="11983"/>
                    <a:stretch>
                      <a:fillRect/>
                    </a:stretch>
                  </pic:blipFill>
                  <pic:spPr>
                    <a:xfrm>
                      <a:off x="0" y="0"/>
                      <a:ext cx="5486400" cy="2032189"/>
                    </a:xfrm>
                    <a:prstGeom prst="rect">
                      <a:avLst/>
                    </a:prstGeom>
                    <a:ln w="9525">
                      <a:solidFill>
                        <a:schemeClr val="tx1">
                          <a:lumMod val="95000"/>
                          <a:lumOff val="5000"/>
                        </a:schemeClr>
                      </a:solidFill>
                      <a:prstDash val="solid"/>
                    </a:ln>
                  </pic:spPr>
                </pic:pic>
              </a:graphicData>
            </a:graphic>
          </wp:inline>
        </w:drawing>
      </w:r>
    </w:p>
    <w:p w14:paraId="71796244" w14:textId="7CE40B6B" w:rsidR="000071C6" w:rsidRPr="008320AA" w:rsidRDefault="000071C6" w:rsidP="6DC60B14">
      <w:pPr>
        <w:ind w:left="1080" w:firstLine="444"/>
      </w:pPr>
    </w:p>
    <w:p w14:paraId="58BBD1CC" w14:textId="77777777" w:rsidR="000071C6" w:rsidRPr="008320AA" w:rsidRDefault="1CFDD24C" w:rsidP="00450323">
      <w:pPr>
        <w:pStyle w:val="ListParagraph"/>
        <w:numPr>
          <w:ilvl w:val="0"/>
          <w:numId w:val="5"/>
        </w:numPr>
        <w:ind w:left="1800"/>
        <w:rPr>
          <w:sz w:val="20"/>
          <w:szCs w:val="20"/>
        </w:rPr>
      </w:pPr>
      <w:r w:rsidRPr="48B876C2">
        <w:rPr>
          <w:sz w:val="20"/>
          <w:szCs w:val="20"/>
        </w:rPr>
        <w:t xml:space="preserve">Ticket Volumes Changes vs Incidents - YTD by </w:t>
      </w:r>
      <w:proofErr w:type="gramStart"/>
      <w:r w:rsidRPr="48B876C2">
        <w:rPr>
          <w:sz w:val="20"/>
          <w:szCs w:val="20"/>
        </w:rPr>
        <w:t>month</w:t>
      </w:r>
      <w:proofErr w:type="gramEnd"/>
    </w:p>
    <w:p w14:paraId="386C6C21" w14:textId="5A7CC8E4" w:rsidR="000071C6" w:rsidRPr="008320AA" w:rsidRDefault="22FCD064" w:rsidP="48B876C2">
      <w:r>
        <w:rPr>
          <w:noProof/>
        </w:rPr>
        <w:drawing>
          <wp:inline distT="0" distB="0" distL="0" distR="0" wp14:anchorId="591C3ABE" wp14:editId="1DD7B4A2">
            <wp:extent cx="5219788" cy="1914541"/>
            <wp:effectExtent l="9525" t="9525" r="9525" b="9525"/>
            <wp:docPr id="1817265161" name="Picture 181726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b="11453"/>
                    <a:stretch>
                      <a:fillRect/>
                    </a:stretch>
                  </pic:blipFill>
                  <pic:spPr>
                    <a:xfrm>
                      <a:off x="0" y="0"/>
                      <a:ext cx="5219788" cy="1914541"/>
                    </a:xfrm>
                    <a:prstGeom prst="rect">
                      <a:avLst/>
                    </a:prstGeom>
                    <a:ln w="9525">
                      <a:solidFill>
                        <a:schemeClr val="tx1">
                          <a:lumMod val="95000"/>
                          <a:lumOff val="5000"/>
                        </a:schemeClr>
                      </a:solidFill>
                      <a:prstDash val="solid"/>
                    </a:ln>
                  </pic:spPr>
                </pic:pic>
              </a:graphicData>
            </a:graphic>
          </wp:inline>
        </w:drawing>
      </w:r>
    </w:p>
    <w:p w14:paraId="7CF516E3" w14:textId="27A377EC" w:rsidR="4433E738" w:rsidRDefault="4433E738" w:rsidP="4433E738"/>
    <w:p w14:paraId="327D12D8" w14:textId="7025FF90" w:rsidR="000071C6" w:rsidRPr="008320AA" w:rsidRDefault="000071C6" w:rsidP="48B876C2">
      <w:pPr>
        <w:rPr>
          <w:highlight w:val="yellow"/>
        </w:rPr>
      </w:pPr>
    </w:p>
    <w:p w14:paraId="77C1EEF0" w14:textId="277342C4" w:rsidR="1FA7E6AE" w:rsidRDefault="26B10BA0" w:rsidP="48B876C2">
      <w:pPr>
        <w:pStyle w:val="ListParagraph"/>
        <w:numPr>
          <w:ilvl w:val="0"/>
          <w:numId w:val="5"/>
        </w:numPr>
        <w:ind w:left="1800"/>
        <w:rPr>
          <w:sz w:val="20"/>
          <w:szCs w:val="20"/>
          <w:highlight w:val="yellow"/>
        </w:rPr>
      </w:pPr>
      <w:r w:rsidRPr="48B876C2">
        <w:rPr>
          <w:sz w:val="20"/>
          <w:szCs w:val="20"/>
          <w:highlight w:val="yellow"/>
        </w:rPr>
        <w:t xml:space="preserve">Invoices from </w:t>
      </w:r>
      <w:proofErr w:type="spellStart"/>
      <w:r w:rsidRPr="48B876C2">
        <w:rPr>
          <w:sz w:val="20"/>
          <w:szCs w:val="20"/>
          <w:highlight w:val="yellow"/>
        </w:rPr>
        <w:t>Sofico</w:t>
      </w:r>
      <w:proofErr w:type="spellEnd"/>
      <w:r w:rsidRPr="48B876C2">
        <w:rPr>
          <w:sz w:val="20"/>
          <w:szCs w:val="20"/>
          <w:highlight w:val="yellow"/>
        </w:rPr>
        <w:t xml:space="preserve"> Tracking – Due</w:t>
      </w:r>
      <w:r w:rsidR="062F6822" w:rsidRPr="48B876C2">
        <w:rPr>
          <w:sz w:val="20"/>
          <w:szCs w:val="20"/>
          <w:highlight w:val="yellow"/>
        </w:rPr>
        <w:t xml:space="preserve"> to be </w:t>
      </w:r>
      <w:proofErr w:type="gramStart"/>
      <w:r w:rsidR="062F6822" w:rsidRPr="48B876C2">
        <w:rPr>
          <w:sz w:val="20"/>
          <w:szCs w:val="20"/>
          <w:highlight w:val="yellow"/>
        </w:rPr>
        <w:t>paid</w:t>
      </w:r>
      <w:proofErr w:type="gramEnd"/>
    </w:p>
    <w:p w14:paraId="755C2B81" w14:textId="77777777" w:rsidR="00F822F5" w:rsidRDefault="00F822F5" w:rsidP="00F822F5">
      <w:pPr>
        <w:pStyle w:val="ListParagraph"/>
        <w:ind w:left="1800"/>
        <w:rPr>
          <w:sz w:val="20"/>
          <w:szCs w:val="20"/>
        </w:rPr>
      </w:pPr>
    </w:p>
    <w:tbl>
      <w:tblPr>
        <w:tblStyle w:val="TableGrid"/>
        <w:tblW w:w="7328" w:type="dxa"/>
        <w:tblInd w:w="1800" w:type="dxa"/>
        <w:tblLayout w:type="fixed"/>
        <w:tblLook w:val="06A0" w:firstRow="1" w:lastRow="0" w:firstColumn="1" w:lastColumn="0" w:noHBand="1" w:noVBand="1"/>
      </w:tblPr>
      <w:tblGrid>
        <w:gridCol w:w="1530"/>
        <w:gridCol w:w="3765"/>
        <w:gridCol w:w="2033"/>
      </w:tblGrid>
      <w:tr w:rsidR="4433E738" w14:paraId="4AE352F1" w14:textId="77777777" w:rsidTr="00F012EA">
        <w:trPr>
          <w:trHeight w:val="300"/>
        </w:trPr>
        <w:tc>
          <w:tcPr>
            <w:tcW w:w="1530" w:type="dxa"/>
          </w:tcPr>
          <w:p w14:paraId="60FFF0E2" w14:textId="12679B41" w:rsidR="65942A30" w:rsidRDefault="65942A30" w:rsidP="4433E738">
            <w:pPr>
              <w:pStyle w:val="ListParagraph"/>
              <w:ind w:left="0"/>
              <w:rPr>
                <w:b/>
                <w:bCs/>
                <w:sz w:val="20"/>
                <w:szCs w:val="20"/>
              </w:rPr>
            </w:pPr>
            <w:r w:rsidRPr="4433E738">
              <w:rPr>
                <w:b/>
                <w:bCs/>
                <w:sz w:val="20"/>
                <w:szCs w:val="20"/>
              </w:rPr>
              <w:t>Reference No.</w:t>
            </w:r>
          </w:p>
        </w:tc>
        <w:tc>
          <w:tcPr>
            <w:tcW w:w="3765" w:type="dxa"/>
          </w:tcPr>
          <w:p w14:paraId="041DB276" w14:textId="22398C2C" w:rsidR="65942A30" w:rsidRDefault="65942A30" w:rsidP="4433E738">
            <w:pPr>
              <w:pStyle w:val="ListParagraph"/>
              <w:ind w:left="0"/>
              <w:rPr>
                <w:b/>
                <w:bCs/>
                <w:sz w:val="20"/>
                <w:szCs w:val="20"/>
              </w:rPr>
            </w:pPr>
            <w:r w:rsidRPr="4433E738">
              <w:rPr>
                <w:b/>
                <w:bCs/>
                <w:sz w:val="20"/>
                <w:szCs w:val="20"/>
              </w:rPr>
              <w:t>Description</w:t>
            </w:r>
          </w:p>
        </w:tc>
        <w:tc>
          <w:tcPr>
            <w:tcW w:w="2033" w:type="dxa"/>
          </w:tcPr>
          <w:p w14:paraId="36173B7B" w14:textId="2DABC2EB" w:rsidR="65942A30" w:rsidRDefault="65942A30" w:rsidP="4433E738">
            <w:pPr>
              <w:pStyle w:val="ListParagraph"/>
              <w:rPr>
                <w:b/>
                <w:bCs/>
                <w:sz w:val="20"/>
                <w:szCs w:val="20"/>
              </w:rPr>
            </w:pPr>
            <w:r w:rsidRPr="4433E738">
              <w:rPr>
                <w:b/>
                <w:bCs/>
                <w:sz w:val="20"/>
                <w:szCs w:val="20"/>
              </w:rPr>
              <w:t>Amount</w:t>
            </w:r>
          </w:p>
        </w:tc>
      </w:tr>
      <w:tr w:rsidR="4433E738" w14:paraId="5B23D5AE" w14:textId="77777777" w:rsidTr="00F012EA">
        <w:trPr>
          <w:trHeight w:val="300"/>
        </w:trPr>
        <w:tc>
          <w:tcPr>
            <w:tcW w:w="1530" w:type="dxa"/>
          </w:tcPr>
          <w:p w14:paraId="18DEEBCB" w14:textId="6E8F4DD0" w:rsidR="65942A30" w:rsidRDefault="65942A30" w:rsidP="4433E738">
            <w:pPr>
              <w:pStyle w:val="ListParagraph"/>
              <w:ind w:left="0"/>
              <w:rPr>
                <w:sz w:val="20"/>
                <w:szCs w:val="20"/>
              </w:rPr>
            </w:pPr>
          </w:p>
        </w:tc>
        <w:tc>
          <w:tcPr>
            <w:tcW w:w="3765" w:type="dxa"/>
          </w:tcPr>
          <w:p w14:paraId="2744E2BD" w14:textId="1220418E" w:rsidR="55018AFC" w:rsidRDefault="55018AFC" w:rsidP="0F270AB1">
            <w:pPr>
              <w:pStyle w:val="ListParagraph"/>
              <w:ind w:left="0"/>
              <w:rPr>
                <w:sz w:val="20"/>
                <w:szCs w:val="20"/>
              </w:rPr>
            </w:pPr>
            <w:r w:rsidRPr="0F270AB1">
              <w:rPr>
                <w:sz w:val="20"/>
                <w:szCs w:val="20"/>
              </w:rPr>
              <w:t>EP5 on 2022.2 20230522_2WK</w:t>
            </w:r>
          </w:p>
          <w:p w14:paraId="08BBAF4D" w14:textId="33BF0978" w:rsidR="4433E738" w:rsidRDefault="4433E738" w:rsidP="4433E738">
            <w:pPr>
              <w:pStyle w:val="ListParagraph"/>
              <w:rPr>
                <w:sz w:val="20"/>
                <w:szCs w:val="20"/>
              </w:rPr>
            </w:pPr>
          </w:p>
        </w:tc>
        <w:tc>
          <w:tcPr>
            <w:tcW w:w="2033" w:type="dxa"/>
          </w:tcPr>
          <w:p w14:paraId="22A67602" w14:textId="37122F85" w:rsidR="3C46FA2E" w:rsidRDefault="0D95F03B" w:rsidP="4433E738">
            <w:pPr>
              <w:pStyle w:val="ListParagraph"/>
              <w:ind w:left="0"/>
              <w:rPr>
                <w:sz w:val="20"/>
                <w:szCs w:val="20"/>
              </w:rPr>
            </w:pPr>
            <w:r w:rsidRPr="2A52E9BF">
              <w:rPr>
                <w:sz w:val="20"/>
                <w:szCs w:val="20"/>
              </w:rPr>
              <w:t>R</w:t>
            </w:r>
            <w:r w:rsidR="661F287C" w:rsidRPr="2A52E9BF">
              <w:rPr>
                <w:sz w:val="20"/>
                <w:szCs w:val="20"/>
              </w:rPr>
              <w:t xml:space="preserve">  </w:t>
            </w:r>
            <w:r w:rsidR="3EF2BCFB" w:rsidRPr="2A52E9BF">
              <w:rPr>
                <w:sz w:val="20"/>
                <w:szCs w:val="20"/>
              </w:rPr>
              <w:t xml:space="preserve"> </w:t>
            </w:r>
            <w:r w:rsidR="19E3FC65" w:rsidRPr="2A52E9BF">
              <w:rPr>
                <w:sz w:val="20"/>
                <w:szCs w:val="20"/>
              </w:rPr>
              <w:t>22.686,94</w:t>
            </w:r>
          </w:p>
        </w:tc>
      </w:tr>
      <w:tr w:rsidR="4433E738" w14:paraId="3DC173D9" w14:textId="77777777" w:rsidTr="00F012EA">
        <w:trPr>
          <w:trHeight w:val="300"/>
        </w:trPr>
        <w:tc>
          <w:tcPr>
            <w:tcW w:w="1530" w:type="dxa"/>
          </w:tcPr>
          <w:p w14:paraId="3A82F79C" w14:textId="4B13D289" w:rsidR="65942A30" w:rsidRDefault="65942A30" w:rsidP="4433E738">
            <w:pPr>
              <w:pStyle w:val="ListParagraph"/>
              <w:ind w:left="0"/>
              <w:rPr>
                <w:sz w:val="20"/>
                <w:szCs w:val="20"/>
              </w:rPr>
            </w:pPr>
          </w:p>
        </w:tc>
        <w:tc>
          <w:tcPr>
            <w:tcW w:w="3765" w:type="dxa"/>
          </w:tcPr>
          <w:p w14:paraId="614F1B32" w14:textId="58369935" w:rsidR="1F49A5EC" w:rsidRDefault="51BF9CC8" w:rsidP="4433E738">
            <w:pPr>
              <w:pStyle w:val="ListParagraph"/>
              <w:ind w:left="0"/>
              <w:rPr>
                <w:sz w:val="20"/>
                <w:szCs w:val="20"/>
              </w:rPr>
            </w:pPr>
            <w:r w:rsidRPr="0F270AB1">
              <w:rPr>
                <w:sz w:val="20"/>
                <w:szCs w:val="20"/>
              </w:rPr>
              <w:t>EP6 on 2022.2 20230522_2WK</w:t>
            </w:r>
          </w:p>
        </w:tc>
        <w:tc>
          <w:tcPr>
            <w:tcW w:w="2033" w:type="dxa"/>
          </w:tcPr>
          <w:p w14:paraId="6705948F" w14:textId="4BC49F7A" w:rsidR="349A2ABD" w:rsidRDefault="4E59F188" w:rsidP="4433E738">
            <w:pPr>
              <w:pStyle w:val="ListParagraph"/>
              <w:ind w:left="0"/>
              <w:rPr>
                <w:sz w:val="20"/>
                <w:szCs w:val="20"/>
              </w:rPr>
            </w:pPr>
            <w:r w:rsidRPr="2A52E9BF">
              <w:rPr>
                <w:sz w:val="20"/>
                <w:szCs w:val="20"/>
              </w:rPr>
              <w:t>R</w:t>
            </w:r>
            <w:r w:rsidR="4119F866" w:rsidRPr="2A52E9BF">
              <w:rPr>
                <w:sz w:val="20"/>
                <w:szCs w:val="20"/>
              </w:rPr>
              <w:t xml:space="preserve">  </w:t>
            </w:r>
            <w:r w:rsidRPr="2A52E9BF">
              <w:rPr>
                <w:sz w:val="20"/>
                <w:szCs w:val="20"/>
              </w:rPr>
              <w:t xml:space="preserve"> 22.686,94</w:t>
            </w:r>
          </w:p>
        </w:tc>
      </w:tr>
      <w:tr w:rsidR="4433E738" w14:paraId="1EFA6822" w14:textId="77777777" w:rsidTr="00F012EA">
        <w:trPr>
          <w:trHeight w:val="300"/>
        </w:trPr>
        <w:tc>
          <w:tcPr>
            <w:tcW w:w="1530" w:type="dxa"/>
          </w:tcPr>
          <w:p w14:paraId="2C141CF9" w14:textId="01B27F92" w:rsidR="65942A30" w:rsidRDefault="65942A30" w:rsidP="4433E738">
            <w:pPr>
              <w:pStyle w:val="ListParagraph"/>
              <w:ind w:left="0"/>
              <w:rPr>
                <w:sz w:val="20"/>
                <w:szCs w:val="20"/>
              </w:rPr>
            </w:pPr>
            <w:r w:rsidRPr="4433E738">
              <w:rPr>
                <w:sz w:val="20"/>
                <w:szCs w:val="20"/>
              </w:rPr>
              <w:t>SDWBSA-</w:t>
            </w:r>
            <w:r w:rsidR="5D449351" w:rsidRPr="0F270AB1">
              <w:rPr>
                <w:sz w:val="20"/>
                <w:szCs w:val="20"/>
              </w:rPr>
              <w:t>312</w:t>
            </w:r>
          </w:p>
        </w:tc>
        <w:tc>
          <w:tcPr>
            <w:tcW w:w="3765" w:type="dxa"/>
          </w:tcPr>
          <w:p w14:paraId="7249FF4A" w14:textId="0DFF4ED8" w:rsidR="10436CED" w:rsidRDefault="6DD2C7BD" w:rsidP="4433E738">
            <w:pPr>
              <w:pStyle w:val="ListParagraph"/>
              <w:ind w:left="0"/>
              <w:rPr>
                <w:sz w:val="20"/>
                <w:szCs w:val="20"/>
              </w:rPr>
            </w:pPr>
            <w:r w:rsidRPr="0F270AB1">
              <w:rPr>
                <w:sz w:val="20"/>
                <w:szCs w:val="20"/>
              </w:rPr>
              <w:t>Everest Business Consulting</w:t>
            </w:r>
          </w:p>
        </w:tc>
        <w:tc>
          <w:tcPr>
            <w:tcW w:w="2033" w:type="dxa"/>
          </w:tcPr>
          <w:p w14:paraId="22A78DE0" w14:textId="181AD58D" w:rsidR="69B37B43" w:rsidRDefault="77FE1642" w:rsidP="4433E738">
            <w:pPr>
              <w:pStyle w:val="ListParagraph"/>
              <w:ind w:left="0"/>
              <w:rPr>
                <w:sz w:val="20"/>
                <w:szCs w:val="20"/>
              </w:rPr>
            </w:pPr>
            <w:r w:rsidRPr="2A52E9BF">
              <w:rPr>
                <w:sz w:val="20"/>
                <w:szCs w:val="20"/>
              </w:rPr>
              <w:t>R 533.144</w:t>
            </w:r>
            <w:r w:rsidR="243E157A" w:rsidRPr="2A52E9BF">
              <w:rPr>
                <w:sz w:val="20"/>
                <w:szCs w:val="20"/>
              </w:rPr>
              <w:t>,08</w:t>
            </w:r>
          </w:p>
        </w:tc>
      </w:tr>
      <w:tr w:rsidR="4433E738" w14:paraId="2E3DCA27" w14:textId="77777777" w:rsidTr="00F012EA">
        <w:trPr>
          <w:trHeight w:val="300"/>
        </w:trPr>
        <w:tc>
          <w:tcPr>
            <w:tcW w:w="1530" w:type="dxa"/>
          </w:tcPr>
          <w:p w14:paraId="03E0142F" w14:textId="7D58F6F8" w:rsidR="65942A30" w:rsidRDefault="65942A30" w:rsidP="4433E738">
            <w:pPr>
              <w:pStyle w:val="ListParagraph"/>
              <w:ind w:left="0"/>
              <w:rPr>
                <w:sz w:val="20"/>
                <w:szCs w:val="20"/>
              </w:rPr>
            </w:pPr>
          </w:p>
        </w:tc>
        <w:tc>
          <w:tcPr>
            <w:tcW w:w="3765" w:type="dxa"/>
          </w:tcPr>
          <w:p w14:paraId="42FEF081" w14:textId="0DE25017" w:rsidR="172E3573" w:rsidRDefault="10484B63" w:rsidP="4433E738">
            <w:pPr>
              <w:pStyle w:val="ListParagraph"/>
              <w:ind w:left="0"/>
              <w:rPr>
                <w:sz w:val="20"/>
                <w:szCs w:val="20"/>
              </w:rPr>
            </w:pPr>
            <w:r w:rsidRPr="0F270AB1">
              <w:rPr>
                <w:sz w:val="20"/>
                <w:szCs w:val="20"/>
              </w:rPr>
              <w:t>Hosting MMP - Sep 2023</w:t>
            </w:r>
          </w:p>
        </w:tc>
        <w:tc>
          <w:tcPr>
            <w:tcW w:w="2033" w:type="dxa"/>
          </w:tcPr>
          <w:p w14:paraId="06397E19" w14:textId="04FFEDDB" w:rsidR="0D8D3750" w:rsidRDefault="126BA282" w:rsidP="4433E738">
            <w:pPr>
              <w:pStyle w:val="ListParagraph"/>
              <w:ind w:left="0"/>
              <w:rPr>
                <w:sz w:val="20"/>
                <w:szCs w:val="20"/>
              </w:rPr>
            </w:pPr>
            <w:r w:rsidRPr="2A52E9BF">
              <w:rPr>
                <w:sz w:val="20"/>
                <w:szCs w:val="20"/>
              </w:rPr>
              <w:t>R 172.380</w:t>
            </w:r>
            <w:r w:rsidR="0FD2536A" w:rsidRPr="2A52E9BF">
              <w:rPr>
                <w:sz w:val="20"/>
                <w:szCs w:val="20"/>
              </w:rPr>
              <w:t>,98</w:t>
            </w:r>
          </w:p>
        </w:tc>
      </w:tr>
      <w:tr w:rsidR="4433E738" w14:paraId="0FA3A077" w14:textId="77777777" w:rsidTr="00F012EA">
        <w:trPr>
          <w:trHeight w:val="300"/>
        </w:trPr>
        <w:tc>
          <w:tcPr>
            <w:tcW w:w="1530" w:type="dxa"/>
          </w:tcPr>
          <w:p w14:paraId="501653F3" w14:textId="75D63394" w:rsidR="65942A30" w:rsidRDefault="65942A30" w:rsidP="4433E738">
            <w:pPr>
              <w:pStyle w:val="ListParagraph"/>
              <w:ind w:left="0"/>
              <w:rPr>
                <w:sz w:val="20"/>
                <w:szCs w:val="20"/>
              </w:rPr>
            </w:pPr>
          </w:p>
        </w:tc>
        <w:tc>
          <w:tcPr>
            <w:tcW w:w="3765" w:type="dxa"/>
          </w:tcPr>
          <w:p w14:paraId="457AEBEA" w14:textId="227B918B" w:rsidR="62CDFBB1" w:rsidRDefault="2E381CB8" w:rsidP="4433E738">
            <w:pPr>
              <w:pStyle w:val="ListParagraph"/>
              <w:ind w:left="0"/>
              <w:rPr>
                <w:sz w:val="20"/>
                <w:szCs w:val="20"/>
              </w:rPr>
            </w:pPr>
            <w:r w:rsidRPr="0F270AB1">
              <w:rPr>
                <w:sz w:val="20"/>
                <w:szCs w:val="20"/>
              </w:rPr>
              <w:t>Hosting MMP - October 2023</w:t>
            </w:r>
          </w:p>
        </w:tc>
        <w:tc>
          <w:tcPr>
            <w:tcW w:w="2033" w:type="dxa"/>
          </w:tcPr>
          <w:p w14:paraId="7216514C" w14:textId="14A47F16" w:rsidR="782F9C57" w:rsidRDefault="70952211" w:rsidP="4433E738">
            <w:pPr>
              <w:pStyle w:val="ListParagraph"/>
              <w:ind w:left="0"/>
              <w:rPr>
                <w:sz w:val="20"/>
                <w:szCs w:val="20"/>
              </w:rPr>
            </w:pPr>
            <w:r w:rsidRPr="2A52E9BF">
              <w:rPr>
                <w:sz w:val="20"/>
                <w:szCs w:val="20"/>
              </w:rPr>
              <w:t>R 172.380</w:t>
            </w:r>
            <w:r w:rsidR="2E381CB8" w:rsidRPr="2A52E9BF">
              <w:rPr>
                <w:sz w:val="20"/>
                <w:szCs w:val="20"/>
              </w:rPr>
              <w:t>,98</w:t>
            </w:r>
          </w:p>
        </w:tc>
      </w:tr>
      <w:tr w:rsidR="3955092C" w14:paraId="68DD635C" w14:textId="77777777" w:rsidTr="2A52E9BF">
        <w:trPr>
          <w:trHeight w:val="300"/>
        </w:trPr>
        <w:tc>
          <w:tcPr>
            <w:tcW w:w="1530" w:type="dxa"/>
          </w:tcPr>
          <w:p w14:paraId="162F312B" w14:textId="01C4F30C" w:rsidR="3955092C" w:rsidRDefault="42C8E53C" w:rsidP="2A52E9BF">
            <w:pPr>
              <w:pStyle w:val="ListParagraph"/>
              <w:ind w:left="0"/>
              <w:rPr>
                <w:sz w:val="20"/>
                <w:szCs w:val="20"/>
              </w:rPr>
            </w:pPr>
            <w:r w:rsidRPr="2A52E9BF">
              <w:rPr>
                <w:sz w:val="20"/>
                <w:szCs w:val="20"/>
              </w:rPr>
              <w:t>SDWBSA-337</w:t>
            </w:r>
          </w:p>
        </w:tc>
        <w:tc>
          <w:tcPr>
            <w:tcW w:w="3765" w:type="dxa"/>
          </w:tcPr>
          <w:p w14:paraId="1C873A9B" w14:textId="1064A65D" w:rsidR="3955092C" w:rsidRDefault="42C8E53C" w:rsidP="2A52E9BF">
            <w:pPr>
              <w:pStyle w:val="ListParagraph"/>
              <w:ind w:left="0"/>
              <w:rPr>
                <w:sz w:val="20"/>
                <w:szCs w:val="20"/>
              </w:rPr>
            </w:pPr>
            <w:r w:rsidRPr="2A52E9BF">
              <w:rPr>
                <w:sz w:val="20"/>
                <w:szCs w:val="20"/>
              </w:rPr>
              <w:t>Changes to debit order payment reference</w:t>
            </w:r>
          </w:p>
        </w:tc>
        <w:tc>
          <w:tcPr>
            <w:tcW w:w="2033" w:type="dxa"/>
          </w:tcPr>
          <w:p w14:paraId="63DE1F11" w14:textId="669B986A" w:rsidR="3955092C" w:rsidRDefault="42C8E53C" w:rsidP="2A52E9BF">
            <w:pPr>
              <w:pStyle w:val="ListParagraph"/>
              <w:ind w:left="0"/>
              <w:rPr>
                <w:sz w:val="20"/>
                <w:szCs w:val="20"/>
              </w:rPr>
            </w:pPr>
            <w:r w:rsidRPr="2A52E9BF">
              <w:rPr>
                <w:sz w:val="20"/>
                <w:szCs w:val="20"/>
              </w:rPr>
              <w:t>R 310.916,23</w:t>
            </w:r>
          </w:p>
        </w:tc>
      </w:tr>
      <w:tr w:rsidR="2A52E9BF" w14:paraId="17238F19" w14:textId="77777777" w:rsidTr="2A52E9BF">
        <w:trPr>
          <w:trHeight w:val="300"/>
        </w:trPr>
        <w:tc>
          <w:tcPr>
            <w:tcW w:w="1530" w:type="dxa"/>
          </w:tcPr>
          <w:p w14:paraId="458919ED" w14:textId="431C34FF" w:rsidR="42C8E53C" w:rsidRDefault="42C8E53C" w:rsidP="2A52E9BF">
            <w:pPr>
              <w:pStyle w:val="ListParagraph"/>
              <w:ind w:left="0"/>
              <w:rPr>
                <w:sz w:val="20"/>
                <w:szCs w:val="20"/>
              </w:rPr>
            </w:pPr>
            <w:r w:rsidRPr="2A52E9BF">
              <w:rPr>
                <w:sz w:val="20"/>
                <w:szCs w:val="20"/>
              </w:rPr>
              <w:t>SDWBSA-388</w:t>
            </w:r>
          </w:p>
        </w:tc>
        <w:tc>
          <w:tcPr>
            <w:tcW w:w="3765" w:type="dxa"/>
          </w:tcPr>
          <w:p w14:paraId="6D83F710" w14:textId="6D54C79F" w:rsidR="42C8E53C" w:rsidRDefault="42C8E53C" w:rsidP="2A52E9BF">
            <w:pPr>
              <w:pStyle w:val="ListParagraph"/>
              <w:ind w:left="0"/>
              <w:rPr>
                <w:sz w:val="20"/>
                <w:szCs w:val="20"/>
              </w:rPr>
            </w:pPr>
            <w:r w:rsidRPr="2A52E9BF">
              <w:rPr>
                <w:sz w:val="20"/>
                <w:szCs w:val="20"/>
              </w:rPr>
              <w:t xml:space="preserve">Business Consulting (September 2023 to December </w:t>
            </w:r>
            <w:r w:rsidR="3214B342" w:rsidRPr="2A52E9BF">
              <w:rPr>
                <w:sz w:val="20"/>
                <w:szCs w:val="20"/>
              </w:rPr>
              <w:t>2023) _</w:t>
            </w:r>
            <w:r w:rsidRPr="2A52E9BF">
              <w:rPr>
                <w:sz w:val="20"/>
                <w:szCs w:val="20"/>
              </w:rPr>
              <w:t>WO008</w:t>
            </w:r>
          </w:p>
        </w:tc>
        <w:tc>
          <w:tcPr>
            <w:tcW w:w="2033" w:type="dxa"/>
          </w:tcPr>
          <w:p w14:paraId="0325E91D" w14:textId="549573EB" w:rsidR="42C8E53C" w:rsidRDefault="42C8E53C" w:rsidP="2A52E9BF">
            <w:pPr>
              <w:pStyle w:val="ListParagraph"/>
              <w:ind w:left="0"/>
              <w:rPr>
                <w:sz w:val="20"/>
                <w:szCs w:val="20"/>
              </w:rPr>
            </w:pPr>
            <w:r w:rsidRPr="2A52E9BF">
              <w:rPr>
                <w:sz w:val="20"/>
                <w:szCs w:val="20"/>
              </w:rPr>
              <w:t>R 5.708.407,54</w:t>
            </w:r>
          </w:p>
        </w:tc>
      </w:tr>
      <w:tr w:rsidR="2A52E9BF" w14:paraId="2E3AD44B" w14:textId="77777777" w:rsidTr="2A52E9BF">
        <w:trPr>
          <w:trHeight w:val="300"/>
        </w:trPr>
        <w:tc>
          <w:tcPr>
            <w:tcW w:w="1530" w:type="dxa"/>
          </w:tcPr>
          <w:p w14:paraId="752ED0B4" w14:textId="3E3D43CA" w:rsidR="2A52E9BF" w:rsidRDefault="2A52E9BF" w:rsidP="2A52E9BF">
            <w:pPr>
              <w:pStyle w:val="ListParagraph"/>
              <w:rPr>
                <w:sz w:val="20"/>
                <w:szCs w:val="20"/>
              </w:rPr>
            </w:pPr>
          </w:p>
        </w:tc>
        <w:tc>
          <w:tcPr>
            <w:tcW w:w="3765" w:type="dxa"/>
          </w:tcPr>
          <w:p w14:paraId="676FAAF9" w14:textId="2461A000" w:rsidR="42C8E53C" w:rsidRDefault="42C8E53C" w:rsidP="2A52E9BF">
            <w:pPr>
              <w:pStyle w:val="ListParagraph"/>
              <w:ind w:left="0"/>
              <w:rPr>
                <w:sz w:val="20"/>
                <w:szCs w:val="20"/>
              </w:rPr>
            </w:pPr>
            <w:r w:rsidRPr="2A52E9BF">
              <w:rPr>
                <w:sz w:val="20"/>
                <w:szCs w:val="20"/>
              </w:rPr>
              <w:t xml:space="preserve">Maintenance Fee (15/08/2023 - 31/12/2023) - </w:t>
            </w:r>
            <w:proofErr w:type="spellStart"/>
            <w:r w:rsidRPr="2A52E9BF">
              <w:rPr>
                <w:sz w:val="20"/>
                <w:szCs w:val="20"/>
              </w:rPr>
              <w:t>Prorata</w:t>
            </w:r>
            <w:proofErr w:type="spellEnd"/>
            <w:r w:rsidRPr="2A52E9BF">
              <w:rPr>
                <w:sz w:val="20"/>
                <w:szCs w:val="20"/>
              </w:rPr>
              <w:t xml:space="preserve"> M3 Contracts</w:t>
            </w:r>
          </w:p>
        </w:tc>
        <w:tc>
          <w:tcPr>
            <w:tcW w:w="2033" w:type="dxa"/>
          </w:tcPr>
          <w:p w14:paraId="58AA4C89" w14:textId="72E8654E" w:rsidR="42C8E53C" w:rsidRDefault="42C8E53C" w:rsidP="2A52E9BF">
            <w:pPr>
              <w:pStyle w:val="ListParagraph"/>
              <w:ind w:left="0"/>
              <w:rPr>
                <w:sz w:val="20"/>
                <w:szCs w:val="20"/>
              </w:rPr>
            </w:pPr>
            <w:r w:rsidRPr="2A52E9BF">
              <w:rPr>
                <w:sz w:val="20"/>
                <w:szCs w:val="20"/>
              </w:rPr>
              <w:t>R 1.419.813,63</w:t>
            </w:r>
          </w:p>
        </w:tc>
      </w:tr>
    </w:tbl>
    <w:p w14:paraId="7AE53A0E" w14:textId="77777777" w:rsidR="00F012EA" w:rsidRDefault="00F012EA" w:rsidP="00F012EA">
      <w:bookmarkStart w:id="24" w:name="_Toc142565613"/>
    </w:p>
    <w:p w14:paraId="0565EC3F" w14:textId="51CB2F5F" w:rsidR="003637E6" w:rsidRPr="00482289" w:rsidRDefault="003637E6" w:rsidP="00450323">
      <w:pPr>
        <w:pStyle w:val="Heading1"/>
        <w:numPr>
          <w:ilvl w:val="0"/>
          <w:numId w:val="4"/>
        </w:numPr>
        <w:rPr>
          <w:color w:val="0D5672" w:themeColor="accent1" w:themeShade="80"/>
          <w:sz w:val="28"/>
          <w:szCs w:val="28"/>
        </w:rPr>
      </w:pPr>
      <w:r w:rsidRPr="303BE2EB">
        <w:rPr>
          <w:color w:val="0D5672" w:themeColor="accent1" w:themeShade="80"/>
          <w:sz w:val="28"/>
          <w:szCs w:val="28"/>
        </w:rPr>
        <w:t>Quality Assurance</w:t>
      </w:r>
      <w:bookmarkEnd w:id="24"/>
    </w:p>
    <w:p w14:paraId="24DDF859" w14:textId="3A07A4EF"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Performance Testing – No performance testing conducted in </w:t>
      </w:r>
      <w:r w:rsidR="4B2ED592" w:rsidRPr="48B876C2">
        <w:rPr>
          <w:rFonts w:ascii="Verdana" w:eastAsia="Verdana" w:hAnsi="Verdana" w:cs="Verdana"/>
          <w:color w:val="000000" w:themeColor="text1"/>
          <w:sz w:val="20"/>
          <w:szCs w:val="20"/>
          <w:lang w:val="en-ZA"/>
        </w:rPr>
        <w:t>October</w:t>
      </w:r>
      <w:r w:rsidRPr="48B876C2">
        <w:rPr>
          <w:rFonts w:ascii="Verdana" w:eastAsia="Verdana" w:hAnsi="Verdana" w:cs="Verdana"/>
          <w:color w:val="000000" w:themeColor="text1"/>
          <w:sz w:val="20"/>
          <w:szCs w:val="20"/>
          <w:lang w:val="en-ZA"/>
        </w:rPr>
        <w:t xml:space="preserve"> 2023.</w:t>
      </w:r>
    </w:p>
    <w:p w14:paraId="728D2600" w14:textId="79A2BB08"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Security Testing – </w:t>
      </w:r>
      <w:r w:rsidR="535CA8DE" w:rsidRPr="48B876C2">
        <w:rPr>
          <w:rFonts w:ascii="Verdana" w:eastAsia="Verdana" w:hAnsi="Verdana" w:cs="Verdana"/>
          <w:color w:val="000000" w:themeColor="text1"/>
          <w:sz w:val="20"/>
          <w:szCs w:val="20"/>
          <w:lang w:val="en-ZA"/>
        </w:rPr>
        <w:t xml:space="preserve">No security testing conducted in </w:t>
      </w:r>
      <w:r w:rsidR="1B309542" w:rsidRPr="48B876C2">
        <w:rPr>
          <w:rFonts w:ascii="Verdana" w:eastAsia="Verdana" w:hAnsi="Verdana" w:cs="Verdana"/>
          <w:color w:val="000000" w:themeColor="text1"/>
          <w:sz w:val="20"/>
          <w:szCs w:val="20"/>
          <w:lang w:val="en-ZA"/>
        </w:rPr>
        <w:t>October</w:t>
      </w:r>
      <w:r w:rsidR="535CA8DE" w:rsidRPr="48B876C2">
        <w:rPr>
          <w:rFonts w:ascii="Verdana" w:eastAsia="Verdana" w:hAnsi="Verdana" w:cs="Verdana"/>
          <w:color w:val="000000" w:themeColor="text1"/>
          <w:sz w:val="20"/>
          <w:szCs w:val="20"/>
          <w:lang w:val="en-ZA"/>
        </w:rPr>
        <w:t xml:space="preserve"> 2023.</w:t>
      </w:r>
    </w:p>
    <w:p w14:paraId="2BF7CCA1" w14:textId="39E8791F"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Functional Testing – The QA team </w:t>
      </w:r>
      <w:r w:rsidR="5189A7CD" w:rsidRPr="48B876C2">
        <w:rPr>
          <w:rFonts w:ascii="Verdana" w:eastAsia="Verdana" w:hAnsi="Verdana" w:cs="Verdana"/>
          <w:color w:val="000000" w:themeColor="text1"/>
          <w:sz w:val="20"/>
          <w:szCs w:val="20"/>
          <w:lang w:val="en-ZA"/>
        </w:rPr>
        <w:t>tested</w:t>
      </w:r>
      <w:r w:rsidRPr="48B876C2">
        <w:rPr>
          <w:rFonts w:ascii="Verdana" w:eastAsia="Verdana" w:hAnsi="Verdana" w:cs="Verdana"/>
          <w:color w:val="000000" w:themeColor="text1"/>
          <w:sz w:val="20"/>
          <w:szCs w:val="20"/>
          <w:lang w:val="en-ZA"/>
        </w:rPr>
        <w:t xml:space="preserve"> the </w:t>
      </w:r>
      <w:r w:rsidR="48542993" w:rsidRPr="48B876C2">
        <w:rPr>
          <w:rFonts w:ascii="Verdana" w:eastAsia="Verdana" w:hAnsi="Verdana" w:cs="Verdana"/>
          <w:color w:val="000000" w:themeColor="text1"/>
          <w:sz w:val="20"/>
          <w:szCs w:val="20"/>
          <w:lang w:val="en-ZA"/>
        </w:rPr>
        <w:t>13 Octo</w:t>
      </w:r>
      <w:r w:rsidRPr="48B876C2">
        <w:rPr>
          <w:rFonts w:ascii="Verdana" w:eastAsia="Verdana" w:hAnsi="Verdana" w:cs="Verdana"/>
          <w:color w:val="000000" w:themeColor="text1"/>
          <w:sz w:val="20"/>
          <w:szCs w:val="20"/>
          <w:lang w:val="en-ZA"/>
        </w:rPr>
        <w:t xml:space="preserve">ber 2023 </w:t>
      </w:r>
      <w:r w:rsidR="228A35E7" w:rsidRPr="48B876C2">
        <w:rPr>
          <w:rFonts w:ascii="Verdana" w:eastAsia="Verdana" w:hAnsi="Verdana" w:cs="Verdana"/>
          <w:color w:val="000000" w:themeColor="text1"/>
          <w:sz w:val="20"/>
          <w:szCs w:val="20"/>
          <w:lang w:val="en-ZA"/>
        </w:rPr>
        <w:t xml:space="preserve">Miles </w:t>
      </w:r>
      <w:r w:rsidRPr="48B876C2">
        <w:rPr>
          <w:rFonts w:ascii="Verdana" w:eastAsia="Verdana" w:hAnsi="Verdana" w:cs="Verdana"/>
          <w:color w:val="000000" w:themeColor="text1"/>
          <w:sz w:val="20"/>
          <w:szCs w:val="20"/>
          <w:lang w:val="en-ZA"/>
        </w:rPr>
        <w:t xml:space="preserve">release. </w:t>
      </w:r>
    </w:p>
    <w:p w14:paraId="5C72156D" w14:textId="5D4A9B67" w:rsidR="003A729D" w:rsidRPr="00957390" w:rsidRDefault="09AF4462" w:rsidP="48B876C2">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Miles Test Cases – There are </w:t>
      </w:r>
      <w:r w:rsidR="0216F69E" w:rsidRPr="48B876C2">
        <w:rPr>
          <w:rFonts w:ascii="Verdana" w:eastAsia="Verdana" w:hAnsi="Verdana" w:cs="Verdana"/>
          <w:color w:val="000000" w:themeColor="text1"/>
          <w:sz w:val="20"/>
          <w:szCs w:val="20"/>
          <w:lang w:val="en-ZA"/>
        </w:rPr>
        <w:t>1112</w:t>
      </w:r>
      <w:r w:rsidRPr="48B876C2">
        <w:rPr>
          <w:rFonts w:ascii="Verdana" w:eastAsia="Verdana" w:hAnsi="Verdana" w:cs="Verdana"/>
          <w:color w:val="000000" w:themeColor="text1"/>
          <w:sz w:val="20"/>
          <w:szCs w:val="20"/>
          <w:lang w:val="en-ZA"/>
        </w:rPr>
        <w:t xml:space="preserve"> test cases on ALM Quality Centre.</w:t>
      </w:r>
    </w:p>
    <w:p w14:paraId="0C29B41F" w14:textId="087BCF46" w:rsidR="62A848F5" w:rsidRDefault="62A848F5">
      <w:r>
        <w:br w:type="page"/>
      </w:r>
    </w:p>
    <w:p w14:paraId="401D3E06" w14:textId="4EBDE7EB" w:rsidR="00B15FC1" w:rsidRPr="00A7315E" w:rsidRDefault="00B15FC1" w:rsidP="00450323">
      <w:pPr>
        <w:pStyle w:val="Heading1"/>
        <w:numPr>
          <w:ilvl w:val="0"/>
          <w:numId w:val="4"/>
        </w:numPr>
        <w:rPr>
          <w:color w:val="0D5672" w:themeColor="accent1" w:themeShade="80"/>
          <w:sz w:val="28"/>
          <w:szCs w:val="28"/>
          <w:highlight w:val="yellow"/>
        </w:rPr>
      </w:pPr>
      <w:bookmarkStart w:id="25" w:name="_Toc142565614"/>
      <w:r w:rsidRPr="303BE2EB">
        <w:rPr>
          <w:color w:val="0D5672" w:themeColor="accent1" w:themeShade="80"/>
          <w:sz w:val="28"/>
          <w:szCs w:val="28"/>
          <w:highlight w:val="yellow"/>
        </w:rPr>
        <w:lastRenderedPageBreak/>
        <w:t>HR</w:t>
      </w:r>
      <w:bookmarkEnd w:id="25"/>
      <w:r w:rsidRPr="303BE2EB">
        <w:rPr>
          <w:color w:val="0D5672" w:themeColor="accent1" w:themeShade="80"/>
          <w:sz w:val="28"/>
          <w:szCs w:val="28"/>
          <w:highlight w:val="yellow"/>
        </w:rPr>
        <w:t xml:space="preserve"> </w:t>
      </w:r>
    </w:p>
    <w:p w14:paraId="5A1BD41A" w14:textId="388B2FFE" w:rsidR="62A848F5" w:rsidRDefault="62A848F5" w:rsidP="62A848F5"/>
    <w:p w14:paraId="2CCF8EB3" w14:textId="30CD5565"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The headcount remains unchanged for the month of Ju</w:t>
      </w:r>
      <w:r w:rsidR="00EF60DA">
        <w:rPr>
          <w:rFonts w:ascii="Calibri" w:eastAsia="Calibri" w:hAnsi="Calibri" w:cs="Calibri"/>
          <w:sz w:val="22"/>
          <w:szCs w:val="22"/>
        </w:rPr>
        <w:t>l</w:t>
      </w:r>
      <w:r w:rsidR="008A37B9">
        <w:rPr>
          <w:rFonts w:ascii="Calibri" w:eastAsia="Calibri" w:hAnsi="Calibri" w:cs="Calibri"/>
          <w:sz w:val="22"/>
          <w:szCs w:val="22"/>
        </w:rPr>
        <w:t>y</w:t>
      </w:r>
      <w:r w:rsidRPr="62A848F5">
        <w:rPr>
          <w:rFonts w:ascii="Calibri" w:eastAsia="Calibri" w:hAnsi="Calibri" w:cs="Calibri"/>
          <w:sz w:val="22"/>
          <w:szCs w:val="22"/>
        </w:rPr>
        <w:t>.</w:t>
      </w:r>
    </w:p>
    <w:p w14:paraId="581E2266" w14:textId="3C4FF039"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Headcount:</w:t>
      </w:r>
    </w:p>
    <w:p w14:paraId="088D6166" w14:textId="24D867F0" w:rsidR="003637E6" w:rsidRDefault="3F51D21D" w:rsidP="62A848F5">
      <w:r>
        <w:rPr>
          <w:noProof/>
        </w:rPr>
        <w:drawing>
          <wp:inline distT="0" distB="0" distL="0" distR="0" wp14:anchorId="0D0CA6AC" wp14:editId="27F297E5">
            <wp:extent cx="4572000" cy="1228725"/>
            <wp:effectExtent l="0" t="0" r="0" b="0"/>
            <wp:docPr id="1413008134" name="Picture 141300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C61879" w14:textId="238915EB" w:rsidR="62A848F5" w:rsidRDefault="62A848F5" w:rsidP="62A848F5">
      <w:pPr>
        <w:rPr>
          <w:rFonts w:ascii="Calibri" w:eastAsia="Calibri" w:hAnsi="Calibri" w:cs="Calibri"/>
          <w:sz w:val="22"/>
          <w:szCs w:val="22"/>
        </w:rPr>
      </w:pPr>
    </w:p>
    <w:p w14:paraId="47898522" w14:textId="673183F1"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Vacancies:</w:t>
      </w:r>
    </w:p>
    <w:p w14:paraId="44ACF7FA" w14:textId="162F3C93" w:rsidR="003637E6" w:rsidRDefault="3F51D21D" w:rsidP="00450323">
      <w:pPr>
        <w:pStyle w:val="ListParagraph"/>
        <w:numPr>
          <w:ilvl w:val="0"/>
          <w:numId w:val="3"/>
        </w:numPr>
        <w:rPr>
          <w:rFonts w:ascii="Calibri" w:eastAsia="Calibri" w:hAnsi="Calibri" w:cs="Calibri"/>
          <w:sz w:val="22"/>
          <w:szCs w:val="22"/>
        </w:rPr>
      </w:pPr>
      <w:r w:rsidRPr="62A848F5">
        <w:rPr>
          <w:rFonts w:ascii="Calibri" w:eastAsia="Calibri" w:hAnsi="Calibri" w:cs="Calibri"/>
          <w:sz w:val="22"/>
          <w:szCs w:val="22"/>
        </w:rPr>
        <w:t xml:space="preserve">1 x Technical Team Lead (Replacing Leeto Modutoane) </w:t>
      </w:r>
    </w:p>
    <w:p w14:paraId="7394464D" w14:textId="360FCEC3" w:rsidR="003637E6" w:rsidRDefault="3F51D21D" w:rsidP="00450323">
      <w:pPr>
        <w:pStyle w:val="ListParagraph"/>
        <w:numPr>
          <w:ilvl w:val="1"/>
          <w:numId w:val="2"/>
        </w:numPr>
        <w:rPr>
          <w:rFonts w:ascii="Calibri" w:eastAsia="Calibri" w:hAnsi="Calibri" w:cs="Calibri"/>
          <w:sz w:val="22"/>
          <w:szCs w:val="22"/>
        </w:rPr>
      </w:pPr>
      <w:r w:rsidRPr="62A848F5">
        <w:rPr>
          <w:rFonts w:ascii="Calibri" w:eastAsia="Calibri" w:hAnsi="Calibri" w:cs="Calibri"/>
          <w:sz w:val="22"/>
          <w:szCs w:val="22"/>
        </w:rPr>
        <w:t>Status – interview stage</w:t>
      </w:r>
    </w:p>
    <w:p w14:paraId="21A3E237" w14:textId="13F56C69"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 xml:space="preserve"> </w:t>
      </w:r>
    </w:p>
    <w:p w14:paraId="683EE8F7" w14:textId="47DBDF43"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Contract extension motivated for:</w:t>
      </w:r>
    </w:p>
    <w:p w14:paraId="311A822C" w14:textId="0F8D719D" w:rsidR="003637E6" w:rsidRDefault="3F51D21D" w:rsidP="00450323">
      <w:pPr>
        <w:pStyle w:val="ListParagraph"/>
        <w:numPr>
          <w:ilvl w:val="0"/>
          <w:numId w:val="3"/>
        </w:numPr>
        <w:rPr>
          <w:rFonts w:ascii="Calibri" w:eastAsia="Calibri" w:hAnsi="Calibri" w:cs="Calibri"/>
          <w:sz w:val="22"/>
          <w:szCs w:val="22"/>
        </w:rPr>
      </w:pPr>
      <w:r w:rsidRPr="62A848F5">
        <w:rPr>
          <w:rFonts w:ascii="Calibri" w:eastAsia="Calibri" w:hAnsi="Calibri" w:cs="Calibri"/>
          <w:sz w:val="22"/>
          <w:szCs w:val="22"/>
        </w:rPr>
        <w:t xml:space="preserve">1 x IT Platform Lead (Gordon Marriday) </w:t>
      </w:r>
    </w:p>
    <w:p w14:paraId="0492DFBC" w14:textId="6FBDFDFB" w:rsidR="003637E6" w:rsidRDefault="000A6A9F" w:rsidP="00450323">
      <w:pPr>
        <w:pStyle w:val="ListParagraph"/>
        <w:numPr>
          <w:ilvl w:val="1"/>
          <w:numId w:val="2"/>
        </w:numPr>
        <w:rPr>
          <w:rFonts w:ascii="Calibri" w:eastAsia="Calibri" w:hAnsi="Calibri" w:cs="Calibri"/>
          <w:sz w:val="22"/>
          <w:szCs w:val="22"/>
        </w:rPr>
      </w:pPr>
      <w:r w:rsidRPr="62A848F5">
        <w:rPr>
          <w:rFonts w:ascii="Calibri" w:eastAsia="Calibri" w:hAnsi="Calibri" w:cs="Calibri"/>
          <w:sz w:val="22"/>
          <w:szCs w:val="22"/>
        </w:rPr>
        <w:t>Status –</w:t>
      </w:r>
      <w:r w:rsidR="3F51D21D" w:rsidRPr="62A848F5">
        <w:rPr>
          <w:rFonts w:ascii="Calibri" w:eastAsia="Calibri" w:hAnsi="Calibri" w:cs="Calibri"/>
          <w:sz w:val="22"/>
          <w:szCs w:val="22"/>
        </w:rPr>
        <w:t xml:space="preserve"> Contract extension motivation stage &amp; pending Segment approval (not yet submitted to segment)</w:t>
      </w:r>
    </w:p>
    <w:p w14:paraId="4BE85FA5" w14:textId="77777777" w:rsidR="003637E6" w:rsidRDefault="003637E6" w:rsidP="74238CAB"/>
    <w:p w14:paraId="16A396B2" w14:textId="06571EA1" w:rsidR="242CE8D8" w:rsidRDefault="242CE8D8" w:rsidP="242CE8D8"/>
    <w:p w14:paraId="2F3242B4" w14:textId="14E12D6C" w:rsidR="242CE8D8" w:rsidRDefault="242CE8D8">
      <w:r>
        <w:br w:type="page"/>
      </w:r>
    </w:p>
    <w:p w14:paraId="1701A842" w14:textId="732E3785" w:rsidR="003637E6" w:rsidRPr="00150349" w:rsidRDefault="1C9AAF07" w:rsidP="00450323">
      <w:pPr>
        <w:pStyle w:val="Heading1"/>
        <w:numPr>
          <w:ilvl w:val="0"/>
          <w:numId w:val="4"/>
        </w:numPr>
        <w:rPr>
          <w:color w:val="0D5672" w:themeColor="accent1" w:themeShade="80"/>
          <w:sz w:val="28"/>
          <w:szCs w:val="28"/>
        </w:rPr>
      </w:pPr>
      <w:bookmarkStart w:id="26" w:name="_Toc142565615"/>
      <w:r w:rsidRPr="303BE2EB">
        <w:rPr>
          <w:color w:val="0D5672" w:themeColor="accent1" w:themeShade="80"/>
          <w:sz w:val="28"/>
          <w:szCs w:val="28"/>
        </w:rPr>
        <w:lastRenderedPageBreak/>
        <w:t xml:space="preserve"> </w:t>
      </w:r>
      <w:r w:rsidR="0440B372" w:rsidRPr="2A10D134">
        <w:rPr>
          <w:color w:val="0D5672" w:themeColor="accent1" w:themeShade="80"/>
          <w:sz w:val="28"/>
          <w:szCs w:val="28"/>
        </w:rPr>
        <w:t xml:space="preserve">IT </w:t>
      </w:r>
      <w:r w:rsidR="15BF85AB" w:rsidRPr="2A10D134">
        <w:rPr>
          <w:color w:val="0D5672" w:themeColor="accent1" w:themeShade="80"/>
          <w:sz w:val="28"/>
          <w:szCs w:val="28"/>
        </w:rPr>
        <w:t>Risk</w:t>
      </w:r>
      <w:bookmarkEnd w:id="26"/>
    </w:p>
    <w:p w14:paraId="46A5DA8B" w14:textId="251E9F26" w:rsidR="683F7783" w:rsidRDefault="54ABE73B" w:rsidP="156C263D">
      <w:pPr>
        <w:pStyle w:val="Heading1"/>
      </w:pPr>
      <w:r w:rsidRPr="156C263D">
        <w:rPr>
          <w:rFonts w:ascii="Cambria" w:eastAsia="Cambria" w:hAnsi="Cambria" w:cs="Cambria"/>
          <w:b/>
          <w:bCs/>
          <w:color w:val="2F5496"/>
          <w:sz w:val="28"/>
          <w:szCs w:val="28"/>
          <w:lang w:val="en-ZA"/>
        </w:rPr>
        <w:t>1.</w:t>
      </w:r>
      <w:r w:rsidRPr="156C263D">
        <w:rPr>
          <w:rFonts w:ascii="Times New Roman" w:eastAsia="Times New Roman" w:hAnsi="Times New Roman" w:cs="Times New Roman"/>
          <w:color w:val="2F5496"/>
          <w:sz w:val="14"/>
          <w:szCs w:val="14"/>
          <w:lang w:val="en-ZA"/>
        </w:rPr>
        <w:t xml:space="preserve">     </w:t>
      </w:r>
      <w:r w:rsidRPr="156C263D">
        <w:rPr>
          <w:rFonts w:ascii="Cambria" w:eastAsia="Cambria" w:hAnsi="Cambria" w:cs="Cambria"/>
          <w:b/>
          <w:bCs/>
          <w:color w:val="2F5496"/>
          <w:sz w:val="28"/>
          <w:szCs w:val="28"/>
          <w:lang w:val="en-ZA"/>
        </w:rPr>
        <w:t>FML IT Risk Overview – Executive Summary</w:t>
      </w:r>
    </w:p>
    <w:p w14:paraId="218231F6" w14:textId="20B96734" w:rsidR="683F7783" w:rsidRDefault="54ABE73B" w:rsidP="156C263D">
      <w:r w:rsidRPr="156C263D">
        <w:rPr>
          <w:rFonts w:ascii="Calibri" w:eastAsia="Calibri" w:hAnsi="Calibri" w:cs="Calibri"/>
          <w:sz w:val="20"/>
          <w:szCs w:val="20"/>
        </w:rPr>
        <w:t xml:space="preserve"> </w:t>
      </w:r>
    </w:p>
    <w:p w14:paraId="5F186CF5" w14:textId="2A8EB6DC" w:rsidR="683F7783" w:rsidRDefault="54ABE73B" w:rsidP="156C263D">
      <w:r w:rsidRPr="156C263D">
        <w:rPr>
          <w:rFonts w:ascii="Cambria" w:eastAsia="Cambria" w:hAnsi="Cambria" w:cs="Cambria"/>
          <w:i/>
          <w:iCs/>
          <w:sz w:val="18"/>
          <w:szCs w:val="18"/>
          <w:lang w:val="en-ZA"/>
        </w:rPr>
        <w:t xml:space="preserve">The overall WesBank Fleet Management and Leasing IT Risk Profile remains Very </w:t>
      </w:r>
      <w:r w:rsidRPr="156C263D">
        <w:rPr>
          <w:rFonts w:ascii="Cambria" w:eastAsia="Cambria" w:hAnsi="Cambria" w:cs="Cambria"/>
          <w:b/>
          <w:bCs/>
          <w:i/>
          <w:iCs/>
          <w:sz w:val="18"/>
          <w:szCs w:val="18"/>
          <w:u w:val="single"/>
          <w:lang w:val="en-ZA"/>
        </w:rPr>
        <w:t>HIGH</w:t>
      </w:r>
      <w:r w:rsidRPr="156C263D">
        <w:rPr>
          <w:rFonts w:ascii="Cambria" w:eastAsia="Cambria" w:hAnsi="Cambria" w:cs="Cambria"/>
          <w:i/>
          <w:iCs/>
          <w:sz w:val="18"/>
          <w:szCs w:val="18"/>
          <w:lang w:val="en-ZA"/>
        </w:rPr>
        <w:t xml:space="preserve"> and </w:t>
      </w:r>
      <w:r w:rsidR="065E5573" w:rsidRPr="3A57174D">
        <w:rPr>
          <w:rFonts w:ascii="Cambria" w:eastAsia="Cambria" w:hAnsi="Cambria" w:cs="Cambria"/>
          <w:i/>
          <w:iCs/>
          <w:sz w:val="18"/>
          <w:szCs w:val="18"/>
          <w:lang w:val="en-ZA"/>
        </w:rPr>
        <w:t>I</w:t>
      </w:r>
      <w:r w:rsidRPr="3A57174D">
        <w:rPr>
          <w:rFonts w:ascii="Cambria" w:eastAsia="Cambria" w:hAnsi="Cambria" w:cs="Cambria"/>
          <w:i/>
          <w:iCs/>
          <w:sz w:val="18"/>
          <w:szCs w:val="18"/>
          <w:lang w:val="en-ZA"/>
        </w:rPr>
        <w:t>ncreasing</w:t>
      </w:r>
      <w:r w:rsidRPr="156C263D">
        <w:rPr>
          <w:rFonts w:ascii="Cambria" w:eastAsia="Cambria" w:hAnsi="Cambria" w:cs="Cambria"/>
          <w:i/>
          <w:iCs/>
          <w:sz w:val="18"/>
          <w:szCs w:val="18"/>
          <w:lang w:val="en-ZA"/>
        </w:rPr>
        <w:t xml:space="preserve"> for the period under review (October 2023). </w:t>
      </w:r>
    </w:p>
    <w:p w14:paraId="472FF1A2" w14:textId="4A1C4DDB" w:rsidR="683F7783" w:rsidRDefault="54ABE73B" w:rsidP="156C263D">
      <w:r w:rsidRPr="156C263D">
        <w:rPr>
          <w:rFonts w:ascii="Cambria" w:eastAsia="Cambria" w:hAnsi="Cambria" w:cs="Cambria"/>
          <w:i/>
          <w:iCs/>
          <w:sz w:val="18"/>
          <w:szCs w:val="18"/>
          <w:lang w:val="en-ZA"/>
        </w:rPr>
        <w:t xml:space="preserve"> </w:t>
      </w:r>
    </w:p>
    <w:p w14:paraId="5F34884B" w14:textId="7B111ECB" w:rsidR="683F7783" w:rsidRDefault="54ABE73B" w:rsidP="156C263D">
      <w:r w:rsidRPr="156C263D">
        <w:rPr>
          <w:rFonts w:ascii="Cambria" w:eastAsia="Cambria" w:hAnsi="Cambria" w:cs="Cambria"/>
          <w:i/>
          <w:iCs/>
          <w:sz w:val="18"/>
          <w:szCs w:val="18"/>
          <w:lang w:val="en-ZA"/>
        </w:rPr>
        <w:t>Key areas of concern remain around the post M3 go-live tickets spike around Miles’ functionality and data integrity negatively affecting the RT46 Contract linked penalties provisions, recurring finance (debit order run and ACB payments) issues in production,</w:t>
      </w:r>
      <w:r w:rsidRPr="156C263D">
        <w:rPr>
          <w:rFonts w:ascii="Cambria" w:eastAsia="Cambria" w:hAnsi="Cambria" w:cs="Cambria"/>
          <w:sz w:val="18"/>
          <w:szCs w:val="18"/>
          <w:lang w:val="en-ZA"/>
        </w:rPr>
        <w:t xml:space="preserve"> </w:t>
      </w:r>
      <w:r w:rsidRPr="156C263D">
        <w:rPr>
          <w:rFonts w:ascii="Cambria" w:eastAsia="Cambria" w:hAnsi="Cambria" w:cs="Cambria"/>
          <w:i/>
          <w:iCs/>
          <w:sz w:val="18"/>
          <w:szCs w:val="18"/>
        </w:rPr>
        <w:t xml:space="preserve">Performance issues within the Miles Environment, with number of instances noted within the RT46 call centre space, where various users experience timeouts on certain functions within the application.  </w:t>
      </w:r>
      <w:r w:rsidRPr="156C263D">
        <w:rPr>
          <w:rFonts w:ascii="Cambria" w:eastAsia="Cambria" w:hAnsi="Cambria" w:cs="Cambria"/>
          <w:i/>
          <w:iCs/>
          <w:sz w:val="18"/>
          <w:szCs w:val="18"/>
          <w:lang w:val="en-ZA"/>
        </w:rPr>
        <w:t>Issues with Critical Financial Job Failures and strengthening of the overall FML IT control environment through closing of the current open IT risk events and incidents and their root causes, with a Very High Impact to the FML Business. An IT Upliftment plan has been put in place to address identified gaps; however, the plan is being re-baselined pending headcount approval. The IT Release Strategy is also being developed to address the tickets backlog and deployment challenges that continue to negatively impact the IT Risk Profile.</w:t>
      </w:r>
    </w:p>
    <w:p w14:paraId="711D1DE0" w14:textId="5CCF2D07" w:rsidR="683F7783" w:rsidRDefault="54ABE73B" w:rsidP="156C263D">
      <w:pPr>
        <w:rPr>
          <w:rFonts w:ascii="Cambria" w:eastAsia="Cambria" w:hAnsi="Cambria" w:cs="Cambria"/>
          <w:i/>
          <w:sz w:val="18"/>
          <w:szCs w:val="18"/>
          <w:lang w:val="en-ZA"/>
        </w:rPr>
      </w:pPr>
      <w:r w:rsidRPr="3A57174D">
        <w:rPr>
          <w:rFonts w:ascii="Cambria" w:eastAsia="Cambria" w:hAnsi="Cambria" w:cs="Cambria"/>
          <w:i/>
          <w:sz w:val="18"/>
          <w:szCs w:val="18"/>
          <w:lang w:val="en-ZA"/>
        </w:rPr>
        <w:t xml:space="preserve"> </w:t>
      </w:r>
    </w:p>
    <w:p w14:paraId="533555F0" w14:textId="624FAC0F" w:rsidR="683F7783" w:rsidRDefault="54ABE73B" w:rsidP="156C263D">
      <w:r w:rsidRPr="156C263D">
        <w:rPr>
          <w:rFonts w:ascii="Cambria" w:eastAsia="Cambria" w:hAnsi="Cambria" w:cs="Cambria"/>
          <w:i/>
          <w:iCs/>
          <w:sz w:val="18"/>
          <w:szCs w:val="18"/>
          <w:lang w:val="en-ZA"/>
        </w:rPr>
        <w:t xml:space="preserve">Below is a view of risk rating and risk movement across the profile. </w:t>
      </w:r>
    </w:p>
    <w:p w14:paraId="71875772" w14:textId="25E7E713" w:rsidR="683F7783" w:rsidRDefault="54ABE73B" w:rsidP="156C263D">
      <w:r w:rsidRPr="156C263D">
        <w:rPr>
          <w:rFonts w:ascii="Cambria" w:eastAsia="Cambria" w:hAnsi="Cambria" w:cs="Cambria"/>
          <w:sz w:val="20"/>
          <w:szCs w:val="20"/>
        </w:rPr>
        <w:t xml:space="preserve"> </w:t>
      </w:r>
    </w:p>
    <w:tbl>
      <w:tblPr>
        <w:tblW w:w="11381" w:type="dxa"/>
        <w:tblInd w:w="135" w:type="dxa"/>
        <w:tblLayout w:type="fixed"/>
        <w:tblLook w:val="04A0" w:firstRow="1" w:lastRow="0" w:firstColumn="1" w:lastColumn="0" w:noHBand="0" w:noVBand="1"/>
      </w:tblPr>
      <w:tblGrid>
        <w:gridCol w:w="2365"/>
        <w:gridCol w:w="1743"/>
        <w:gridCol w:w="2126"/>
        <w:gridCol w:w="5147"/>
      </w:tblGrid>
      <w:tr w:rsidR="156C263D" w14:paraId="42B397D9" w14:textId="77777777" w:rsidTr="00F60AE6">
        <w:trPr>
          <w:trHeight w:val="510"/>
        </w:trPr>
        <w:tc>
          <w:tcPr>
            <w:tcW w:w="236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399FD1BB" w14:textId="548BA4E0" w:rsidR="156C263D" w:rsidRDefault="156C263D" w:rsidP="156C263D">
            <w:pPr>
              <w:jc w:val="center"/>
            </w:pPr>
            <w:r w:rsidRPr="156C263D">
              <w:rPr>
                <w:rFonts w:ascii="Cambria" w:eastAsia="Cambria" w:hAnsi="Cambria" w:cs="Cambria"/>
                <w:b/>
                <w:bCs/>
                <w:color w:val="000000" w:themeColor="text1"/>
                <w:sz w:val="20"/>
                <w:szCs w:val="20"/>
              </w:rPr>
              <w:t>Operational Risk Profile</w:t>
            </w:r>
          </w:p>
        </w:tc>
        <w:tc>
          <w:tcPr>
            <w:tcW w:w="1743"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7555D0EB" w14:textId="3B9451FB" w:rsidR="156C263D" w:rsidRDefault="156C263D" w:rsidP="156C263D">
            <w:pPr>
              <w:jc w:val="center"/>
            </w:pPr>
            <w:r w:rsidRPr="156C263D">
              <w:rPr>
                <w:rFonts w:ascii="Cambria" w:eastAsia="Cambria" w:hAnsi="Cambria" w:cs="Cambria"/>
                <w:b/>
                <w:bCs/>
                <w:color w:val="000000" w:themeColor="text1"/>
                <w:sz w:val="20"/>
                <w:szCs w:val="20"/>
              </w:rPr>
              <w:t>August 2023</w:t>
            </w:r>
          </w:p>
        </w:tc>
        <w:tc>
          <w:tcPr>
            <w:tcW w:w="2126"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3CC0CAC1" w14:textId="300276D5" w:rsidR="156C263D" w:rsidRDefault="156C263D" w:rsidP="156C263D">
            <w:pPr>
              <w:jc w:val="center"/>
            </w:pPr>
            <w:r w:rsidRPr="156C263D">
              <w:rPr>
                <w:rFonts w:ascii="Cambria" w:eastAsia="Cambria" w:hAnsi="Cambria" w:cs="Cambria"/>
                <w:b/>
                <w:bCs/>
                <w:color w:val="000000" w:themeColor="text1"/>
                <w:sz w:val="20"/>
                <w:szCs w:val="20"/>
              </w:rPr>
              <w:t>September 2023</w:t>
            </w:r>
          </w:p>
        </w:tc>
        <w:tc>
          <w:tcPr>
            <w:tcW w:w="514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0CE4160" w14:textId="7BD932D1" w:rsidR="156C263D" w:rsidRDefault="156C263D" w:rsidP="156C263D">
            <w:pPr>
              <w:spacing w:before="120"/>
              <w:ind w:left="720" w:hanging="720"/>
              <w:jc w:val="center"/>
            </w:pPr>
            <w:r w:rsidRPr="156C263D">
              <w:rPr>
                <w:rFonts w:ascii="Cambria" w:eastAsia="Cambria" w:hAnsi="Cambria" w:cs="Cambria"/>
                <w:b/>
                <w:bCs/>
                <w:color w:val="000000" w:themeColor="text1"/>
                <w:sz w:val="20"/>
                <w:szCs w:val="20"/>
              </w:rPr>
              <w:t>October 2023</w:t>
            </w:r>
          </w:p>
        </w:tc>
      </w:tr>
      <w:tr w:rsidR="156C263D" w14:paraId="7BEE9A39" w14:textId="77777777" w:rsidTr="00F60AE6">
        <w:trPr>
          <w:trHeight w:val="510"/>
        </w:trPr>
        <w:tc>
          <w:tcPr>
            <w:tcW w:w="2365" w:type="dxa"/>
            <w:tcBorders>
              <w:top w:val="single" w:sz="0" w:space="0" w:color="auto"/>
              <w:left w:val="single" w:sz="0" w:space="0" w:color="auto"/>
              <w:bottom w:val="single" w:sz="0" w:space="0" w:color="auto"/>
              <w:right w:val="single" w:sz="0" w:space="0" w:color="auto"/>
            </w:tcBorders>
          </w:tcPr>
          <w:p w14:paraId="5CA9267D" w14:textId="77777777" w:rsidR="009D1BEE" w:rsidRDefault="009D1BEE"/>
        </w:tc>
        <w:tc>
          <w:tcPr>
            <w:tcW w:w="1743" w:type="dxa"/>
            <w:tcBorders>
              <w:top w:val="single" w:sz="8" w:space="0" w:color="auto"/>
              <w:left w:val="nil"/>
              <w:bottom w:val="single" w:sz="8" w:space="0" w:color="auto"/>
              <w:right w:val="single" w:sz="8" w:space="0" w:color="auto"/>
            </w:tcBorders>
            <w:shd w:val="clear" w:color="auto" w:fill="FF0000"/>
            <w:tcMar>
              <w:left w:w="108" w:type="dxa"/>
              <w:right w:w="108" w:type="dxa"/>
            </w:tcMar>
            <w:vAlign w:val="center"/>
          </w:tcPr>
          <w:p w14:paraId="129162D1" w14:textId="2237E63D" w:rsidR="156C263D" w:rsidRDefault="156C263D" w:rsidP="156C263D">
            <w:pPr>
              <w:jc w:val="center"/>
            </w:pPr>
            <w:r w:rsidRPr="156C263D">
              <w:rPr>
                <w:rFonts w:ascii="Cambria" w:eastAsia="Cambria" w:hAnsi="Cambria" w:cs="Cambria"/>
                <w:color w:val="000000" w:themeColor="text1"/>
                <w:sz w:val="20"/>
                <w:szCs w:val="20"/>
              </w:rPr>
              <w:t xml:space="preserve"> </w:t>
            </w:r>
          </w:p>
        </w:tc>
        <w:tc>
          <w:tcPr>
            <w:tcW w:w="212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58953997" w14:textId="094314E8" w:rsidR="156C263D" w:rsidRDefault="156C263D" w:rsidP="156C263D"/>
        </w:tc>
        <w:tc>
          <w:tcPr>
            <w:tcW w:w="5147"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tcPr>
          <w:p w14:paraId="209ED2EF" w14:textId="0CED45E6" w:rsidR="156C263D" w:rsidRDefault="156C263D" w:rsidP="156C263D">
            <w:pPr>
              <w:jc w:val="center"/>
            </w:pPr>
          </w:p>
        </w:tc>
      </w:tr>
    </w:tbl>
    <w:p w14:paraId="713257B4" w14:textId="64BC6377" w:rsidR="683F7783" w:rsidRDefault="54ABE73B" w:rsidP="156C263D">
      <w:r w:rsidRPr="156C263D">
        <w:rPr>
          <w:rFonts w:ascii="Cambria" w:eastAsia="Cambria" w:hAnsi="Cambria" w:cs="Cambria"/>
          <w:sz w:val="20"/>
          <w:szCs w:val="20"/>
        </w:rPr>
        <w:t xml:space="preserve"> </w:t>
      </w:r>
    </w:p>
    <w:p w14:paraId="619618C0" w14:textId="41921849" w:rsidR="683F7783" w:rsidRDefault="54ABE73B" w:rsidP="156C263D">
      <w:r w:rsidRPr="156C263D">
        <w:rPr>
          <w:rFonts w:ascii="Cambria" w:eastAsia="Cambria" w:hAnsi="Cambria" w:cs="Cambria"/>
          <w:sz w:val="18"/>
          <w:szCs w:val="18"/>
        </w:rPr>
        <w:t>High-level View of the Current Open Items Influencing the FML IT Risk Profile:</w:t>
      </w:r>
    </w:p>
    <w:p w14:paraId="331207DD" w14:textId="3914CED7" w:rsidR="683F7783" w:rsidRDefault="683F7783" w:rsidP="156C263D">
      <w:pPr>
        <w:spacing w:after="160" w:line="257" w:lineRule="auto"/>
        <w:rPr>
          <w:rFonts w:ascii="Cambria" w:eastAsia="Cambria" w:hAnsi="Cambria" w:cs="Cambria"/>
          <w:b/>
          <w:sz w:val="18"/>
          <w:szCs w:val="18"/>
        </w:rPr>
      </w:pPr>
    </w:p>
    <w:p w14:paraId="3DF4B19C" w14:textId="7B6AF9E0" w:rsidR="683F7783" w:rsidRDefault="54ABE73B" w:rsidP="156C263D">
      <w:pPr>
        <w:spacing w:after="160" w:line="257" w:lineRule="auto"/>
      </w:pPr>
      <w:r w:rsidRPr="156C263D">
        <w:rPr>
          <w:rFonts w:ascii="Cambria" w:eastAsia="Cambria" w:hAnsi="Cambria" w:cs="Cambria"/>
          <w:b/>
          <w:bCs/>
          <w:sz w:val="18"/>
          <w:szCs w:val="18"/>
        </w:rPr>
        <w:t>Audit findings:</w:t>
      </w:r>
      <w:r w:rsidRPr="156C263D">
        <w:rPr>
          <w:rFonts w:ascii="Cambria" w:eastAsia="Cambria" w:hAnsi="Cambria" w:cs="Cambria"/>
          <w:sz w:val="18"/>
          <w:szCs w:val="18"/>
        </w:rPr>
        <w:t xml:space="preserve"> </w:t>
      </w:r>
    </w:p>
    <w:p w14:paraId="456B6135" w14:textId="4A349F92" w:rsidR="683F7783" w:rsidRDefault="54ABE73B" w:rsidP="00F06DD2">
      <w:pPr>
        <w:pStyle w:val="ListParagraph"/>
        <w:numPr>
          <w:ilvl w:val="0"/>
          <w:numId w:val="57"/>
        </w:numPr>
        <w:spacing w:line="257" w:lineRule="auto"/>
        <w:rPr>
          <w:rFonts w:ascii="Cambria" w:eastAsia="Cambria" w:hAnsi="Cambria" w:cs="Cambria"/>
          <w:sz w:val="18"/>
          <w:szCs w:val="18"/>
        </w:rPr>
      </w:pPr>
      <w:r w:rsidRPr="156C263D">
        <w:rPr>
          <w:rFonts w:ascii="Cambria" w:eastAsia="Cambria" w:hAnsi="Cambria" w:cs="Cambria"/>
          <w:sz w:val="18"/>
          <w:szCs w:val="18"/>
        </w:rPr>
        <w:t xml:space="preserve">There are currently nine (9) open FML IT Audit Findings being tracked in the month of October 2023. </w:t>
      </w:r>
    </w:p>
    <w:p w14:paraId="7C4D0330" w14:textId="631622C5" w:rsidR="683F7783" w:rsidRDefault="54ABE73B" w:rsidP="00F06DD2">
      <w:pPr>
        <w:pStyle w:val="ListParagraph"/>
        <w:numPr>
          <w:ilvl w:val="0"/>
          <w:numId w:val="57"/>
        </w:numPr>
        <w:spacing w:line="257" w:lineRule="auto"/>
        <w:rPr>
          <w:rFonts w:ascii="Cambria" w:eastAsia="Cambria" w:hAnsi="Cambria" w:cs="Cambria"/>
          <w:sz w:val="18"/>
          <w:szCs w:val="18"/>
        </w:rPr>
      </w:pPr>
      <w:r w:rsidRPr="156C263D">
        <w:rPr>
          <w:rFonts w:ascii="Cambria" w:eastAsia="Cambria" w:hAnsi="Cambria" w:cs="Cambria"/>
          <w:sz w:val="18"/>
          <w:szCs w:val="18"/>
        </w:rPr>
        <w:t xml:space="preserve">Of the nine (9) findings, three (3) findings are due at the end of October 2023; two (2) of the three (3) on track for the due date, </w:t>
      </w:r>
      <w:r w:rsidRPr="156C263D">
        <w:rPr>
          <w:rFonts w:ascii="Cambria" w:eastAsia="Cambria" w:hAnsi="Cambria" w:cs="Cambria"/>
          <w:sz w:val="18"/>
          <w:szCs w:val="18"/>
          <w:lang w:val="en-ZA"/>
        </w:rPr>
        <w:t>while an extension request has been logged for one (1). The finding pertains to ‘Governance process not followed prior to deployment of the Miles system role matrix into production’ (</w:t>
      </w:r>
      <w:r w:rsidRPr="156C263D">
        <w:rPr>
          <w:rFonts w:ascii="Cambria" w:eastAsia="Cambria" w:hAnsi="Cambria" w:cs="Cambria"/>
          <w:sz w:val="18"/>
          <w:szCs w:val="18"/>
        </w:rPr>
        <w:t xml:space="preserve">GIA-582554). </w:t>
      </w:r>
    </w:p>
    <w:p w14:paraId="3F30C15F" w14:textId="3412FC31" w:rsidR="683F7783" w:rsidRDefault="54ABE73B" w:rsidP="00F06DD2">
      <w:pPr>
        <w:pStyle w:val="ListParagraph"/>
        <w:numPr>
          <w:ilvl w:val="0"/>
          <w:numId w:val="57"/>
        </w:numPr>
        <w:spacing w:line="257" w:lineRule="auto"/>
        <w:rPr>
          <w:rFonts w:ascii="Cambria" w:eastAsia="Cambria" w:hAnsi="Cambria" w:cs="Cambria"/>
          <w:sz w:val="18"/>
          <w:szCs w:val="18"/>
          <w:lang w:val="en-ZA"/>
        </w:rPr>
      </w:pPr>
      <w:r w:rsidRPr="156C263D">
        <w:rPr>
          <w:rFonts w:ascii="Cambria" w:eastAsia="Cambria" w:hAnsi="Cambria" w:cs="Cambria"/>
          <w:sz w:val="18"/>
          <w:szCs w:val="18"/>
        </w:rPr>
        <w:t>Three (3) out of the nine (9) findings are tracking for resolution by the end of November 2023; one on track for the due date while the other two are tracking for a possibility for extension,</w:t>
      </w:r>
      <w:r w:rsidRPr="156C263D">
        <w:rPr>
          <w:rFonts w:ascii="Cambria" w:eastAsia="Cambria" w:hAnsi="Cambria" w:cs="Cambria"/>
          <w:sz w:val="18"/>
          <w:szCs w:val="18"/>
          <w:lang w:val="en-ZA"/>
        </w:rPr>
        <w:t xml:space="preserve"> IT Risk in discussion with management for the request to be logged. The finding pertains to ‘</w:t>
      </w:r>
      <w:r w:rsidRPr="156C263D">
        <w:rPr>
          <w:rFonts w:ascii="Cambria" w:eastAsia="Cambria" w:hAnsi="Cambria" w:cs="Cambria"/>
          <w:sz w:val="18"/>
          <w:szCs w:val="18"/>
        </w:rPr>
        <w:t>Uniform Resource Locators (URLs) not secure – Miles Core</w:t>
      </w:r>
      <w:r w:rsidRPr="156C263D">
        <w:rPr>
          <w:rFonts w:ascii="Cambria" w:eastAsia="Cambria" w:hAnsi="Cambria" w:cs="Cambria"/>
          <w:sz w:val="18"/>
          <w:szCs w:val="18"/>
          <w:lang w:val="en-ZA"/>
        </w:rPr>
        <w:t>’ (</w:t>
      </w:r>
      <w:r w:rsidRPr="156C263D">
        <w:rPr>
          <w:rFonts w:ascii="Cambria" w:eastAsia="Cambria" w:hAnsi="Cambria" w:cs="Cambria"/>
          <w:sz w:val="18"/>
          <w:szCs w:val="18"/>
        </w:rPr>
        <w:t>GIA-582343) and ‘User Access – Inappropriate system access granted to staff members’ (GIA-582555).</w:t>
      </w:r>
      <w:r w:rsidRPr="156C263D">
        <w:rPr>
          <w:rFonts w:ascii="Cambria" w:eastAsia="Cambria" w:hAnsi="Cambria" w:cs="Cambria"/>
          <w:sz w:val="18"/>
          <w:szCs w:val="18"/>
          <w:lang w:val="en-ZA"/>
        </w:rPr>
        <w:t xml:space="preserve"> Possible Extension Required, in discussion with management for the request to be logged. The finding is to be moved to business for tracking, as it is dependent on a business process change than an IT Change.</w:t>
      </w:r>
    </w:p>
    <w:p w14:paraId="6B447485" w14:textId="5092A47D" w:rsidR="683F7783" w:rsidRDefault="54ABE73B" w:rsidP="00F06DD2">
      <w:pPr>
        <w:pStyle w:val="ListParagraph"/>
        <w:numPr>
          <w:ilvl w:val="0"/>
          <w:numId w:val="57"/>
        </w:numPr>
        <w:spacing w:line="257" w:lineRule="auto"/>
        <w:rPr>
          <w:rFonts w:ascii="Cambria" w:eastAsia="Cambria" w:hAnsi="Cambria" w:cs="Cambria"/>
          <w:sz w:val="18"/>
          <w:szCs w:val="18"/>
        </w:rPr>
      </w:pPr>
      <w:r w:rsidRPr="156C263D">
        <w:rPr>
          <w:rFonts w:ascii="Cambria" w:eastAsia="Cambria" w:hAnsi="Cambria" w:cs="Cambria"/>
          <w:sz w:val="18"/>
          <w:szCs w:val="18"/>
        </w:rPr>
        <w:t>The last three (3) findings are tracking for resolution in 2024; all on track for the due date.</w:t>
      </w:r>
    </w:p>
    <w:p w14:paraId="626EE71D" w14:textId="3FB5CB87" w:rsidR="683F7783" w:rsidRDefault="54ABE73B" w:rsidP="7291C622">
      <w:pPr>
        <w:rPr>
          <w:rFonts w:ascii="Cambria" w:eastAsia="Cambria" w:hAnsi="Cambria" w:cs="Cambria"/>
          <w:b/>
          <w:bCs/>
          <w:sz w:val="18"/>
          <w:szCs w:val="18"/>
        </w:rPr>
      </w:pPr>
      <w:r w:rsidRPr="156C263D">
        <w:rPr>
          <w:rFonts w:ascii="Cambria" w:eastAsia="Cambria" w:hAnsi="Cambria" w:cs="Cambria"/>
          <w:b/>
          <w:bCs/>
          <w:sz w:val="18"/>
          <w:szCs w:val="18"/>
        </w:rPr>
        <w:t xml:space="preserve">SDIs: </w:t>
      </w:r>
    </w:p>
    <w:p w14:paraId="64F14600" w14:textId="0E712C7E" w:rsidR="683F7783" w:rsidRDefault="54ABE73B" w:rsidP="00F06DD2">
      <w:pPr>
        <w:pStyle w:val="ListParagraph"/>
        <w:numPr>
          <w:ilvl w:val="0"/>
          <w:numId w:val="55"/>
        </w:numPr>
        <w:spacing w:after="160" w:line="257" w:lineRule="auto"/>
        <w:rPr>
          <w:rFonts w:ascii="Cambria" w:eastAsia="Cambria" w:hAnsi="Cambria" w:cs="Cambria"/>
          <w:b/>
          <w:sz w:val="18"/>
          <w:szCs w:val="18"/>
          <w:u w:val="single"/>
        </w:rPr>
      </w:pPr>
      <w:r w:rsidRPr="156C263D">
        <w:rPr>
          <w:rFonts w:ascii="Cambria" w:eastAsia="Cambria" w:hAnsi="Cambria" w:cs="Cambria"/>
          <w:b/>
          <w:bCs/>
          <w:sz w:val="18"/>
          <w:szCs w:val="18"/>
          <w:u w:val="single"/>
        </w:rPr>
        <w:t xml:space="preserve">New Self Disclosed Issue (SDI): Miles Credit Overview Screen Showing Excesses on Non-revolving Limit (Residual High Risk): </w:t>
      </w:r>
    </w:p>
    <w:p w14:paraId="17FB1D53" w14:textId="7D0717FE" w:rsidR="683F7783" w:rsidRDefault="54ABE73B" w:rsidP="00FA54C5">
      <w:pPr>
        <w:pStyle w:val="ListParagraph"/>
        <w:numPr>
          <w:ilvl w:val="0"/>
          <w:numId w:val="49"/>
        </w:numPr>
        <w:spacing w:line="257" w:lineRule="auto"/>
        <w:rPr>
          <w:rFonts w:ascii="Cambria" w:eastAsia="Cambria" w:hAnsi="Cambria" w:cs="Cambria"/>
          <w:b/>
          <w:bCs/>
          <w:i/>
          <w:iCs/>
          <w:sz w:val="18"/>
          <w:szCs w:val="18"/>
        </w:rPr>
      </w:pPr>
      <w:r w:rsidRPr="156C263D">
        <w:rPr>
          <w:rFonts w:ascii="Cambria" w:eastAsia="Cambria" w:hAnsi="Cambria" w:cs="Cambria"/>
          <w:sz w:val="18"/>
          <w:szCs w:val="18"/>
        </w:rPr>
        <w:t xml:space="preserve">Business identified a risk where </w:t>
      </w:r>
      <w:r w:rsidRPr="156C263D">
        <w:rPr>
          <w:rFonts w:ascii="Cambria" w:eastAsia="Cambria" w:hAnsi="Cambria" w:cs="Cambria"/>
          <w:sz w:val="18"/>
          <w:szCs w:val="18"/>
          <w:lang w:val="en-ZA"/>
        </w:rPr>
        <w:t xml:space="preserve">Miles is incorrectly calculating non-revolving limits which results to excesses when compared to CRO – refer to Annexure C for the detailed submission.  </w:t>
      </w:r>
      <w:r w:rsidRPr="156C263D">
        <w:rPr>
          <w:rFonts w:ascii="Cambria" w:eastAsia="Cambria" w:hAnsi="Cambria" w:cs="Cambria"/>
          <w:b/>
          <w:bCs/>
          <w:i/>
          <w:iCs/>
          <w:sz w:val="18"/>
          <w:szCs w:val="18"/>
        </w:rPr>
        <w:t>FML Exco to ratify for Commercial CRO Manco approval.</w:t>
      </w:r>
    </w:p>
    <w:p w14:paraId="658A8FA4" w14:textId="220313D0" w:rsidR="683F7783" w:rsidRDefault="54ABE73B" w:rsidP="040E38C9">
      <w:pPr>
        <w:rPr>
          <w:rFonts w:ascii="Cambria" w:eastAsia="Cambria" w:hAnsi="Cambria" w:cs="Cambria"/>
          <w:b/>
          <w:bCs/>
          <w:sz w:val="18"/>
          <w:szCs w:val="18"/>
        </w:rPr>
      </w:pPr>
      <w:r w:rsidRPr="156C263D">
        <w:rPr>
          <w:rFonts w:ascii="Cambria" w:eastAsia="Cambria" w:hAnsi="Cambria" w:cs="Cambria"/>
          <w:b/>
          <w:bCs/>
          <w:sz w:val="18"/>
          <w:szCs w:val="18"/>
        </w:rPr>
        <w:t>Audit Extensions:</w:t>
      </w:r>
    </w:p>
    <w:p w14:paraId="350A5875" w14:textId="3920A4A5" w:rsidR="683F7783" w:rsidRDefault="54ABE73B" w:rsidP="00F06DD2">
      <w:pPr>
        <w:pStyle w:val="ListParagraph"/>
        <w:numPr>
          <w:ilvl w:val="0"/>
          <w:numId w:val="56"/>
        </w:numPr>
        <w:spacing w:after="160" w:line="257" w:lineRule="auto"/>
        <w:rPr>
          <w:rFonts w:ascii="Cambria" w:eastAsia="Cambria" w:hAnsi="Cambria" w:cs="Cambria"/>
          <w:sz w:val="18"/>
          <w:szCs w:val="18"/>
        </w:rPr>
      </w:pPr>
      <w:r w:rsidRPr="156C263D">
        <w:rPr>
          <w:rFonts w:ascii="Cambria" w:eastAsia="Cambria" w:hAnsi="Cambria" w:cs="Cambria"/>
          <w:b/>
          <w:bCs/>
          <w:sz w:val="18"/>
          <w:szCs w:val="18"/>
          <w:u w:val="single"/>
        </w:rPr>
        <w:t>Audit Extension Requests:</w:t>
      </w:r>
      <w:r w:rsidRPr="156C263D">
        <w:rPr>
          <w:rFonts w:ascii="Cambria" w:eastAsia="Cambria" w:hAnsi="Cambria" w:cs="Cambria"/>
          <w:sz w:val="18"/>
          <w:szCs w:val="18"/>
          <w:u w:val="single"/>
        </w:rPr>
        <w:t xml:space="preserve"> </w:t>
      </w:r>
      <w:r w:rsidRPr="156C263D">
        <w:rPr>
          <w:rFonts w:ascii="Cambria" w:eastAsia="Cambria" w:hAnsi="Cambria" w:cs="Cambria"/>
          <w:sz w:val="18"/>
          <w:szCs w:val="18"/>
        </w:rPr>
        <w:t>There was one extension request in October. See below!</w:t>
      </w:r>
    </w:p>
    <w:p w14:paraId="14271C51" w14:textId="321CA24E" w:rsidR="683F7783" w:rsidRDefault="54ABE73B" w:rsidP="00FA54C5">
      <w:pPr>
        <w:pStyle w:val="ListParagraph"/>
        <w:numPr>
          <w:ilvl w:val="0"/>
          <w:numId w:val="48"/>
        </w:numPr>
        <w:spacing w:line="257" w:lineRule="auto"/>
        <w:rPr>
          <w:rFonts w:ascii="Cambria" w:eastAsia="Cambria" w:hAnsi="Cambria" w:cs="Cambria"/>
          <w:b/>
          <w:bCs/>
          <w:i/>
          <w:iCs/>
          <w:sz w:val="18"/>
          <w:szCs w:val="18"/>
        </w:rPr>
      </w:pPr>
      <w:r w:rsidRPr="156C263D">
        <w:rPr>
          <w:rFonts w:ascii="Cambria" w:eastAsia="Cambria" w:hAnsi="Cambria" w:cs="Cambria"/>
          <w:sz w:val="18"/>
          <w:szCs w:val="18"/>
        </w:rPr>
        <w:t xml:space="preserve">GIA-582554 - Governance process not followed prior to deployment of the Miles system role matrix into production.  Finding due 2023/10/30 business require time 2024/03/31 to resolve. Extension request included in pack – refer to Annexure D for detail. </w:t>
      </w:r>
      <w:r w:rsidRPr="156C263D">
        <w:rPr>
          <w:rFonts w:ascii="Cambria" w:eastAsia="Cambria" w:hAnsi="Cambria" w:cs="Cambria"/>
          <w:b/>
          <w:bCs/>
          <w:i/>
          <w:iCs/>
          <w:sz w:val="18"/>
          <w:szCs w:val="18"/>
        </w:rPr>
        <w:t>FML Exco to ratify for Commercial CRO Manco approval.</w:t>
      </w:r>
    </w:p>
    <w:p w14:paraId="371946EF" w14:textId="37C7B900" w:rsidR="683F7783" w:rsidRDefault="54ABE73B" w:rsidP="156C263D">
      <w:r w:rsidRPr="156C263D">
        <w:rPr>
          <w:rFonts w:ascii="Cambria" w:eastAsia="Cambria" w:hAnsi="Cambria" w:cs="Cambria"/>
          <w:b/>
          <w:bCs/>
          <w:sz w:val="18"/>
          <w:szCs w:val="18"/>
        </w:rPr>
        <w:t>Compliance:</w:t>
      </w:r>
    </w:p>
    <w:p w14:paraId="58FF4AF8" w14:textId="150984BF" w:rsidR="683F7783" w:rsidRDefault="54ABE73B" w:rsidP="156C263D">
      <w:r w:rsidRPr="156C263D">
        <w:rPr>
          <w:rFonts w:ascii="Cambria" w:eastAsia="Cambria" w:hAnsi="Cambria" w:cs="Cambria"/>
          <w:b/>
          <w:bCs/>
          <w:sz w:val="18"/>
          <w:szCs w:val="18"/>
        </w:rPr>
        <w:t xml:space="preserve"> </w:t>
      </w:r>
    </w:p>
    <w:p w14:paraId="5B017F42" w14:textId="7B577B52" w:rsidR="683F7783" w:rsidRDefault="54ABE73B" w:rsidP="00FA54C5">
      <w:pPr>
        <w:pStyle w:val="ListParagraph"/>
        <w:numPr>
          <w:ilvl w:val="0"/>
          <w:numId w:val="47"/>
        </w:numPr>
        <w:rPr>
          <w:rFonts w:ascii="Cambria" w:eastAsia="Cambria" w:hAnsi="Cambria" w:cs="Cambria"/>
          <w:b/>
          <w:bCs/>
          <w:i/>
          <w:iCs/>
          <w:sz w:val="18"/>
          <w:szCs w:val="18"/>
        </w:rPr>
      </w:pPr>
      <w:r w:rsidRPr="156C263D">
        <w:rPr>
          <w:rFonts w:ascii="Cambria" w:eastAsia="Cambria" w:hAnsi="Cambria" w:cs="Cambria"/>
          <w:b/>
          <w:bCs/>
          <w:i/>
          <w:iCs/>
          <w:sz w:val="18"/>
          <w:szCs w:val="18"/>
        </w:rPr>
        <w:t>FML IT Security Training Completion:</w:t>
      </w:r>
    </w:p>
    <w:p w14:paraId="3DB09AB4" w14:textId="2E388F55" w:rsidR="683F7783" w:rsidRDefault="54ABE73B" w:rsidP="00FA54C5">
      <w:pPr>
        <w:pStyle w:val="ListParagraph"/>
        <w:numPr>
          <w:ilvl w:val="0"/>
          <w:numId w:val="47"/>
        </w:numPr>
        <w:rPr>
          <w:rFonts w:ascii="Cambria" w:eastAsia="Cambria" w:hAnsi="Cambria" w:cs="Cambria"/>
          <w:sz w:val="18"/>
          <w:szCs w:val="18"/>
        </w:rPr>
      </w:pPr>
      <w:r w:rsidRPr="156C263D">
        <w:rPr>
          <w:rFonts w:ascii="Cambria" w:eastAsia="Cambria" w:hAnsi="Cambria" w:cs="Cambria"/>
          <w:sz w:val="18"/>
          <w:szCs w:val="18"/>
        </w:rPr>
        <w:t xml:space="preserve">FML was seating at 99.21% overall for the four (4) open modules on Know-Be4 as at the end of October 2023. </w:t>
      </w:r>
    </w:p>
    <w:p w14:paraId="57E2E897" w14:textId="6C81964A" w:rsidR="683F7783" w:rsidRDefault="54ABE73B" w:rsidP="00FA54C5">
      <w:pPr>
        <w:pStyle w:val="ListParagraph"/>
        <w:numPr>
          <w:ilvl w:val="0"/>
          <w:numId w:val="47"/>
        </w:numPr>
        <w:rPr>
          <w:rFonts w:ascii="Cambria" w:eastAsia="Cambria" w:hAnsi="Cambria" w:cs="Cambria"/>
          <w:sz w:val="18"/>
          <w:szCs w:val="18"/>
        </w:rPr>
      </w:pPr>
      <w:r w:rsidRPr="156C263D">
        <w:rPr>
          <w:rFonts w:ascii="Cambria" w:eastAsia="Cambria" w:hAnsi="Cambria" w:cs="Cambria"/>
          <w:sz w:val="18"/>
          <w:szCs w:val="18"/>
        </w:rPr>
        <w:lastRenderedPageBreak/>
        <w:t xml:space="preserve">The Info security stats for FML is on track for all training modules referencing; (1) Realty Bytes: Ransom Gangs, (1) Spot the Bad Attachment and (1) Spot the Bad link. All modules are tracked above the acceptable threshold of 95%. The incomplete % is due to long leave. </w:t>
      </w:r>
    </w:p>
    <w:p w14:paraId="4B0760AC" w14:textId="0423D0FC" w:rsidR="683F7783" w:rsidRDefault="54ABE73B" w:rsidP="00FA54C5">
      <w:pPr>
        <w:pStyle w:val="ListParagraph"/>
        <w:numPr>
          <w:ilvl w:val="0"/>
          <w:numId w:val="47"/>
        </w:numPr>
        <w:rPr>
          <w:rFonts w:ascii="Cambria" w:eastAsia="Cambria" w:hAnsi="Cambria" w:cs="Cambria"/>
          <w:sz w:val="18"/>
          <w:szCs w:val="18"/>
        </w:rPr>
      </w:pPr>
      <w:r w:rsidRPr="156C263D">
        <w:rPr>
          <w:rFonts w:ascii="Cambria" w:eastAsia="Cambria" w:hAnsi="Cambria" w:cs="Cambria"/>
          <w:sz w:val="18"/>
          <w:szCs w:val="18"/>
        </w:rPr>
        <w:t>Overall FML compliance is impacted by the new module, Business Email Compromise that was rolled out in June with a deadline of 31 October. The 0.79% incomplete % was due to staff that was either on leave or recently terminated their employ with the bank.</w:t>
      </w:r>
    </w:p>
    <w:p w14:paraId="4911DE83" w14:textId="75CCCFDC" w:rsidR="683F7783" w:rsidRDefault="54ABE73B" w:rsidP="156C263D">
      <w:r w:rsidRPr="156C263D">
        <w:rPr>
          <w:rFonts w:ascii="Cambria" w:eastAsia="Cambria" w:hAnsi="Cambria" w:cs="Cambria"/>
          <w:sz w:val="18"/>
          <w:szCs w:val="18"/>
        </w:rPr>
        <w:t xml:space="preserve"> </w:t>
      </w:r>
    </w:p>
    <w:p w14:paraId="62D136CA" w14:textId="195237C4" w:rsidR="683F7783" w:rsidRDefault="54ABE73B" w:rsidP="156C263D">
      <w:r w:rsidRPr="156C263D">
        <w:rPr>
          <w:rFonts w:ascii="Cambria" w:eastAsia="Cambria" w:hAnsi="Cambria" w:cs="Cambria"/>
          <w:b/>
          <w:bCs/>
          <w:sz w:val="18"/>
          <w:szCs w:val="18"/>
        </w:rPr>
        <w:t xml:space="preserve">key Risk Indicators (KRIs): </w:t>
      </w:r>
    </w:p>
    <w:p w14:paraId="17105207" w14:textId="5E2927C3" w:rsidR="683F7783" w:rsidRDefault="54ABE73B" w:rsidP="00FA54C5">
      <w:pPr>
        <w:pStyle w:val="ListParagraph"/>
        <w:numPr>
          <w:ilvl w:val="0"/>
          <w:numId w:val="46"/>
        </w:numPr>
        <w:rPr>
          <w:rFonts w:ascii="Cambria" w:eastAsia="Cambria" w:hAnsi="Cambria" w:cs="Cambria"/>
          <w:sz w:val="18"/>
          <w:szCs w:val="18"/>
        </w:rPr>
      </w:pPr>
      <w:r w:rsidRPr="156C263D">
        <w:rPr>
          <w:rFonts w:ascii="Cambria" w:eastAsia="Cambria" w:hAnsi="Cambria" w:cs="Cambria"/>
          <w:sz w:val="18"/>
          <w:szCs w:val="18"/>
        </w:rPr>
        <w:t>Currently all IT Risk KRIs are tracking and reported at a WesBank level. FML specific KRIs still under development, engagements ongoing between FML IT, IT Risk and WesBank IT for FML specific KRIs to be defined in line with the critical SLA deliverables for the business unit. FML specific Cost Centres required for configuration into Open Pages to enable this change.</w:t>
      </w:r>
    </w:p>
    <w:p w14:paraId="721EFFDC" w14:textId="294D6CA0" w:rsidR="683F7783" w:rsidRDefault="54ABE73B" w:rsidP="156C263D">
      <w:r w:rsidRPr="156C263D">
        <w:rPr>
          <w:rFonts w:ascii="Cambria" w:eastAsia="Cambria" w:hAnsi="Cambria" w:cs="Cambria"/>
          <w:sz w:val="18"/>
          <w:szCs w:val="18"/>
        </w:rPr>
        <w:t xml:space="preserve"> </w:t>
      </w:r>
    </w:p>
    <w:p w14:paraId="4148648A" w14:textId="0355EB42" w:rsidR="683F7783" w:rsidRDefault="54ABE73B" w:rsidP="156C263D">
      <w:r w:rsidRPr="156C263D">
        <w:rPr>
          <w:rFonts w:ascii="Cambria" w:eastAsia="Cambria" w:hAnsi="Cambria" w:cs="Cambria"/>
          <w:b/>
          <w:bCs/>
          <w:sz w:val="18"/>
          <w:szCs w:val="18"/>
        </w:rPr>
        <w:t>Monitoring:</w:t>
      </w:r>
    </w:p>
    <w:p w14:paraId="703BCF7A" w14:textId="7C9576C3" w:rsidR="683F7783" w:rsidRDefault="54ABE73B" w:rsidP="00FA54C5">
      <w:pPr>
        <w:pStyle w:val="ListParagraph"/>
        <w:numPr>
          <w:ilvl w:val="0"/>
          <w:numId w:val="45"/>
        </w:numPr>
        <w:rPr>
          <w:rFonts w:ascii="Cambria" w:eastAsia="Cambria" w:hAnsi="Cambria" w:cs="Cambria"/>
          <w:sz w:val="18"/>
          <w:szCs w:val="18"/>
        </w:rPr>
      </w:pPr>
      <w:r w:rsidRPr="156C263D">
        <w:rPr>
          <w:rFonts w:ascii="Cambria" w:eastAsia="Cambria" w:hAnsi="Cambria" w:cs="Cambria"/>
          <w:b/>
          <w:bCs/>
          <w:sz w:val="18"/>
          <w:szCs w:val="18"/>
        </w:rPr>
        <w:t>FML Role Based Access Reviews on Miles:</w:t>
      </w:r>
      <w:r w:rsidRPr="156C263D">
        <w:rPr>
          <w:rFonts w:ascii="Cambria" w:eastAsia="Cambria" w:hAnsi="Cambria" w:cs="Cambria"/>
          <w:sz w:val="18"/>
          <w:szCs w:val="18"/>
        </w:rPr>
        <w:t xml:space="preserve"> </w:t>
      </w:r>
    </w:p>
    <w:p w14:paraId="43A9BDB6" w14:textId="22216717" w:rsidR="683F7783" w:rsidRDefault="54ABE73B" w:rsidP="00FA54C5">
      <w:pPr>
        <w:pStyle w:val="ListParagraph"/>
        <w:numPr>
          <w:ilvl w:val="0"/>
          <w:numId w:val="45"/>
        </w:numPr>
        <w:rPr>
          <w:rFonts w:ascii="Cambria" w:eastAsia="Cambria" w:hAnsi="Cambria" w:cs="Cambria"/>
          <w:sz w:val="18"/>
          <w:szCs w:val="18"/>
        </w:rPr>
      </w:pPr>
      <w:r w:rsidRPr="156C263D">
        <w:rPr>
          <w:rFonts w:ascii="Cambria" w:eastAsia="Cambria" w:hAnsi="Cambria" w:cs="Cambria"/>
          <w:sz w:val="18"/>
          <w:szCs w:val="18"/>
        </w:rPr>
        <w:t xml:space="preserve">Miles Look-up Tables Access Rights (RT46/SAPS): The change deployed in July for the look-up tables definitions and LUT type changes did not cater for the RT46/SAPS users. Therefore, a change is still required to the LUT types to include the three teams within RT46/SAPS Call centre. As an interim measure, a new LUT Type “Lookup Table Data Management” was created to be utilised by these teams specifically ‘Frontline’ as this team cannot use any of the existing 8 look-up table types in prod. The access to the table is granted on a need to have basis, with the line manager requesting access on behalf of their users and profiles actioning post approvals from business, IT and Risk being obtained. </w:t>
      </w:r>
    </w:p>
    <w:p w14:paraId="301B07DA" w14:textId="78BDC6E6" w:rsidR="683F7783" w:rsidRDefault="54ABE73B" w:rsidP="156C263D">
      <w:r w:rsidRPr="156C263D">
        <w:rPr>
          <w:rFonts w:ascii="Cambria" w:eastAsia="Cambria" w:hAnsi="Cambria" w:cs="Cambria"/>
          <w:sz w:val="18"/>
          <w:szCs w:val="18"/>
        </w:rPr>
        <w:t xml:space="preserve"> </w:t>
      </w:r>
    </w:p>
    <w:p w14:paraId="04ABF2A4" w14:textId="3F306A9D" w:rsidR="683F7783" w:rsidRDefault="54ABE73B" w:rsidP="00FA54C5">
      <w:pPr>
        <w:pStyle w:val="ListParagraph"/>
        <w:numPr>
          <w:ilvl w:val="0"/>
          <w:numId w:val="44"/>
        </w:numPr>
        <w:rPr>
          <w:rFonts w:ascii="Cambria" w:eastAsia="Cambria" w:hAnsi="Cambria" w:cs="Cambria"/>
          <w:sz w:val="18"/>
          <w:szCs w:val="18"/>
        </w:rPr>
      </w:pPr>
      <w:r w:rsidRPr="156C263D">
        <w:rPr>
          <w:rFonts w:ascii="Cambria" w:eastAsia="Cambria" w:hAnsi="Cambria" w:cs="Cambria"/>
          <w:sz w:val="18"/>
          <w:szCs w:val="18"/>
        </w:rPr>
        <w:t>Audit Logs on Lookup Tables: Still tracking for resolution beyond the targeted date.  A change for audit logs to all look-up table changes to be deployed in line with the approved FRS. Issue prioritized for resolution before the end of October 2023.</w:t>
      </w:r>
    </w:p>
    <w:p w14:paraId="454E9864" w14:textId="16B18AA3" w:rsidR="683F7783" w:rsidRDefault="54ABE73B" w:rsidP="156C263D">
      <w:r w:rsidRPr="156C263D">
        <w:rPr>
          <w:rFonts w:ascii="Cambria" w:eastAsia="Cambria" w:hAnsi="Cambria" w:cs="Cambria"/>
          <w:sz w:val="18"/>
          <w:szCs w:val="18"/>
        </w:rPr>
        <w:t xml:space="preserve"> </w:t>
      </w:r>
    </w:p>
    <w:p w14:paraId="79E3426A" w14:textId="0AB2DCCB" w:rsidR="683F7783" w:rsidRDefault="54ABE73B" w:rsidP="156C263D">
      <w:r w:rsidRPr="156C263D">
        <w:rPr>
          <w:rFonts w:ascii="Cambria" w:eastAsia="Cambria" w:hAnsi="Cambria" w:cs="Cambria"/>
          <w:b/>
          <w:bCs/>
          <w:sz w:val="18"/>
          <w:szCs w:val="18"/>
        </w:rPr>
        <w:t>Miles Stabilisation:</w:t>
      </w:r>
      <w:r w:rsidRPr="156C263D">
        <w:rPr>
          <w:rFonts w:ascii="Cambria" w:eastAsia="Cambria" w:hAnsi="Cambria" w:cs="Cambria"/>
          <w:sz w:val="18"/>
          <w:szCs w:val="18"/>
        </w:rPr>
        <w:t xml:space="preserve"> </w:t>
      </w:r>
    </w:p>
    <w:p w14:paraId="33ED9E7E" w14:textId="300123D1" w:rsidR="683F7783" w:rsidRDefault="54ABE73B" w:rsidP="00F06DD2">
      <w:pPr>
        <w:pStyle w:val="ListParagraph"/>
        <w:numPr>
          <w:ilvl w:val="0"/>
          <w:numId w:val="50"/>
        </w:numPr>
        <w:rPr>
          <w:rFonts w:ascii="Cambria" w:eastAsia="Cambria" w:hAnsi="Cambria" w:cs="Cambria"/>
          <w:sz w:val="18"/>
          <w:szCs w:val="18"/>
          <w:lang w:val="en-ZA"/>
        </w:rPr>
      </w:pPr>
      <w:r w:rsidRPr="156C263D">
        <w:rPr>
          <w:rFonts w:ascii="Cambria" w:eastAsia="Cambria" w:hAnsi="Cambria" w:cs="Cambria"/>
          <w:sz w:val="18"/>
          <w:szCs w:val="18"/>
          <w:lang w:val="en-ZA"/>
        </w:rPr>
        <w:t xml:space="preserve">Stabilization of Miles remains a business priority and resolution of all tickets are underway via the various releases. </w:t>
      </w:r>
    </w:p>
    <w:p w14:paraId="6107EB4A" w14:textId="461E5B33"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Performance issues continue to be noted within the Miles Environment, with number of instances noted within the RT46 call centre space, where various users experience timeouts on certain functions within the application. A problem ticket has been raised to this effect (PRB0046248 – Miles hanging errors), issue under investigation and the ticket remains open until a permanent solution has been found.</w:t>
      </w:r>
    </w:p>
    <w:p w14:paraId="6FBEC7B1" w14:textId="01E875D7"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EPs continue to be deployed without performance testing performed on the patch prior to deployment (Resource limitation highlighted).</w:t>
      </w:r>
    </w:p>
    <w:p w14:paraId="6C29D19B" w14:textId="07890E3D"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 xml:space="preserve">Resources, prioritization, Emergency Patches failing upon QA testing leading to Eps not being deployed for the month as planned and the various code freezes (month-end freezes) in between impacts resolution of tickets that impact critical business operations. </w:t>
      </w:r>
    </w:p>
    <w:p w14:paraId="6C5C22FE" w14:textId="00479C83"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The plan is to close the M3 programme by 2023/11/30, pending business approval.</w:t>
      </w:r>
    </w:p>
    <w:p w14:paraId="335E25E8" w14:textId="3696370C"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There is increased focus between Project Management and Risk Management to review the Governance Health of the programme prior to closeout.</w:t>
      </w:r>
    </w:p>
    <w:p w14:paraId="4E815110" w14:textId="26B749E8" w:rsidR="683F7783" w:rsidRDefault="54ABE73B" w:rsidP="00F06DD2">
      <w:pPr>
        <w:pStyle w:val="ListParagraph"/>
        <w:numPr>
          <w:ilvl w:val="0"/>
          <w:numId w:val="50"/>
        </w:numPr>
        <w:rPr>
          <w:rFonts w:ascii="Cambria" w:eastAsia="Cambria" w:hAnsi="Cambria" w:cs="Cambria"/>
          <w:sz w:val="18"/>
          <w:szCs w:val="18"/>
        </w:rPr>
      </w:pPr>
      <w:r w:rsidRPr="156C263D">
        <w:rPr>
          <w:rFonts w:ascii="Cambria" w:eastAsia="Cambria" w:hAnsi="Cambria" w:cs="Cambria"/>
          <w:sz w:val="18"/>
          <w:szCs w:val="18"/>
        </w:rPr>
        <w:t>An IT upliftment plan is being put together to deal with and address key gaps identified in the current operating model and supporting capabilities.</w:t>
      </w:r>
    </w:p>
    <w:p w14:paraId="7CC10868" w14:textId="6FFED9D1" w:rsidR="683F7783" w:rsidRDefault="54ABE73B" w:rsidP="156C263D">
      <w:r w:rsidRPr="156C263D">
        <w:rPr>
          <w:rFonts w:ascii="Cambria" w:eastAsia="Cambria" w:hAnsi="Cambria" w:cs="Cambria"/>
          <w:sz w:val="18"/>
          <w:szCs w:val="18"/>
        </w:rPr>
        <w:t xml:space="preserve"> </w:t>
      </w:r>
    </w:p>
    <w:p w14:paraId="590E6756" w14:textId="5411CA46" w:rsidR="683F7783" w:rsidRDefault="54ABE73B" w:rsidP="156C263D">
      <w:r w:rsidRPr="156C263D">
        <w:rPr>
          <w:rFonts w:ascii="Cambria" w:eastAsia="Cambria" w:hAnsi="Cambria" w:cs="Cambria"/>
          <w:b/>
          <w:bCs/>
          <w:sz w:val="18"/>
          <w:szCs w:val="18"/>
        </w:rPr>
        <w:t xml:space="preserve">IT Continuity </w:t>
      </w:r>
    </w:p>
    <w:p w14:paraId="56F153B1" w14:textId="662D5B4F" w:rsidR="683F7783" w:rsidRDefault="54ABE73B" w:rsidP="00FA54C5">
      <w:pPr>
        <w:pStyle w:val="ListParagraph"/>
        <w:numPr>
          <w:ilvl w:val="0"/>
          <w:numId w:val="43"/>
        </w:numPr>
        <w:rPr>
          <w:rFonts w:ascii="Cambria" w:eastAsia="Cambria" w:hAnsi="Cambria" w:cs="Cambria"/>
          <w:sz w:val="18"/>
          <w:szCs w:val="18"/>
        </w:rPr>
      </w:pPr>
      <w:r w:rsidRPr="156C263D">
        <w:rPr>
          <w:rFonts w:ascii="Cambria" w:eastAsia="Cambria" w:hAnsi="Cambria" w:cs="Cambria"/>
          <w:b/>
          <w:bCs/>
          <w:sz w:val="18"/>
          <w:szCs w:val="18"/>
        </w:rPr>
        <w:t>Blackout Planning</w:t>
      </w:r>
      <w:r w:rsidRPr="156C263D">
        <w:rPr>
          <w:rFonts w:ascii="Cambria" w:eastAsia="Cambria" w:hAnsi="Cambria" w:cs="Cambria"/>
          <w:sz w:val="18"/>
          <w:szCs w:val="18"/>
        </w:rPr>
        <w:t>: Planning for a complete electricity grid failure event is underway. Particular attention is being provided to critical business services in Rest of Africa regions and those that may be required to be kept online in support of government services (mainly in the FML environment); all other systems to be subject to graceful shutdown after the wind-down of business activity. The approach is in alignment the broader R&amp;C resilience strategy as well as with planning expectations communicated by the South African Reserve Bank. The revised blackout plan is being reviewed along with the identification of critical staff required for ongoing system maintenance and graceful shutdown; with whom addendum contracting will be concluded. This is driven at a WesBank IT and Commercial Segment level.</w:t>
      </w:r>
    </w:p>
    <w:p w14:paraId="6455A543" w14:textId="37F472A5" w:rsidR="683F7783" w:rsidRDefault="54ABE73B" w:rsidP="156C263D">
      <w:r w:rsidRPr="156C263D">
        <w:rPr>
          <w:rFonts w:ascii="Cambria" w:eastAsia="Cambria" w:hAnsi="Cambria" w:cs="Cambria"/>
          <w:sz w:val="18"/>
          <w:szCs w:val="18"/>
        </w:rPr>
        <w:t xml:space="preserve"> </w:t>
      </w:r>
    </w:p>
    <w:p w14:paraId="1757FC45" w14:textId="3129E4C0" w:rsidR="683F7783" w:rsidRDefault="54ABE73B" w:rsidP="00FA54C5">
      <w:pPr>
        <w:pStyle w:val="ListParagraph"/>
        <w:numPr>
          <w:ilvl w:val="0"/>
          <w:numId w:val="42"/>
        </w:numPr>
        <w:rPr>
          <w:rFonts w:ascii="Cambria" w:eastAsia="Cambria" w:hAnsi="Cambria" w:cs="Cambria"/>
          <w:sz w:val="18"/>
          <w:szCs w:val="18"/>
        </w:rPr>
      </w:pPr>
      <w:r w:rsidRPr="156C263D">
        <w:rPr>
          <w:rFonts w:ascii="Cambria" w:eastAsia="Cambria" w:hAnsi="Cambria" w:cs="Cambria"/>
          <w:b/>
          <w:bCs/>
          <w:sz w:val="18"/>
          <w:szCs w:val="18"/>
        </w:rPr>
        <w:t>DR Capability Risk</w:t>
      </w:r>
      <w:r w:rsidRPr="156C263D">
        <w:rPr>
          <w:rFonts w:ascii="Cambria" w:eastAsia="Cambria" w:hAnsi="Cambria" w:cs="Cambria"/>
          <w:sz w:val="18"/>
          <w:szCs w:val="18"/>
        </w:rPr>
        <w:t xml:space="preserve">: Mitigation of key DR capability risks awaits completion of the remediation plan for the DR which has been defined, aligned to FNB strategic data centre </w:t>
      </w:r>
      <w:proofErr w:type="gramStart"/>
      <w:r w:rsidRPr="156C263D">
        <w:rPr>
          <w:rFonts w:ascii="Cambria" w:eastAsia="Cambria" w:hAnsi="Cambria" w:cs="Cambria"/>
          <w:sz w:val="18"/>
          <w:szCs w:val="18"/>
        </w:rPr>
        <w:t>planning</w:t>
      </w:r>
      <w:proofErr w:type="gramEnd"/>
      <w:r w:rsidRPr="156C263D">
        <w:rPr>
          <w:rFonts w:ascii="Cambria" w:eastAsia="Cambria" w:hAnsi="Cambria" w:cs="Cambria"/>
          <w:sz w:val="18"/>
          <w:szCs w:val="18"/>
        </w:rPr>
        <w:t xml:space="preserve"> and approved. Full implementation bears a dependency on the FNB Data Centre strategy flight plan, however the target implementation is anticipated by November 2023. Further implementation of the remediation plan will continue once the migration has completed, with detailed planning being outlined for the necessary remedial steps and establishment of a Red4 DR presence. This is also tracking at WesBank IT Risk level.</w:t>
      </w:r>
    </w:p>
    <w:p w14:paraId="5B38BFAE" w14:textId="4094648F" w:rsidR="683F7783" w:rsidRDefault="54ABE73B" w:rsidP="156C263D">
      <w:r w:rsidRPr="156C263D">
        <w:rPr>
          <w:rFonts w:ascii="Cambria" w:eastAsia="Cambria" w:hAnsi="Cambria" w:cs="Cambria"/>
          <w:b/>
          <w:bCs/>
          <w:sz w:val="18"/>
          <w:szCs w:val="18"/>
        </w:rPr>
        <w:t xml:space="preserve"> </w:t>
      </w:r>
    </w:p>
    <w:p w14:paraId="4708748E" w14:textId="709DB7CB" w:rsidR="683F7783" w:rsidRDefault="54ABE73B" w:rsidP="00FA54C5">
      <w:pPr>
        <w:pStyle w:val="ListParagraph"/>
        <w:numPr>
          <w:ilvl w:val="0"/>
          <w:numId w:val="41"/>
        </w:numPr>
        <w:rPr>
          <w:rFonts w:ascii="Cambria" w:eastAsia="Cambria" w:hAnsi="Cambria" w:cs="Cambria"/>
          <w:b/>
          <w:bCs/>
          <w:sz w:val="18"/>
          <w:szCs w:val="18"/>
        </w:rPr>
      </w:pPr>
      <w:r w:rsidRPr="156C263D">
        <w:rPr>
          <w:rFonts w:ascii="Cambria" w:eastAsia="Cambria" w:hAnsi="Cambria" w:cs="Cambria"/>
          <w:b/>
          <w:bCs/>
          <w:sz w:val="18"/>
          <w:szCs w:val="18"/>
        </w:rPr>
        <w:t>Lack of Miles High Availability (HA) capability:</w:t>
      </w:r>
    </w:p>
    <w:p w14:paraId="758C54A0" w14:textId="15A066AB" w:rsidR="683F7783" w:rsidRDefault="54ABE73B" w:rsidP="156C263D">
      <w:r w:rsidRPr="156C263D">
        <w:rPr>
          <w:rFonts w:ascii="Cambria" w:eastAsia="Cambria" w:hAnsi="Cambria" w:cs="Cambria"/>
          <w:sz w:val="18"/>
          <w:szCs w:val="18"/>
        </w:rPr>
        <w:lastRenderedPageBreak/>
        <w:t xml:space="preserve"> </w:t>
      </w:r>
    </w:p>
    <w:p w14:paraId="1C88A814" w14:textId="36A5A561" w:rsidR="683F7783" w:rsidRDefault="54ABE73B" w:rsidP="00F06DD2">
      <w:pPr>
        <w:pStyle w:val="ListParagraph"/>
        <w:numPr>
          <w:ilvl w:val="0"/>
          <w:numId w:val="51"/>
        </w:numPr>
        <w:rPr>
          <w:rFonts w:ascii="Cambria" w:eastAsia="Cambria" w:hAnsi="Cambria" w:cs="Cambria"/>
          <w:sz w:val="18"/>
          <w:szCs w:val="18"/>
        </w:rPr>
      </w:pPr>
      <w:r w:rsidRPr="156C263D">
        <w:rPr>
          <w:rFonts w:ascii="Cambria" w:eastAsia="Cambria" w:hAnsi="Cambria" w:cs="Cambria"/>
          <w:sz w:val="18"/>
          <w:szCs w:val="18"/>
        </w:rPr>
        <w:t xml:space="preserve">HA capability for Miles was implemented as per approved architectural design, the capability has been noted as being inoperable after a Miles patch implementation in September 2022 which changed the infrastructure environment. </w:t>
      </w:r>
    </w:p>
    <w:p w14:paraId="77D34A3E" w14:textId="6B42B5CB" w:rsidR="683F7783" w:rsidRDefault="54ABE73B" w:rsidP="00F06DD2">
      <w:pPr>
        <w:pStyle w:val="ListParagraph"/>
        <w:numPr>
          <w:ilvl w:val="0"/>
          <w:numId w:val="51"/>
        </w:numPr>
        <w:rPr>
          <w:rFonts w:ascii="Cambria" w:eastAsia="Cambria" w:hAnsi="Cambria" w:cs="Cambria"/>
          <w:sz w:val="18"/>
          <w:szCs w:val="18"/>
        </w:rPr>
      </w:pPr>
      <w:r w:rsidRPr="156C263D">
        <w:rPr>
          <w:rFonts w:ascii="Cambria" w:eastAsia="Cambria" w:hAnsi="Cambria" w:cs="Cambria"/>
          <w:sz w:val="18"/>
          <w:szCs w:val="18"/>
        </w:rPr>
        <w:t>In December 2022, the vendor (</w:t>
      </w:r>
      <w:proofErr w:type="spellStart"/>
      <w:r w:rsidRPr="156C263D">
        <w:rPr>
          <w:rFonts w:ascii="Cambria" w:eastAsia="Cambria" w:hAnsi="Cambria" w:cs="Cambria"/>
          <w:sz w:val="18"/>
          <w:szCs w:val="18"/>
        </w:rPr>
        <w:t>Sofico</w:t>
      </w:r>
      <w:proofErr w:type="spellEnd"/>
      <w:r w:rsidRPr="156C263D">
        <w:rPr>
          <w:rFonts w:ascii="Cambria" w:eastAsia="Cambria" w:hAnsi="Cambria" w:cs="Cambria"/>
          <w:sz w:val="18"/>
          <w:szCs w:val="18"/>
        </w:rPr>
        <w:t xml:space="preserve">) recommended upgrading to the latest JBOSS version, however this did not resolve the issue and escalation to the vendor for root cause assessment and resolution continued. </w:t>
      </w:r>
      <w:proofErr w:type="spellStart"/>
      <w:r w:rsidRPr="156C263D">
        <w:rPr>
          <w:rFonts w:ascii="Cambria" w:eastAsia="Cambria" w:hAnsi="Cambria" w:cs="Cambria"/>
          <w:sz w:val="18"/>
          <w:szCs w:val="18"/>
        </w:rPr>
        <w:t>Sofico</w:t>
      </w:r>
      <w:proofErr w:type="spellEnd"/>
      <w:r w:rsidRPr="156C263D">
        <w:rPr>
          <w:rFonts w:ascii="Cambria" w:eastAsia="Cambria" w:hAnsi="Cambria" w:cs="Cambria"/>
          <w:sz w:val="18"/>
          <w:szCs w:val="18"/>
        </w:rPr>
        <w:t xml:space="preserve"> requested additional time to identify the cause of the issue which was then approved by FML IT. </w:t>
      </w:r>
    </w:p>
    <w:p w14:paraId="54ABB310" w14:textId="0A1338EF" w:rsidR="683F7783" w:rsidRDefault="54ABE73B" w:rsidP="00F06DD2">
      <w:pPr>
        <w:pStyle w:val="ListParagraph"/>
        <w:numPr>
          <w:ilvl w:val="0"/>
          <w:numId w:val="51"/>
        </w:numPr>
        <w:rPr>
          <w:rFonts w:ascii="Cambria" w:eastAsia="Cambria" w:hAnsi="Cambria" w:cs="Cambria"/>
          <w:sz w:val="18"/>
          <w:szCs w:val="18"/>
        </w:rPr>
      </w:pPr>
      <w:r w:rsidRPr="156C263D">
        <w:rPr>
          <w:rFonts w:ascii="Cambria" w:eastAsia="Cambria" w:hAnsi="Cambria" w:cs="Cambria"/>
          <w:sz w:val="18"/>
          <w:szCs w:val="18"/>
        </w:rPr>
        <w:t>The issue compromises the ability to rapidly failover the application if one application cluster fails, however the disaster recovery capability for the system is still functional. The potential impact may include operational downtime outside defined business appetite.</w:t>
      </w:r>
    </w:p>
    <w:p w14:paraId="35390DD8" w14:textId="1B92A7D5" w:rsidR="683F7783" w:rsidRDefault="54ABE73B" w:rsidP="00F06DD2">
      <w:pPr>
        <w:pStyle w:val="ListParagraph"/>
        <w:numPr>
          <w:ilvl w:val="0"/>
          <w:numId w:val="51"/>
        </w:numPr>
        <w:rPr>
          <w:rFonts w:ascii="Cambria" w:eastAsia="Cambria" w:hAnsi="Cambria" w:cs="Cambria"/>
          <w:sz w:val="18"/>
          <w:szCs w:val="18"/>
        </w:rPr>
      </w:pPr>
      <w:r w:rsidRPr="156C263D">
        <w:rPr>
          <w:rFonts w:ascii="Cambria" w:eastAsia="Cambria" w:hAnsi="Cambria" w:cs="Cambria"/>
          <w:sz w:val="18"/>
          <w:szCs w:val="18"/>
        </w:rPr>
        <w:t xml:space="preserve">There is an interim strategy in place – manually cutting over Miles to RED3 in an event of availability issues however there may be a delay in the cut-over process due to the manual nature. </w:t>
      </w:r>
    </w:p>
    <w:p w14:paraId="1E0437E4" w14:textId="4D147176" w:rsidR="683F7783" w:rsidRDefault="54ABE73B" w:rsidP="33714ECC">
      <w:pPr>
        <w:ind w:left="720"/>
      </w:pPr>
      <w:r w:rsidRPr="156C263D">
        <w:rPr>
          <w:rFonts w:ascii="Cambria" w:eastAsia="Cambria" w:hAnsi="Cambria" w:cs="Cambria"/>
          <w:b/>
          <w:bCs/>
          <w:sz w:val="18"/>
          <w:szCs w:val="18"/>
        </w:rPr>
        <w:t>Update:</w:t>
      </w:r>
      <w:r w:rsidRPr="156C263D">
        <w:rPr>
          <w:rFonts w:ascii="Cambria" w:eastAsia="Cambria" w:hAnsi="Cambria" w:cs="Cambria"/>
          <w:sz w:val="18"/>
          <w:szCs w:val="18"/>
        </w:rPr>
        <w:t xml:space="preserve"> Middle ware confirmed a dedicated server for HA on JBoos7.4, logical inclusion, tested and works with this version 7.4, to upgrade prod into 7.4 and include with the I&amp;SS move. Target for March 2024, HTTP service prioritised for Nov/Dec, POC included. Manual cut-over and manually shut-down to move to Red3 if Miles were to go down.</w:t>
      </w:r>
    </w:p>
    <w:p w14:paraId="17F21155" w14:textId="3EA064E0" w:rsidR="683F7783" w:rsidRDefault="54ABE73B" w:rsidP="156C263D">
      <w:r w:rsidRPr="156C263D">
        <w:rPr>
          <w:rFonts w:ascii="Cambria" w:eastAsia="Cambria" w:hAnsi="Cambria" w:cs="Cambria"/>
          <w:sz w:val="18"/>
          <w:szCs w:val="18"/>
        </w:rPr>
        <w:t xml:space="preserve"> </w:t>
      </w:r>
    </w:p>
    <w:p w14:paraId="23A98A3E" w14:textId="13832904" w:rsidR="683F7783" w:rsidRDefault="54ABE73B" w:rsidP="156C263D">
      <w:r w:rsidRPr="156C263D">
        <w:rPr>
          <w:rFonts w:ascii="Cambria" w:eastAsia="Cambria" w:hAnsi="Cambria" w:cs="Cambria"/>
          <w:b/>
          <w:bCs/>
          <w:sz w:val="18"/>
          <w:szCs w:val="18"/>
        </w:rPr>
        <w:t>IT Risks - Top of Mind IT Risks:</w:t>
      </w:r>
    </w:p>
    <w:p w14:paraId="6495772D" w14:textId="555AFADB" w:rsidR="683F7783" w:rsidRDefault="54ABE73B" w:rsidP="156C263D">
      <w:r w:rsidRPr="156C263D">
        <w:rPr>
          <w:rFonts w:ascii="Cambria" w:eastAsia="Cambria" w:hAnsi="Cambria" w:cs="Cambria"/>
          <w:b/>
          <w:bCs/>
          <w:sz w:val="18"/>
          <w:szCs w:val="18"/>
        </w:rPr>
        <w:t xml:space="preserve"> </w:t>
      </w:r>
    </w:p>
    <w:p w14:paraId="3A45B093" w14:textId="312081C1" w:rsidR="683F7783" w:rsidRDefault="54ABE73B" w:rsidP="00450323">
      <w:pPr>
        <w:pStyle w:val="ListParagraph"/>
        <w:numPr>
          <w:ilvl w:val="0"/>
          <w:numId w:val="40"/>
        </w:numPr>
        <w:rPr>
          <w:rFonts w:ascii="Cambria" w:eastAsia="Cambria" w:hAnsi="Cambria" w:cs="Cambria"/>
          <w:sz w:val="18"/>
          <w:szCs w:val="18"/>
        </w:rPr>
      </w:pPr>
      <w:r w:rsidRPr="156C263D">
        <w:rPr>
          <w:rFonts w:ascii="Cambria" w:eastAsia="Cambria" w:hAnsi="Cambria" w:cs="Cambria"/>
          <w:b/>
          <w:bCs/>
          <w:sz w:val="18"/>
          <w:szCs w:val="18"/>
        </w:rPr>
        <w:t xml:space="preserve">Miles Storage Capacity – Document Management (New High-Risk): </w:t>
      </w:r>
      <w:r w:rsidRPr="156C263D">
        <w:rPr>
          <w:rFonts w:ascii="Cambria" w:eastAsia="Cambria" w:hAnsi="Cambria" w:cs="Cambria"/>
          <w:sz w:val="18"/>
          <w:szCs w:val="18"/>
        </w:rPr>
        <w:t xml:space="preserve">Miles is currently storing files in its internal storage server and is running out of capacity. This poses a risk of the system being unavailable. The interim solution is to archive documents to an external repository in line with record management practices targeted the move of Miles I&amp;SS as a permanent solution, mitigating risk which is targeted for 2024/03/31. This risk is still tracked as High-Risk until interim controls are implemented. </w:t>
      </w:r>
    </w:p>
    <w:p w14:paraId="16AE97C1" w14:textId="293CBB51" w:rsidR="683F7783" w:rsidRDefault="54ABE73B" w:rsidP="156C263D">
      <w:r w:rsidRPr="156C263D">
        <w:rPr>
          <w:rFonts w:ascii="Cambria" w:eastAsia="Cambria" w:hAnsi="Cambria" w:cs="Cambria"/>
          <w:sz w:val="18"/>
          <w:szCs w:val="18"/>
        </w:rPr>
        <w:t xml:space="preserve"> </w:t>
      </w:r>
    </w:p>
    <w:p w14:paraId="3F3A8B69" w14:textId="18252D73" w:rsidR="683F7783" w:rsidRDefault="54ABE73B" w:rsidP="00450323">
      <w:pPr>
        <w:pStyle w:val="ListParagraph"/>
        <w:numPr>
          <w:ilvl w:val="0"/>
          <w:numId w:val="39"/>
        </w:numPr>
        <w:rPr>
          <w:rFonts w:ascii="Cambria" w:eastAsia="Cambria" w:hAnsi="Cambria" w:cs="Cambria"/>
          <w:sz w:val="18"/>
          <w:szCs w:val="18"/>
        </w:rPr>
      </w:pPr>
      <w:r w:rsidRPr="156C263D">
        <w:rPr>
          <w:rFonts w:ascii="Cambria" w:eastAsia="Cambria" w:hAnsi="Cambria" w:cs="Cambria"/>
          <w:b/>
          <w:bCs/>
          <w:sz w:val="18"/>
          <w:szCs w:val="18"/>
        </w:rPr>
        <w:t>Non-Production Data on Miles Being the Same as the Production Data Without Data Masking on the Non-Production Data:</w:t>
      </w:r>
      <w:r w:rsidRPr="156C263D">
        <w:rPr>
          <w:rFonts w:ascii="Cambria" w:eastAsia="Cambria" w:hAnsi="Cambria" w:cs="Cambria"/>
          <w:sz w:val="18"/>
          <w:szCs w:val="18"/>
        </w:rPr>
        <w:t xml:space="preserve"> The data that is seating on non-production Miles’s environments is a direct replica of the production environment with no security hardening and masking. Meaning the developers, QAs, </w:t>
      </w:r>
      <w:proofErr w:type="gramStart"/>
      <w:r w:rsidRPr="156C263D">
        <w:rPr>
          <w:rFonts w:ascii="Cambria" w:eastAsia="Cambria" w:hAnsi="Cambria" w:cs="Cambria"/>
          <w:sz w:val="18"/>
          <w:szCs w:val="18"/>
        </w:rPr>
        <w:t>testers</w:t>
      </w:r>
      <w:proofErr w:type="gramEnd"/>
      <w:r w:rsidRPr="156C263D">
        <w:rPr>
          <w:rFonts w:ascii="Cambria" w:eastAsia="Cambria" w:hAnsi="Cambria" w:cs="Cambria"/>
          <w:sz w:val="18"/>
          <w:szCs w:val="18"/>
        </w:rPr>
        <w:t xml:space="preserve"> and Engineers; even though they do not have success to production data, they can easily extract the same copy from non-prod as someone who has access to prod and do as they please with the data.</w:t>
      </w:r>
    </w:p>
    <w:p w14:paraId="0A1FA54B" w14:textId="1DCA6AE2" w:rsidR="683F7783" w:rsidRDefault="54ABE73B" w:rsidP="156C263D">
      <w:r w:rsidRPr="156C263D">
        <w:rPr>
          <w:rFonts w:ascii="Cambria" w:eastAsia="Cambria" w:hAnsi="Cambria" w:cs="Cambria"/>
          <w:sz w:val="18"/>
          <w:szCs w:val="18"/>
        </w:rPr>
        <w:t xml:space="preserve"> </w:t>
      </w:r>
    </w:p>
    <w:p w14:paraId="114FC44F" w14:textId="1207CAC1" w:rsidR="683F7783" w:rsidRDefault="54ABE73B" w:rsidP="00450323">
      <w:pPr>
        <w:pStyle w:val="ListParagraph"/>
        <w:numPr>
          <w:ilvl w:val="0"/>
          <w:numId w:val="38"/>
        </w:numPr>
        <w:rPr>
          <w:rFonts w:ascii="Cambria" w:eastAsia="Cambria" w:hAnsi="Cambria" w:cs="Cambria"/>
          <w:sz w:val="18"/>
          <w:szCs w:val="18"/>
        </w:rPr>
      </w:pPr>
      <w:r w:rsidRPr="156C263D">
        <w:rPr>
          <w:rFonts w:ascii="Cambria" w:eastAsia="Cambria" w:hAnsi="Cambria" w:cs="Cambria"/>
          <w:b/>
          <w:bCs/>
          <w:sz w:val="18"/>
          <w:szCs w:val="18"/>
        </w:rPr>
        <w:t>IT Resource Capacity Constraints - FML IT Not Being Able to Meet Business Demands with Current Resource Capacity and Skills:</w:t>
      </w:r>
      <w:r w:rsidRPr="156C263D">
        <w:rPr>
          <w:rFonts w:ascii="Cambria" w:eastAsia="Cambria" w:hAnsi="Cambria" w:cs="Cambria"/>
          <w:sz w:val="18"/>
          <w:szCs w:val="18"/>
        </w:rPr>
        <w:t xml:space="preserve"> There is currently high demand (number of Service Requests and incidents), with slow turnaround times on resolution. With Miles implementation into the WesBank Structure, efficient servicing of the business requires maturity in the approach to change management including the level of testing that goes into the fixes and patches. That level of maturity has not been achieved by the current IT structure.</w:t>
      </w:r>
    </w:p>
    <w:p w14:paraId="29867E8E" w14:textId="5F8E9ECF" w:rsidR="683F7783" w:rsidRDefault="54ABE73B" w:rsidP="156C263D">
      <w:r w:rsidRPr="156C263D">
        <w:rPr>
          <w:rFonts w:ascii="Cambria" w:eastAsia="Cambria" w:hAnsi="Cambria" w:cs="Cambria"/>
          <w:sz w:val="18"/>
          <w:szCs w:val="18"/>
        </w:rPr>
        <w:t xml:space="preserve"> </w:t>
      </w:r>
    </w:p>
    <w:p w14:paraId="4AB32286" w14:textId="002E1DDC" w:rsidR="683F7783" w:rsidRDefault="54ABE73B" w:rsidP="00450323">
      <w:pPr>
        <w:pStyle w:val="ListParagraph"/>
        <w:numPr>
          <w:ilvl w:val="0"/>
          <w:numId w:val="37"/>
        </w:numPr>
        <w:rPr>
          <w:rFonts w:ascii="Cambria" w:eastAsia="Cambria" w:hAnsi="Cambria" w:cs="Cambria"/>
          <w:sz w:val="18"/>
          <w:szCs w:val="18"/>
        </w:rPr>
      </w:pPr>
      <w:r w:rsidRPr="156C263D">
        <w:rPr>
          <w:rFonts w:ascii="Cambria" w:eastAsia="Cambria" w:hAnsi="Cambria" w:cs="Cambria"/>
          <w:b/>
          <w:bCs/>
          <w:sz w:val="18"/>
          <w:szCs w:val="18"/>
        </w:rPr>
        <w:t>Month-to-Month Critical Financial Jobs Failures:</w:t>
      </w:r>
      <w:r w:rsidRPr="156C263D">
        <w:rPr>
          <w:rFonts w:ascii="Cambria" w:eastAsia="Cambria" w:hAnsi="Cambria" w:cs="Cambria"/>
          <w:sz w:val="18"/>
          <w:szCs w:val="18"/>
        </w:rPr>
        <w:t xml:space="preserve"> There are a number of jobs that failed since the July 24th M3 (Miles Go-Live for RT46/SAPS Contract Base) namely the regular Debit Order Run Failures, ACB Payments Run Failures, Duplicate and Missing Invoices on MVP1, </w:t>
      </w:r>
      <w:proofErr w:type="spellStart"/>
      <w:r w:rsidRPr="156C263D">
        <w:rPr>
          <w:rFonts w:ascii="Cambria" w:eastAsia="Cambria" w:hAnsi="Cambria" w:cs="Cambria"/>
          <w:sz w:val="18"/>
          <w:szCs w:val="18"/>
        </w:rPr>
        <w:t>FleetActiv</w:t>
      </w:r>
      <w:proofErr w:type="spellEnd"/>
      <w:r w:rsidRPr="156C263D">
        <w:rPr>
          <w:rFonts w:ascii="Cambria" w:eastAsia="Cambria" w:hAnsi="Cambria" w:cs="Cambria"/>
          <w:sz w:val="18"/>
          <w:szCs w:val="18"/>
        </w:rPr>
        <w:t xml:space="preserve"> Monthly Billing Failures (INC 6179574) and Double Billing, FICS Transaction Export Failure, and consequently the FICS Trial Balance Failures due to data quality and integrity reasons post migration from auto-card to Miles.</w:t>
      </w:r>
    </w:p>
    <w:p w14:paraId="30ADFB57" w14:textId="2B34DF13" w:rsidR="683F7783" w:rsidRDefault="54ABE73B" w:rsidP="156C263D">
      <w:r w:rsidRPr="156C263D">
        <w:rPr>
          <w:rFonts w:ascii="Cambria" w:eastAsia="Cambria" w:hAnsi="Cambria" w:cs="Cambria"/>
          <w:sz w:val="18"/>
          <w:szCs w:val="18"/>
        </w:rPr>
        <w:t xml:space="preserve"> </w:t>
      </w:r>
    </w:p>
    <w:p w14:paraId="760EAB51" w14:textId="09D11ACF" w:rsidR="683F7783" w:rsidRDefault="54ABE73B" w:rsidP="00450323">
      <w:pPr>
        <w:pStyle w:val="ListParagraph"/>
        <w:numPr>
          <w:ilvl w:val="0"/>
          <w:numId w:val="36"/>
        </w:numPr>
        <w:rPr>
          <w:rFonts w:ascii="Cambria" w:eastAsia="Cambria" w:hAnsi="Cambria" w:cs="Cambria"/>
          <w:sz w:val="18"/>
          <w:szCs w:val="18"/>
        </w:rPr>
      </w:pPr>
      <w:r w:rsidRPr="156C263D">
        <w:rPr>
          <w:rFonts w:ascii="Cambria" w:eastAsia="Cambria" w:hAnsi="Cambria" w:cs="Cambria"/>
          <w:b/>
          <w:bCs/>
          <w:sz w:val="18"/>
          <w:szCs w:val="18"/>
        </w:rPr>
        <w:t>FML IT Configuration and Development Team performing Application Support Duties</w:t>
      </w:r>
      <w:r w:rsidRPr="156C263D">
        <w:rPr>
          <w:rFonts w:ascii="Cambria" w:eastAsia="Cambria" w:hAnsi="Cambria" w:cs="Cambria"/>
          <w:sz w:val="18"/>
          <w:szCs w:val="18"/>
        </w:rPr>
        <w:t xml:space="preserve"> leading to inadequate access to production environment and production Data. This is due to limitation linked with the availability of the shared services resources for application support for Miles forcing the config an dev team to be assigned supporting tasks. There’s dependency on the IT Ops Resourcing Strategy and plan. Engagements ongoing to find a suitable long-term solution while selected resources within the config and dev teams will continue running some jobs for Miles and some of the support role being re-assigned into the Milles Application Support Officer.</w:t>
      </w:r>
    </w:p>
    <w:p w14:paraId="479F2927" w14:textId="6E3FC737" w:rsidR="683F7783" w:rsidRDefault="54ABE73B" w:rsidP="156C263D">
      <w:r w:rsidRPr="156C263D">
        <w:rPr>
          <w:rFonts w:ascii="Cambria" w:eastAsia="Cambria" w:hAnsi="Cambria" w:cs="Cambria"/>
          <w:sz w:val="18"/>
          <w:szCs w:val="18"/>
        </w:rPr>
        <w:t xml:space="preserve"> </w:t>
      </w:r>
    </w:p>
    <w:p w14:paraId="2F69AE13" w14:textId="28D3F49C" w:rsidR="683F7783" w:rsidRDefault="54ABE73B" w:rsidP="00450323">
      <w:pPr>
        <w:pStyle w:val="ListParagraph"/>
        <w:numPr>
          <w:ilvl w:val="0"/>
          <w:numId w:val="35"/>
        </w:numPr>
        <w:rPr>
          <w:rFonts w:ascii="Cambria" w:eastAsia="Cambria" w:hAnsi="Cambria" w:cs="Cambria"/>
          <w:sz w:val="18"/>
          <w:szCs w:val="18"/>
        </w:rPr>
      </w:pPr>
      <w:r w:rsidRPr="156C263D">
        <w:rPr>
          <w:rFonts w:ascii="Cambria" w:eastAsia="Cambria" w:hAnsi="Cambria" w:cs="Cambria"/>
          <w:b/>
          <w:bCs/>
          <w:sz w:val="18"/>
          <w:szCs w:val="18"/>
        </w:rPr>
        <w:t xml:space="preserve">Patches Deployed to Miles Production Environment Without any Performance Testing Performed and sometimes Limited Regression Testing. </w:t>
      </w:r>
      <w:r w:rsidRPr="156C263D">
        <w:rPr>
          <w:rFonts w:ascii="Cambria" w:eastAsia="Cambria" w:hAnsi="Cambria" w:cs="Cambria"/>
          <w:sz w:val="18"/>
          <w:szCs w:val="18"/>
        </w:rPr>
        <w:t>This is due to a resourcing constraint within the QA and performance testing teams. There is also a challenge that comes with speed to market and delivery on projects and on BAU patch releases that sometimes do not allow the sufficient time required by the QA team to perform full regression testing. This is being addressed with the development of a release strategy by the FML CIO.</w:t>
      </w:r>
    </w:p>
    <w:p w14:paraId="10D55C32" w14:textId="14C059AA" w:rsidR="683F7783" w:rsidRDefault="54ABE73B" w:rsidP="156C263D">
      <w:r w:rsidRPr="156C263D">
        <w:rPr>
          <w:rFonts w:ascii="Cambria" w:eastAsia="Cambria" w:hAnsi="Cambria" w:cs="Cambria"/>
          <w:sz w:val="18"/>
          <w:szCs w:val="18"/>
        </w:rPr>
        <w:t xml:space="preserve"> </w:t>
      </w:r>
    </w:p>
    <w:p w14:paraId="3D134E37" w14:textId="257CE2CB" w:rsidR="683F7783" w:rsidRDefault="54ABE73B" w:rsidP="00450323">
      <w:pPr>
        <w:pStyle w:val="ListParagraph"/>
        <w:numPr>
          <w:ilvl w:val="0"/>
          <w:numId w:val="34"/>
        </w:numPr>
        <w:rPr>
          <w:rFonts w:ascii="Cambria" w:eastAsia="Cambria" w:hAnsi="Cambria" w:cs="Cambria"/>
          <w:sz w:val="18"/>
          <w:szCs w:val="18"/>
        </w:rPr>
      </w:pPr>
      <w:r w:rsidRPr="156C263D">
        <w:rPr>
          <w:rFonts w:ascii="Cambria" w:eastAsia="Cambria" w:hAnsi="Cambria" w:cs="Cambria"/>
          <w:b/>
          <w:bCs/>
          <w:sz w:val="18"/>
          <w:szCs w:val="18"/>
        </w:rPr>
        <w:t>QA, SIT and UAT testing performed Parallel of Each Other -</w:t>
      </w:r>
      <w:r w:rsidRPr="156C263D">
        <w:rPr>
          <w:rFonts w:ascii="Cambria" w:eastAsia="Cambria" w:hAnsi="Cambria" w:cs="Cambria"/>
          <w:sz w:val="18"/>
          <w:szCs w:val="18"/>
        </w:rPr>
        <w:t xml:space="preserve"> Affecting and limiting the quality and value derived firm each testing especially regression testing whereby some fixes will be in UAT without sufficient regression testing performed.</w:t>
      </w:r>
    </w:p>
    <w:p w14:paraId="2196FF5D" w14:textId="7D92E3B1" w:rsidR="683F7783" w:rsidRDefault="54ABE73B" w:rsidP="156C263D">
      <w:r w:rsidRPr="156C263D">
        <w:rPr>
          <w:rFonts w:ascii="Cambria" w:eastAsia="Cambria" w:hAnsi="Cambria" w:cs="Cambria"/>
          <w:sz w:val="18"/>
          <w:szCs w:val="18"/>
        </w:rPr>
        <w:lastRenderedPageBreak/>
        <w:t xml:space="preserve"> </w:t>
      </w:r>
    </w:p>
    <w:p w14:paraId="6EF9E614" w14:textId="4646CFD2" w:rsidR="683F7783" w:rsidRDefault="54ABE73B" w:rsidP="00450323">
      <w:pPr>
        <w:pStyle w:val="ListParagraph"/>
        <w:numPr>
          <w:ilvl w:val="0"/>
          <w:numId w:val="33"/>
        </w:numPr>
        <w:rPr>
          <w:rFonts w:ascii="Cambria" w:eastAsia="Cambria" w:hAnsi="Cambria" w:cs="Cambria"/>
          <w:sz w:val="18"/>
          <w:szCs w:val="18"/>
        </w:rPr>
      </w:pPr>
      <w:r w:rsidRPr="156C263D">
        <w:rPr>
          <w:rFonts w:ascii="Cambria" w:eastAsia="Cambria" w:hAnsi="Cambria" w:cs="Cambria"/>
          <w:b/>
          <w:bCs/>
          <w:sz w:val="18"/>
          <w:szCs w:val="18"/>
        </w:rPr>
        <w:t>Limited Internal Knowledgebase for Miles</w:t>
      </w:r>
      <w:r w:rsidRPr="156C263D">
        <w:rPr>
          <w:rFonts w:ascii="Cambria" w:eastAsia="Cambria" w:hAnsi="Cambria" w:cs="Cambria"/>
          <w:sz w:val="18"/>
          <w:szCs w:val="18"/>
        </w:rPr>
        <w:t xml:space="preserve"> with High Dependency on the Service Provider (SOFICO) and Contracted Technical Support Resources for all Patches and Solutions to IT Tickets with Majority of the technical resources that supports the system being contractors.</w:t>
      </w:r>
    </w:p>
    <w:p w14:paraId="4394AE59" w14:textId="29BB33E0" w:rsidR="683F7783" w:rsidRDefault="54ABE73B" w:rsidP="156C263D">
      <w:r w:rsidRPr="156C263D">
        <w:rPr>
          <w:rFonts w:ascii="Cambria" w:eastAsia="Cambria" w:hAnsi="Cambria" w:cs="Cambria"/>
          <w:b/>
          <w:bCs/>
          <w:sz w:val="18"/>
          <w:szCs w:val="18"/>
        </w:rPr>
        <w:t xml:space="preserve"> </w:t>
      </w:r>
    </w:p>
    <w:p w14:paraId="0190F902" w14:textId="19EAC3FF" w:rsidR="683F7783" w:rsidRDefault="54ABE73B" w:rsidP="00450323">
      <w:pPr>
        <w:pStyle w:val="ListParagraph"/>
        <w:numPr>
          <w:ilvl w:val="0"/>
          <w:numId w:val="32"/>
        </w:numPr>
        <w:rPr>
          <w:rFonts w:ascii="Cambria" w:eastAsia="Cambria" w:hAnsi="Cambria" w:cs="Cambria"/>
          <w:b/>
          <w:bCs/>
          <w:sz w:val="18"/>
          <w:szCs w:val="18"/>
        </w:rPr>
      </w:pPr>
      <w:r w:rsidRPr="156C263D">
        <w:rPr>
          <w:rFonts w:ascii="Cambria" w:eastAsia="Cambria" w:hAnsi="Cambria" w:cs="Cambria"/>
          <w:b/>
          <w:bCs/>
          <w:sz w:val="18"/>
          <w:szCs w:val="18"/>
        </w:rPr>
        <w:t>Critical Financial Jobs Failures:</w:t>
      </w:r>
    </w:p>
    <w:p w14:paraId="6D25E9A4" w14:textId="50483DBF" w:rsidR="683F7783" w:rsidRDefault="54ABE73B" w:rsidP="00450323">
      <w:pPr>
        <w:pStyle w:val="ListParagraph"/>
        <w:numPr>
          <w:ilvl w:val="0"/>
          <w:numId w:val="32"/>
        </w:numPr>
        <w:rPr>
          <w:rFonts w:ascii="Cambria" w:eastAsia="Cambria" w:hAnsi="Cambria" w:cs="Cambria"/>
          <w:sz w:val="18"/>
          <w:szCs w:val="18"/>
        </w:rPr>
      </w:pPr>
      <w:r w:rsidRPr="156C263D">
        <w:rPr>
          <w:rFonts w:ascii="Cambria" w:eastAsia="Cambria" w:hAnsi="Cambria" w:cs="Cambria"/>
          <w:b/>
          <w:bCs/>
          <w:sz w:val="18"/>
          <w:szCs w:val="18"/>
        </w:rPr>
        <w:t>ACB Payment Failures</w:t>
      </w:r>
      <w:r w:rsidRPr="156C263D">
        <w:rPr>
          <w:rFonts w:ascii="Cambria" w:eastAsia="Cambria" w:hAnsi="Cambria" w:cs="Cambria"/>
          <w:sz w:val="18"/>
          <w:szCs w:val="18"/>
        </w:rPr>
        <w:t xml:space="preserve"> – Payments Run are currently executed manually. A fix from </w:t>
      </w:r>
      <w:proofErr w:type="spellStart"/>
      <w:r w:rsidRPr="156C263D">
        <w:rPr>
          <w:rFonts w:ascii="Cambria" w:eastAsia="Cambria" w:hAnsi="Cambria" w:cs="Cambria"/>
          <w:sz w:val="18"/>
          <w:szCs w:val="18"/>
        </w:rPr>
        <w:t>Sofico</w:t>
      </w:r>
      <w:proofErr w:type="spellEnd"/>
      <w:r w:rsidRPr="156C263D">
        <w:rPr>
          <w:rFonts w:ascii="Cambria" w:eastAsia="Cambria" w:hAnsi="Cambria" w:cs="Cambria"/>
          <w:sz w:val="18"/>
          <w:szCs w:val="18"/>
        </w:rPr>
        <w:t xml:space="preserve"> is ready that will force users to follow the correct process when adding order items in the work order, so that we may longer encounter missing contract cost centres. The fix was part of the Emergency Patch (EP5) that failed testing and was rejected by CAB for the initial target date of 13 October. This patch will be part of the now updated Patch (EP7) that is currently being tested by the FML QA team, targeted for deployment on the 13</w:t>
      </w:r>
      <w:r w:rsidRPr="156C263D">
        <w:rPr>
          <w:rFonts w:ascii="Cambria" w:eastAsia="Cambria" w:hAnsi="Cambria" w:cs="Cambria"/>
          <w:sz w:val="18"/>
          <w:szCs w:val="18"/>
          <w:vertAlign w:val="superscript"/>
        </w:rPr>
        <w:t>th</w:t>
      </w:r>
      <w:r w:rsidRPr="156C263D">
        <w:rPr>
          <w:rFonts w:ascii="Cambria" w:eastAsia="Cambria" w:hAnsi="Cambria" w:cs="Cambria"/>
          <w:sz w:val="18"/>
          <w:szCs w:val="18"/>
        </w:rPr>
        <w:t xml:space="preserve"> of October we will resume payments automation again. Until then, recurring incidents of payment run failure are to be expected.</w:t>
      </w:r>
    </w:p>
    <w:p w14:paraId="6C2D9113" w14:textId="453BDF27" w:rsidR="683F7783" w:rsidRDefault="54ABE73B" w:rsidP="156C263D">
      <w:r w:rsidRPr="156C263D">
        <w:rPr>
          <w:rFonts w:ascii="Cambria" w:eastAsia="Cambria" w:hAnsi="Cambria" w:cs="Cambria"/>
          <w:sz w:val="18"/>
          <w:szCs w:val="18"/>
        </w:rPr>
        <w:t xml:space="preserve"> </w:t>
      </w:r>
    </w:p>
    <w:p w14:paraId="0DB08CFB" w14:textId="4ADD18F5" w:rsidR="683F7783" w:rsidRDefault="54ABE73B" w:rsidP="00450323">
      <w:pPr>
        <w:pStyle w:val="ListParagraph"/>
        <w:numPr>
          <w:ilvl w:val="0"/>
          <w:numId w:val="31"/>
        </w:numPr>
        <w:rPr>
          <w:rFonts w:ascii="Cambria" w:eastAsia="Cambria" w:hAnsi="Cambria" w:cs="Cambria"/>
          <w:sz w:val="18"/>
          <w:szCs w:val="18"/>
        </w:rPr>
      </w:pPr>
      <w:r w:rsidRPr="156C263D">
        <w:rPr>
          <w:rFonts w:ascii="Cambria" w:eastAsia="Cambria" w:hAnsi="Cambria" w:cs="Cambria"/>
          <w:b/>
          <w:bCs/>
          <w:sz w:val="18"/>
          <w:szCs w:val="18"/>
        </w:rPr>
        <w:t>Debit Order Run Failures</w:t>
      </w:r>
      <w:r w:rsidRPr="156C263D">
        <w:rPr>
          <w:rFonts w:ascii="Cambria" w:eastAsia="Cambria" w:hAnsi="Cambria" w:cs="Cambria"/>
          <w:sz w:val="18"/>
          <w:szCs w:val="18"/>
        </w:rPr>
        <w:t xml:space="preserve"> – The Miles Direct Debit Order Load Report Job Ends with an Error: ‘No Standard Transaction Records Found on the Report’.</w:t>
      </w:r>
    </w:p>
    <w:p w14:paraId="0552DE10" w14:textId="6E71B9F3" w:rsidR="683F7783" w:rsidRDefault="54ABE73B" w:rsidP="156C263D">
      <w:r w:rsidRPr="156C263D">
        <w:rPr>
          <w:rFonts w:ascii="Cambria" w:eastAsia="Cambria" w:hAnsi="Cambria" w:cs="Cambria"/>
          <w:sz w:val="18"/>
          <w:szCs w:val="18"/>
        </w:rPr>
        <w:t xml:space="preserve"> </w:t>
      </w:r>
    </w:p>
    <w:p w14:paraId="003D0722" w14:textId="2847BF8C" w:rsidR="683F7783" w:rsidRDefault="54ABE73B" w:rsidP="1D2299F3">
      <w:pPr>
        <w:ind w:left="720"/>
      </w:pPr>
      <w:r w:rsidRPr="156C263D">
        <w:rPr>
          <w:rFonts w:ascii="Cambria" w:eastAsia="Cambria" w:hAnsi="Cambria" w:cs="Cambria"/>
          <w:sz w:val="18"/>
          <w:szCs w:val="18"/>
        </w:rPr>
        <w:t>Resulted due to field character issues between Miles and Fintegrate. The root cause is linked to data issues. The fix for this issue was also part of the Emergency Patch (EP5) that failed testing and was rejected by CAB for the initial target date of 22 October. This patch will be part of the now updated Patch (EP7) that is currently being tested by the FML QA team, targeted for deployment on the 13</w:t>
      </w:r>
      <w:r w:rsidRPr="156C263D">
        <w:rPr>
          <w:rFonts w:ascii="Cambria" w:eastAsia="Cambria" w:hAnsi="Cambria" w:cs="Cambria"/>
          <w:sz w:val="18"/>
          <w:szCs w:val="18"/>
          <w:vertAlign w:val="superscript"/>
        </w:rPr>
        <w:t>th</w:t>
      </w:r>
      <w:r w:rsidRPr="156C263D">
        <w:rPr>
          <w:rFonts w:ascii="Cambria" w:eastAsia="Cambria" w:hAnsi="Cambria" w:cs="Cambria"/>
          <w:sz w:val="18"/>
          <w:szCs w:val="18"/>
        </w:rPr>
        <w:t xml:space="preserve"> of October we will resume payments automation again once deployed. Until then, recurring incidents of debit order run failure are to be expected.</w:t>
      </w:r>
    </w:p>
    <w:p w14:paraId="77CB1BAF" w14:textId="543D6DC7" w:rsidR="683F7783" w:rsidRDefault="54ABE73B" w:rsidP="156C263D">
      <w:r w:rsidRPr="156C263D">
        <w:rPr>
          <w:rFonts w:ascii="Cambria" w:eastAsia="Cambria" w:hAnsi="Cambria" w:cs="Cambria"/>
          <w:sz w:val="18"/>
          <w:szCs w:val="18"/>
        </w:rPr>
        <w:t xml:space="preserve"> </w:t>
      </w:r>
    </w:p>
    <w:p w14:paraId="64EA9F93" w14:textId="48D0776E" w:rsidR="683F7783" w:rsidRDefault="54ABE73B" w:rsidP="00450323">
      <w:pPr>
        <w:pStyle w:val="ListParagraph"/>
        <w:numPr>
          <w:ilvl w:val="0"/>
          <w:numId w:val="30"/>
        </w:numPr>
        <w:rPr>
          <w:rFonts w:ascii="Cambria" w:eastAsia="Cambria" w:hAnsi="Cambria" w:cs="Cambria"/>
          <w:sz w:val="18"/>
          <w:szCs w:val="18"/>
        </w:rPr>
      </w:pPr>
      <w:proofErr w:type="spellStart"/>
      <w:r w:rsidRPr="156C263D">
        <w:rPr>
          <w:rFonts w:ascii="Cambria" w:eastAsia="Cambria" w:hAnsi="Cambria" w:cs="Cambria"/>
          <w:b/>
          <w:bCs/>
          <w:sz w:val="18"/>
          <w:szCs w:val="18"/>
        </w:rPr>
        <w:t>FleetActiv</w:t>
      </w:r>
      <w:proofErr w:type="spellEnd"/>
      <w:r w:rsidRPr="156C263D">
        <w:rPr>
          <w:rFonts w:ascii="Cambria" w:eastAsia="Cambria" w:hAnsi="Cambria" w:cs="Cambria"/>
          <w:b/>
          <w:bCs/>
          <w:sz w:val="18"/>
          <w:szCs w:val="18"/>
        </w:rPr>
        <w:t xml:space="preserve"> October Billing failure (INC 6179574) and Double Billing - </w:t>
      </w:r>
      <w:r w:rsidRPr="156C263D">
        <w:rPr>
          <w:rFonts w:ascii="Cambria" w:eastAsia="Cambria" w:hAnsi="Cambria" w:cs="Cambria"/>
          <w:sz w:val="18"/>
          <w:szCs w:val="18"/>
        </w:rPr>
        <w:t>The billing run failed on the 20</w:t>
      </w:r>
      <w:r w:rsidRPr="156C263D">
        <w:rPr>
          <w:rFonts w:ascii="Cambria" w:eastAsia="Cambria" w:hAnsi="Cambria" w:cs="Cambria"/>
          <w:sz w:val="18"/>
          <w:szCs w:val="18"/>
          <w:vertAlign w:val="superscript"/>
        </w:rPr>
        <w:t>th</w:t>
      </w:r>
      <w:r w:rsidRPr="156C263D">
        <w:rPr>
          <w:rFonts w:ascii="Cambria" w:eastAsia="Cambria" w:hAnsi="Cambria" w:cs="Cambria"/>
          <w:sz w:val="18"/>
          <w:szCs w:val="18"/>
        </w:rPr>
        <w:t xml:space="preserve"> of October 2023 as follows: Task Launcher returned error code: 2 running with user WESBANK\svc win automation. - This usually indicates that the connection to the DB failed. Solution: The </w:t>
      </w:r>
      <w:proofErr w:type="spellStart"/>
      <w:r w:rsidRPr="156C263D">
        <w:rPr>
          <w:rFonts w:ascii="Cambria" w:eastAsia="Cambria" w:hAnsi="Cambria" w:cs="Cambria"/>
          <w:sz w:val="18"/>
          <w:szCs w:val="18"/>
        </w:rPr>
        <w:t>FleetActiv</w:t>
      </w:r>
      <w:proofErr w:type="spellEnd"/>
      <w:r w:rsidRPr="156C263D">
        <w:rPr>
          <w:rFonts w:ascii="Cambria" w:eastAsia="Cambria" w:hAnsi="Cambria" w:cs="Cambria"/>
          <w:sz w:val="18"/>
          <w:szCs w:val="18"/>
        </w:rPr>
        <w:t xml:space="preserve"> Dev Team then ran the billing run manually by running the batch file from the CMD line and not using the Task Scheduler. This was a temporal solution while the issue is being investigated.</w:t>
      </w:r>
    </w:p>
    <w:p w14:paraId="5F646FB5" w14:textId="1A5702DC" w:rsidR="683F7783" w:rsidRDefault="54ABE73B" w:rsidP="156C263D">
      <w:r w:rsidRPr="156C263D">
        <w:rPr>
          <w:rFonts w:ascii="Cambria" w:eastAsia="Cambria" w:hAnsi="Cambria" w:cs="Cambria"/>
          <w:sz w:val="18"/>
          <w:szCs w:val="18"/>
        </w:rPr>
        <w:t xml:space="preserve"> </w:t>
      </w:r>
    </w:p>
    <w:p w14:paraId="4440524B" w14:textId="76E48AA7" w:rsidR="683F7783" w:rsidRDefault="54ABE73B" w:rsidP="1D2299F3">
      <w:pPr>
        <w:ind w:left="720"/>
      </w:pPr>
      <w:r w:rsidRPr="156C263D">
        <w:rPr>
          <w:rFonts w:ascii="Cambria" w:eastAsia="Cambria" w:hAnsi="Cambria" w:cs="Cambria"/>
          <w:sz w:val="18"/>
          <w:szCs w:val="18"/>
        </w:rPr>
        <w:t>A subsequent issue was then noted on the 27</w:t>
      </w:r>
      <w:r w:rsidRPr="156C263D">
        <w:rPr>
          <w:rFonts w:ascii="Cambria" w:eastAsia="Cambria" w:hAnsi="Cambria" w:cs="Cambria"/>
          <w:sz w:val="18"/>
          <w:szCs w:val="18"/>
          <w:vertAlign w:val="superscript"/>
        </w:rPr>
        <w:t>th</w:t>
      </w:r>
      <w:r w:rsidRPr="156C263D">
        <w:rPr>
          <w:rFonts w:ascii="Cambria" w:eastAsia="Cambria" w:hAnsi="Cambria" w:cs="Cambria"/>
          <w:sz w:val="18"/>
          <w:szCs w:val="18"/>
        </w:rPr>
        <w:t xml:space="preserve"> of October 2023 when the FML Finance team noticed that statements on fleet active for the internal accounts were billed for October rentals as well, showing double billing for the month of October 2023. The arrears were showing in + 180 days. </w:t>
      </w:r>
    </w:p>
    <w:p w14:paraId="40CA628C" w14:textId="74B0C847" w:rsidR="683F7783" w:rsidRDefault="54ABE73B" w:rsidP="156C263D">
      <w:r w:rsidRPr="156C263D">
        <w:rPr>
          <w:rFonts w:ascii="Cambria" w:eastAsia="Cambria" w:hAnsi="Cambria" w:cs="Cambria"/>
          <w:b/>
          <w:bCs/>
          <w:sz w:val="18"/>
          <w:szCs w:val="18"/>
        </w:rPr>
        <w:t xml:space="preserve"> </w:t>
      </w:r>
    </w:p>
    <w:p w14:paraId="6B60FEDD" w14:textId="7B82F58C" w:rsidR="683F7783" w:rsidRDefault="54ABE73B" w:rsidP="00450323">
      <w:pPr>
        <w:pStyle w:val="ListParagraph"/>
        <w:numPr>
          <w:ilvl w:val="0"/>
          <w:numId w:val="29"/>
        </w:numPr>
        <w:rPr>
          <w:rFonts w:ascii="Cambria" w:eastAsia="Cambria" w:hAnsi="Cambria" w:cs="Cambria"/>
          <w:sz w:val="18"/>
          <w:szCs w:val="18"/>
        </w:rPr>
      </w:pPr>
      <w:r w:rsidRPr="156C263D">
        <w:rPr>
          <w:rFonts w:ascii="Cambria" w:eastAsia="Cambria" w:hAnsi="Cambria" w:cs="Cambria"/>
          <w:b/>
          <w:bCs/>
          <w:sz w:val="18"/>
          <w:szCs w:val="18"/>
        </w:rPr>
        <w:t>Duplicate and Missing Invoices on MVP1</w:t>
      </w:r>
      <w:r w:rsidRPr="156C263D">
        <w:rPr>
          <w:rFonts w:ascii="Cambria" w:eastAsia="Cambria" w:hAnsi="Cambria" w:cs="Cambria"/>
          <w:sz w:val="18"/>
          <w:szCs w:val="18"/>
        </w:rPr>
        <w:t xml:space="preserve"> - Issues found are as follows:</w:t>
      </w:r>
    </w:p>
    <w:p w14:paraId="64E949B2" w14:textId="60894B01" w:rsidR="683F7783" w:rsidRDefault="54ABE73B" w:rsidP="156C263D">
      <w:r w:rsidRPr="156C263D">
        <w:rPr>
          <w:rFonts w:ascii="Cambria" w:eastAsia="Cambria" w:hAnsi="Cambria" w:cs="Cambria"/>
          <w:b/>
          <w:bCs/>
          <w:sz w:val="18"/>
          <w:szCs w:val="18"/>
        </w:rPr>
        <w:t xml:space="preserve"> </w:t>
      </w:r>
    </w:p>
    <w:p w14:paraId="1A79FDD9" w14:textId="1B579C12" w:rsidR="683F7783" w:rsidRDefault="54ABE73B" w:rsidP="534C5CC8">
      <w:pPr>
        <w:pStyle w:val="ListParagraph"/>
        <w:numPr>
          <w:ilvl w:val="0"/>
          <w:numId w:val="61"/>
        </w:numPr>
        <w:rPr>
          <w:rFonts w:ascii="Cambria" w:eastAsia="Cambria" w:hAnsi="Cambria" w:cs="Cambria"/>
          <w:b/>
          <w:sz w:val="18"/>
          <w:szCs w:val="18"/>
        </w:rPr>
      </w:pPr>
      <w:r w:rsidRPr="156C263D">
        <w:rPr>
          <w:rFonts w:ascii="Cambria" w:eastAsia="Cambria" w:hAnsi="Cambria" w:cs="Cambria"/>
          <w:b/>
          <w:bCs/>
          <w:sz w:val="18"/>
          <w:szCs w:val="18"/>
        </w:rPr>
        <w:t xml:space="preserve">Missing Paid Transactions : </w:t>
      </w:r>
    </w:p>
    <w:p w14:paraId="0C796A39" w14:textId="69AB9E80" w:rsidR="683F7783" w:rsidRDefault="54ABE73B" w:rsidP="00450323">
      <w:pPr>
        <w:pStyle w:val="ListParagraph"/>
        <w:numPr>
          <w:ilvl w:val="0"/>
          <w:numId w:val="28"/>
        </w:numPr>
        <w:rPr>
          <w:rFonts w:ascii="Cambria" w:eastAsia="Cambria" w:hAnsi="Cambria" w:cs="Cambria"/>
          <w:sz w:val="18"/>
          <w:szCs w:val="18"/>
        </w:rPr>
      </w:pPr>
      <w:r w:rsidRPr="156C263D">
        <w:rPr>
          <w:rFonts w:ascii="Cambria" w:eastAsia="Cambria" w:hAnsi="Cambria" w:cs="Cambria"/>
          <w:sz w:val="18"/>
          <w:szCs w:val="18"/>
        </w:rPr>
        <w:t>Issues within Miles technical integration, perceived to be duplicates on the receipt of the file, merchants that we were missing on the IDB because of merchants that were not loaded onto the Delta file. This resulted in customer invoice not including transactions paid to merchants.</w:t>
      </w:r>
    </w:p>
    <w:p w14:paraId="0A8C01E4" w14:textId="74DBB033" w:rsidR="683F7783" w:rsidRDefault="54ABE73B" w:rsidP="156C263D">
      <w:r w:rsidRPr="156C263D">
        <w:rPr>
          <w:rFonts w:ascii="Cambria" w:eastAsia="Cambria" w:hAnsi="Cambria" w:cs="Cambria"/>
          <w:sz w:val="18"/>
          <w:szCs w:val="18"/>
        </w:rPr>
        <w:t xml:space="preserve"> </w:t>
      </w:r>
    </w:p>
    <w:p w14:paraId="40B9E140" w14:textId="3EDDA447" w:rsidR="683F7783" w:rsidRDefault="54ABE73B" w:rsidP="46D74933">
      <w:pPr>
        <w:pStyle w:val="ListParagraph"/>
        <w:numPr>
          <w:ilvl w:val="0"/>
          <w:numId w:val="63"/>
        </w:numPr>
        <w:rPr>
          <w:rFonts w:ascii="Cambria" w:eastAsia="Cambria" w:hAnsi="Cambria" w:cs="Cambria"/>
          <w:b/>
          <w:sz w:val="18"/>
          <w:szCs w:val="18"/>
        </w:rPr>
      </w:pPr>
      <w:r w:rsidRPr="156C263D">
        <w:rPr>
          <w:rFonts w:ascii="Cambria" w:eastAsia="Cambria" w:hAnsi="Cambria" w:cs="Cambria"/>
          <w:b/>
          <w:bCs/>
          <w:sz w:val="18"/>
          <w:szCs w:val="18"/>
        </w:rPr>
        <w:t xml:space="preserve">Duplicate Transactions: </w:t>
      </w:r>
    </w:p>
    <w:p w14:paraId="31A0B97D" w14:textId="5795975E" w:rsidR="683F7783" w:rsidRDefault="54ABE73B" w:rsidP="00450323">
      <w:pPr>
        <w:pStyle w:val="ListParagraph"/>
        <w:numPr>
          <w:ilvl w:val="0"/>
          <w:numId w:val="27"/>
        </w:numPr>
        <w:rPr>
          <w:rFonts w:ascii="Cambria" w:eastAsia="Cambria" w:hAnsi="Cambria" w:cs="Cambria"/>
          <w:sz w:val="18"/>
          <w:szCs w:val="18"/>
        </w:rPr>
      </w:pPr>
      <w:r w:rsidRPr="156C263D">
        <w:rPr>
          <w:rFonts w:ascii="Cambria" w:eastAsia="Cambria" w:hAnsi="Cambria" w:cs="Cambria"/>
          <w:sz w:val="18"/>
          <w:szCs w:val="18"/>
        </w:rPr>
        <w:t xml:space="preserve">Issues within Miles operational business processes as well as technical integration issues resulted in work orders being duplicated though the integration between Miles and </w:t>
      </w:r>
      <w:proofErr w:type="spellStart"/>
      <w:r w:rsidRPr="156C263D">
        <w:rPr>
          <w:rFonts w:ascii="Cambria" w:eastAsia="Cambria" w:hAnsi="Cambria" w:cs="Cambria"/>
          <w:sz w:val="18"/>
          <w:szCs w:val="18"/>
        </w:rPr>
        <w:t>AutoCard</w:t>
      </w:r>
      <w:proofErr w:type="spellEnd"/>
      <w:r w:rsidRPr="156C263D">
        <w:rPr>
          <w:rFonts w:ascii="Cambria" w:eastAsia="Cambria" w:hAnsi="Cambria" w:cs="Cambria"/>
          <w:sz w:val="18"/>
          <w:szCs w:val="18"/>
        </w:rPr>
        <w:t xml:space="preserve"> .</w:t>
      </w:r>
    </w:p>
    <w:p w14:paraId="1554DA95" w14:textId="536A8D46" w:rsidR="683F7783" w:rsidRDefault="54ABE73B" w:rsidP="156C263D">
      <w:r w:rsidRPr="156C263D">
        <w:rPr>
          <w:rFonts w:ascii="Cambria" w:eastAsia="Cambria" w:hAnsi="Cambria" w:cs="Cambria"/>
          <w:sz w:val="18"/>
          <w:szCs w:val="18"/>
        </w:rPr>
        <w:t xml:space="preserve"> </w:t>
      </w:r>
    </w:p>
    <w:p w14:paraId="4C0AD16A" w14:textId="61BAD58C" w:rsidR="683F7783" w:rsidRDefault="54ABE73B" w:rsidP="46D74933">
      <w:pPr>
        <w:pStyle w:val="ListParagraph"/>
        <w:numPr>
          <w:ilvl w:val="0"/>
          <w:numId w:val="62"/>
        </w:numPr>
        <w:rPr>
          <w:rFonts w:ascii="Cambria" w:eastAsia="Cambria" w:hAnsi="Cambria" w:cs="Cambria"/>
          <w:b/>
          <w:sz w:val="18"/>
          <w:szCs w:val="18"/>
        </w:rPr>
      </w:pPr>
      <w:r w:rsidRPr="156C263D">
        <w:rPr>
          <w:rFonts w:ascii="Cambria" w:eastAsia="Cambria" w:hAnsi="Cambria" w:cs="Cambria"/>
          <w:b/>
          <w:bCs/>
          <w:sz w:val="18"/>
          <w:szCs w:val="18"/>
        </w:rPr>
        <w:t xml:space="preserve">Missing “In-Flight” Work Orders: </w:t>
      </w:r>
    </w:p>
    <w:p w14:paraId="0B7AFD3A" w14:textId="0A99C3AF" w:rsidR="683F7783" w:rsidRDefault="54ABE73B" w:rsidP="00450323">
      <w:pPr>
        <w:pStyle w:val="ListParagraph"/>
        <w:numPr>
          <w:ilvl w:val="0"/>
          <w:numId w:val="26"/>
        </w:numPr>
        <w:rPr>
          <w:rFonts w:ascii="Cambria" w:eastAsia="Cambria" w:hAnsi="Cambria" w:cs="Cambria"/>
          <w:sz w:val="18"/>
          <w:szCs w:val="18"/>
        </w:rPr>
      </w:pPr>
      <w:r w:rsidRPr="156C263D">
        <w:rPr>
          <w:rFonts w:ascii="Cambria" w:eastAsia="Cambria" w:hAnsi="Cambria" w:cs="Cambria"/>
          <w:sz w:val="18"/>
          <w:szCs w:val="18"/>
        </w:rPr>
        <w:t xml:space="preserve">“In-Flight” transactions that have not been updated since migration into AOL which are used in various customer facing status reports. </w:t>
      </w:r>
    </w:p>
    <w:p w14:paraId="2B8FAF85" w14:textId="349B7F29" w:rsidR="683F7783" w:rsidRDefault="54ABE73B" w:rsidP="156C263D">
      <w:r w:rsidRPr="156C263D">
        <w:rPr>
          <w:rFonts w:ascii="Cambria" w:eastAsia="Cambria" w:hAnsi="Cambria" w:cs="Cambria"/>
          <w:b/>
          <w:bCs/>
          <w:sz w:val="18"/>
          <w:szCs w:val="18"/>
        </w:rPr>
        <w:t xml:space="preserve"> </w:t>
      </w:r>
    </w:p>
    <w:p w14:paraId="1FBBB9D7" w14:textId="3DFA5049" w:rsidR="683F7783" w:rsidRDefault="54ABE73B" w:rsidP="2294FD09">
      <w:pPr>
        <w:ind w:left="720"/>
      </w:pPr>
      <w:r w:rsidRPr="156C263D">
        <w:rPr>
          <w:rFonts w:ascii="Cambria" w:eastAsia="Cambria" w:hAnsi="Cambria" w:cs="Cambria"/>
          <w:b/>
          <w:bCs/>
          <w:sz w:val="18"/>
          <w:szCs w:val="18"/>
        </w:rPr>
        <w:t xml:space="preserve">Resolution Timelines: </w:t>
      </w:r>
    </w:p>
    <w:p w14:paraId="3F46100C" w14:textId="739DF475" w:rsidR="683F7783" w:rsidRDefault="54ABE73B" w:rsidP="3E5743E8">
      <w:pPr>
        <w:ind w:left="720"/>
      </w:pPr>
      <w:r w:rsidRPr="156C263D">
        <w:rPr>
          <w:rFonts w:ascii="Cambria" w:eastAsia="Cambria" w:hAnsi="Cambria" w:cs="Cambria"/>
          <w:sz w:val="18"/>
          <w:szCs w:val="18"/>
        </w:rPr>
        <w:t>Missing Paid Transactions: 01/11/2023</w:t>
      </w:r>
    </w:p>
    <w:p w14:paraId="6A85CACF" w14:textId="38AFF531" w:rsidR="683F7783" w:rsidRDefault="54ABE73B" w:rsidP="3E5743E8">
      <w:pPr>
        <w:ind w:left="720"/>
      </w:pPr>
      <w:r w:rsidRPr="156C263D">
        <w:rPr>
          <w:rFonts w:ascii="Cambria" w:eastAsia="Cambria" w:hAnsi="Cambria" w:cs="Cambria"/>
          <w:sz w:val="18"/>
          <w:szCs w:val="18"/>
        </w:rPr>
        <w:t>Duplicate Transactions: On Track – Deployment Scheduled for 27/10/2023.</w:t>
      </w:r>
    </w:p>
    <w:p w14:paraId="36CD0FA0" w14:textId="0B444965" w:rsidR="683F7783" w:rsidRDefault="54ABE73B" w:rsidP="3E5743E8">
      <w:pPr>
        <w:ind w:left="720"/>
      </w:pPr>
      <w:r w:rsidRPr="156C263D">
        <w:rPr>
          <w:rFonts w:ascii="Cambria" w:eastAsia="Cambria" w:hAnsi="Cambria" w:cs="Cambria"/>
          <w:sz w:val="18"/>
          <w:szCs w:val="18"/>
        </w:rPr>
        <w:t>Missing “In-Flight” Work Orders: On Track – Deployment Scheduled for 27/10/2023.</w:t>
      </w:r>
    </w:p>
    <w:p w14:paraId="3698F0B9" w14:textId="1EF5F258" w:rsidR="683F7783" w:rsidRDefault="54ABE73B" w:rsidP="3E5743E8">
      <w:pPr>
        <w:ind w:left="720"/>
      </w:pPr>
      <w:r w:rsidRPr="156C263D">
        <w:rPr>
          <w:rFonts w:ascii="Cambria" w:eastAsia="Cambria" w:hAnsi="Cambria" w:cs="Cambria"/>
          <w:sz w:val="18"/>
          <w:szCs w:val="18"/>
        </w:rPr>
        <w:t>Error Handling: On-going, permanent solution under investigation.</w:t>
      </w:r>
    </w:p>
    <w:p w14:paraId="3E5BAFE5" w14:textId="3D1D5BBD" w:rsidR="683F7783" w:rsidRDefault="54ABE73B" w:rsidP="156C263D">
      <w:r w:rsidRPr="156C263D">
        <w:rPr>
          <w:rFonts w:ascii="Cambria" w:eastAsia="Cambria" w:hAnsi="Cambria" w:cs="Cambria"/>
          <w:b/>
          <w:bCs/>
          <w:sz w:val="18"/>
          <w:szCs w:val="18"/>
        </w:rPr>
        <w:t xml:space="preserve"> </w:t>
      </w:r>
    </w:p>
    <w:p w14:paraId="63B7B915" w14:textId="5BB693CA" w:rsidR="683F7783" w:rsidRDefault="54ABE73B" w:rsidP="156C263D">
      <w:r w:rsidRPr="156C263D">
        <w:rPr>
          <w:rFonts w:ascii="Cambria" w:eastAsia="Cambria" w:hAnsi="Cambria" w:cs="Cambria"/>
          <w:b/>
          <w:bCs/>
          <w:sz w:val="18"/>
          <w:szCs w:val="18"/>
        </w:rPr>
        <w:t xml:space="preserve"> </w:t>
      </w:r>
    </w:p>
    <w:p w14:paraId="7916A257" w14:textId="5B792574" w:rsidR="683F7783" w:rsidRDefault="54ABE73B" w:rsidP="00450323">
      <w:pPr>
        <w:pStyle w:val="ListParagraph"/>
        <w:numPr>
          <w:ilvl w:val="0"/>
          <w:numId w:val="25"/>
        </w:numPr>
        <w:rPr>
          <w:rFonts w:ascii="Cambria" w:eastAsia="Cambria" w:hAnsi="Cambria" w:cs="Cambria"/>
          <w:b/>
          <w:bCs/>
          <w:sz w:val="18"/>
          <w:szCs w:val="18"/>
        </w:rPr>
      </w:pPr>
      <w:proofErr w:type="spellStart"/>
      <w:r w:rsidRPr="156C263D">
        <w:rPr>
          <w:rFonts w:ascii="Cambria" w:eastAsia="Cambria" w:hAnsi="Cambria" w:cs="Cambria"/>
          <w:b/>
          <w:bCs/>
          <w:sz w:val="18"/>
          <w:szCs w:val="18"/>
        </w:rPr>
        <w:t>ConnectMe</w:t>
      </w:r>
      <w:proofErr w:type="spellEnd"/>
      <w:r w:rsidRPr="156C263D">
        <w:rPr>
          <w:rFonts w:ascii="Cambria" w:eastAsia="Cambria" w:hAnsi="Cambria" w:cs="Cambria"/>
          <w:b/>
          <w:bCs/>
          <w:sz w:val="18"/>
          <w:szCs w:val="18"/>
        </w:rPr>
        <w:t xml:space="preserve"> – IT and Risk Onboarding Assessment Not Performed Upon Onboarding of the Connect Me Solution</w:t>
      </w:r>
    </w:p>
    <w:p w14:paraId="17FE10CD" w14:textId="7350ECD2" w:rsidR="683F7783" w:rsidRDefault="15A63B49" w:rsidP="7CE5E0D5">
      <w:pPr>
        <w:pStyle w:val="ListParagraph"/>
        <w:numPr>
          <w:ilvl w:val="0"/>
          <w:numId w:val="58"/>
        </w:numPr>
        <w:rPr>
          <w:rFonts w:ascii="Cambria" w:eastAsia="Cambria" w:hAnsi="Cambria" w:cs="Cambria"/>
          <w:sz w:val="18"/>
          <w:szCs w:val="18"/>
        </w:rPr>
      </w:pPr>
      <w:r w:rsidRPr="24B7F8C1">
        <w:rPr>
          <w:rFonts w:ascii="Cambria" w:eastAsia="Cambria" w:hAnsi="Cambria" w:cs="Cambria"/>
          <w:sz w:val="18"/>
          <w:szCs w:val="18"/>
        </w:rPr>
        <w:t>Targeted solution will be replaced with RTMC which is a current solution used within the FirstRand Group. Further assessment underway</w:t>
      </w:r>
      <w:r w:rsidR="5DC8E1B1" w:rsidRPr="03ED23E1">
        <w:rPr>
          <w:rFonts w:ascii="Cambria" w:eastAsia="Cambria" w:hAnsi="Cambria" w:cs="Cambria"/>
          <w:sz w:val="18"/>
          <w:szCs w:val="18"/>
        </w:rPr>
        <w:t>.</w:t>
      </w:r>
    </w:p>
    <w:p w14:paraId="2F4669D7" w14:textId="2B1CAD50" w:rsidR="683F7783" w:rsidRDefault="54ABE73B" w:rsidP="156C263D">
      <w:r w:rsidRPr="156C263D">
        <w:rPr>
          <w:rFonts w:ascii="Cambria" w:eastAsia="Cambria" w:hAnsi="Cambria" w:cs="Cambria"/>
          <w:b/>
          <w:bCs/>
          <w:sz w:val="18"/>
          <w:szCs w:val="18"/>
        </w:rPr>
        <w:lastRenderedPageBreak/>
        <w:t xml:space="preserve"> </w:t>
      </w:r>
    </w:p>
    <w:p w14:paraId="6B752BAC" w14:textId="03D3CA2C" w:rsidR="683F7783" w:rsidRDefault="54ABE73B" w:rsidP="00450323">
      <w:pPr>
        <w:pStyle w:val="ListParagraph"/>
        <w:numPr>
          <w:ilvl w:val="0"/>
          <w:numId w:val="24"/>
        </w:numPr>
        <w:rPr>
          <w:rFonts w:ascii="Cambria" w:eastAsia="Cambria" w:hAnsi="Cambria" w:cs="Cambria"/>
          <w:b/>
          <w:bCs/>
          <w:sz w:val="18"/>
          <w:szCs w:val="18"/>
        </w:rPr>
      </w:pPr>
      <w:r w:rsidRPr="156C263D">
        <w:rPr>
          <w:rFonts w:ascii="Cambria" w:eastAsia="Cambria" w:hAnsi="Cambria" w:cs="Cambria"/>
          <w:b/>
          <w:bCs/>
          <w:sz w:val="18"/>
          <w:szCs w:val="18"/>
        </w:rPr>
        <w:t>Unsupported Technology – Legacy Systems:</w:t>
      </w:r>
    </w:p>
    <w:p w14:paraId="77FF06C7" w14:textId="74608D07" w:rsidR="683F7783" w:rsidRDefault="54ABE73B" w:rsidP="02F993BF">
      <w:pPr>
        <w:pStyle w:val="ListParagraph"/>
        <w:numPr>
          <w:ilvl w:val="0"/>
          <w:numId w:val="64"/>
        </w:numPr>
        <w:rPr>
          <w:rFonts w:ascii="Calibri" w:eastAsia="Calibri" w:hAnsi="Calibri" w:cs="Calibri"/>
          <w:sz w:val="20"/>
          <w:szCs w:val="20"/>
        </w:rPr>
      </w:pPr>
      <w:proofErr w:type="spellStart"/>
      <w:r w:rsidRPr="156C263D">
        <w:rPr>
          <w:rFonts w:ascii="Cambria" w:eastAsia="Cambria" w:hAnsi="Cambria" w:cs="Cambria"/>
          <w:sz w:val="18"/>
          <w:szCs w:val="18"/>
        </w:rPr>
        <w:t>FleetActiv</w:t>
      </w:r>
      <w:proofErr w:type="spellEnd"/>
      <w:r w:rsidRPr="156C263D">
        <w:rPr>
          <w:rFonts w:ascii="Cambria" w:eastAsia="Cambria" w:hAnsi="Cambria" w:cs="Cambria"/>
          <w:sz w:val="18"/>
          <w:szCs w:val="18"/>
        </w:rPr>
        <w:t xml:space="preserve"> is running on an unsupported operating System (Windows 2008 R2 Software). A hardware </w:t>
      </w:r>
      <w:r w:rsidR="6FBEFDE1">
        <w:tab/>
      </w:r>
      <w:r w:rsidRPr="156C263D">
        <w:rPr>
          <w:rFonts w:ascii="Cambria" w:eastAsia="Cambria" w:hAnsi="Cambria" w:cs="Cambria"/>
          <w:sz w:val="18"/>
          <w:szCs w:val="18"/>
        </w:rPr>
        <w:t>upgrade was recently performed on the application moving the system hardware to the 2019 version. The upgrade was performed on the 26</w:t>
      </w:r>
      <w:r w:rsidRPr="156C263D">
        <w:rPr>
          <w:rFonts w:ascii="Cambria" w:eastAsia="Cambria" w:hAnsi="Cambria" w:cs="Cambria"/>
          <w:sz w:val="18"/>
          <w:szCs w:val="18"/>
          <w:vertAlign w:val="superscript"/>
        </w:rPr>
        <w:t>th</w:t>
      </w:r>
      <w:r w:rsidRPr="156C263D">
        <w:rPr>
          <w:rFonts w:ascii="Cambria" w:eastAsia="Cambria" w:hAnsi="Cambria" w:cs="Cambria"/>
          <w:sz w:val="18"/>
          <w:szCs w:val="18"/>
        </w:rPr>
        <w:t xml:space="preserve"> of October 2023.</w:t>
      </w:r>
      <w:r w:rsidRPr="156C263D">
        <w:rPr>
          <w:rFonts w:ascii="Calibri" w:eastAsia="Calibri" w:hAnsi="Calibri" w:cs="Calibri"/>
          <w:color w:val="000000" w:themeColor="text1"/>
          <w:sz w:val="20"/>
          <w:szCs w:val="20"/>
        </w:rPr>
        <w:t xml:space="preserve"> </w:t>
      </w:r>
      <w:r w:rsidRPr="156C263D">
        <w:rPr>
          <w:rFonts w:ascii="Cambria" w:eastAsia="Cambria" w:hAnsi="Cambria" w:cs="Cambria"/>
          <w:sz w:val="18"/>
          <w:szCs w:val="18"/>
        </w:rPr>
        <w:t>Notwithstanding the hardware upgrade, plans to decommission the application are in-progress</w:t>
      </w:r>
      <w:r w:rsidRPr="215DA4E8">
        <w:rPr>
          <w:rFonts w:ascii="Cambria" w:eastAsia="Cambria" w:hAnsi="Cambria" w:cs="Cambria"/>
          <w:sz w:val="18"/>
          <w:szCs w:val="18"/>
        </w:rPr>
        <w:t>.</w:t>
      </w:r>
    </w:p>
    <w:p w14:paraId="35A0ACCA" w14:textId="5027BA5D" w:rsidR="003637E6" w:rsidRDefault="78DE2E4C" w:rsidP="00450323">
      <w:pPr>
        <w:pStyle w:val="Heading1"/>
        <w:numPr>
          <w:ilvl w:val="0"/>
          <w:numId w:val="4"/>
        </w:numPr>
        <w:rPr>
          <w:color w:val="0D5672" w:themeColor="accent1" w:themeShade="80"/>
          <w:sz w:val="28"/>
          <w:szCs w:val="28"/>
        </w:rPr>
      </w:pPr>
      <w:bookmarkStart w:id="27" w:name="_Toc142565616"/>
      <w:r w:rsidRPr="303BE2EB">
        <w:rPr>
          <w:color w:val="0D5672" w:themeColor="accent1" w:themeShade="80"/>
          <w:sz w:val="28"/>
          <w:szCs w:val="28"/>
        </w:rPr>
        <w:t xml:space="preserve"> </w:t>
      </w:r>
      <w:r w:rsidR="15BF85AB" w:rsidRPr="303BE2EB">
        <w:rPr>
          <w:color w:val="0D5672" w:themeColor="accent1" w:themeShade="80"/>
          <w:sz w:val="28"/>
          <w:szCs w:val="28"/>
        </w:rPr>
        <w:t>Security</w:t>
      </w:r>
      <w:bookmarkEnd w:id="27"/>
    </w:p>
    <w:p w14:paraId="039D04BD" w14:textId="77777777" w:rsidR="00BC238D" w:rsidRPr="001B2FF6" w:rsidRDefault="00BC238D" w:rsidP="00BC238D"/>
    <w:p w14:paraId="0D7262F2" w14:textId="57571E1B"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Vulnerabilities:  </w:t>
      </w:r>
      <w:r w:rsidR="00BA7ABF">
        <w:rPr>
          <w:rFonts w:ascii="Calibri" w:eastAsia="Calibri" w:hAnsi="Calibri" w:cs="Calibri"/>
          <w:sz w:val="22"/>
          <w:szCs w:val="22"/>
          <w:lang w:val="en-ZA"/>
        </w:rPr>
        <w:t>4</w:t>
      </w:r>
      <w:r w:rsidRPr="62A848F5">
        <w:rPr>
          <w:rFonts w:ascii="Calibri" w:eastAsia="Calibri" w:hAnsi="Calibri" w:cs="Calibri"/>
          <w:sz w:val="22"/>
          <w:szCs w:val="22"/>
          <w:lang w:val="en-ZA"/>
        </w:rPr>
        <w:t xml:space="preserve"> Perimeter vulnerabilities (medium risk) exist relating to SSL certificates, affects servers used by FML </w:t>
      </w:r>
      <w:r w:rsidR="006B1A57" w:rsidRPr="62A848F5">
        <w:rPr>
          <w:rFonts w:ascii="Calibri" w:eastAsia="Calibri" w:hAnsi="Calibri" w:cs="Calibri"/>
          <w:sz w:val="22"/>
          <w:szCs w:val="22"/>
          <w:lang w:val="en-ZA"/>
        </w:rPr>
        <w:t>that has not yet been addressed</w:t>
      </w:r>
      <w:r w:rsidRPr="62A848F5">
        <w:rPr>
          <w:rFonts w:ascii="Calibri" w:eastAsia="Calibri" w:hAnsi="Calibri" w:cs="Calibri"/>
          <w:sz w:val="22"/>
          <w:szCs w:val="22"/>
          <w:lang w:val="en-ZA"/>
        </w:rPr>
        <w:t xml:space="preserve">.  </w:t>
      </w:r>
      <w:r w:rsidR="00BA7ABF">
        <w:rPr>
          <w:rFonts w:ascii="Calibri" w:eastAsia="Calibri" w:hAnsi="Calibri" w:cs="Calibri"/>
          <w:sz w:val="22"/>
          <w:szCs w:val="22"/>
          <w:lang w:val="en-ZA"/>
        </w:rPr>
        <w:t>25</w:t>
      </w:r>
      <w:r w:rsidRPr="62A848F5">
        <w:rPr>
          <w:rFonts w:ascii="Calibri" w:eastAsia="Calibri" w:hAnsi="Calibri" w:cs="Calibri"/>
          <w:sz w:val="22"/>
          <w:szCs w:val="22"/>
          <w:lang w:val="en-ZA"/>
        </w:rPr>
        <w:t xml:space="preserve"> critical or high-risk network vulnerabilities were detected on the reporting period.  The IT Operations team are investigating and a plan for remediation will be put in place.  Due date to be determined once investigations has completed. </w:t>
      </w:r>
    </w:p>
    <w:p w14:paraId="784A9056" w14:textId="0B7D2769"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Operating Systems:  2 out of support OS (Windows 2008 R2) </w:t>
      </w:r>
      <w:r w:rsidR="00E42CF2" w:rsidRPr="62A848F5">
        <w:rPr>
          <w:rFonts w:ascii="Calibri" w:eastAsia="Calibri" w:hAnsi="Calibri" w:cs="Calibri"/>
          <w:sz w:val="22"/>
          <w:szCs w:val="22"/>
          <w:lang w:val="en-ZA"/>
        </w:rPr>
        <w:t>remain</w:t>
      </w:r>
      <w:r w:rsidRPr="62A848F5">
        <w:rPr>
          <w:rFonts w:ascii="Calibri" w:eastAsia="Calibri" w:hAnsi="Calibri" w:cs="Calibri"/>
          <w:sz w:val="22"/>
          <w:szCs w:val="22"/>
          <w:lang w:val="en-ZA"/>
        </w:rPr>
        <w:t xml:space="preserve"> within the FML environment that needs to be resolved. Plans are in place for the decommissioning of these servers – End October 2023.</w:t>
      </w:r>
    </w:p>
    <w:p w14:paraId="5F903CCF" w14:textId="322183F8"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Databases: There are </w:t>
      </w:r>
      <w:r w:rsidR="00130EF1">
        <w:rPr>
          <w:rFonts w:ascii="Calibri" w:eastAsia="Calibri" w:hAnsi="Calibri" w:cs="Calibri"/>
          <w:sz w:val="22"/>
          <w:szCs w:val="22"/>
          <w:lang w:val="en-ZA"/>
        </w:rPr>
        <w:t>10</w:t>
      </w:r>
      <w:r w:rsidRPr="62A848F5">
        <w:rPr>
          <w:rFonts w:ascii="Calibri" w:eastAsia="Calibri" w:hAnsi="Calibri" w:cs="Calibri"/>
          <w:sz w:val="22"/>
          <w:szCs w:val="22"/>
          <w:lang w:val="en-ZA"/>
        </w:rPr>
        <w:t xml:space="preserve"> unsupported databases remaining within the FML space</w:t>
      </w:r>
      <w:r w:rsidR="0052300C" w:rsidRPr="62A848F5">
        <w:rPr>
          <w:rFonts w:ascii="Calibri" w:eastAsia="Calibri" w:hAnsi="Calibri" w:cs="Calibri"/>
          <w:sz w:val="22"/>
          <w:szCs w:val="22"/>
          <w:lang w:val="en-ZA"/>
        </w:rPr>
        <w:t xml:space="preserve"> (down from </w:t>
      </w:r>
      <w:r w:rsidR="00130EF1">
        <w:rPr>
          <w:rFonts w:ascii="Calibri" w:eastAsia="Calibri" w:hAnsi="Calibri" w:cs="Calibri"/>
          <w:sz w:val="22"/>
          <w:szCs w:val="22"/>
          <w:lang w:val="en-ZA"/>
        </w:rPr>
        <w:t>10</w:t>
      </w:r>
      <w:r w:rsidR="00BE7F91" w:rsidRPr="62A848F5">
        <w:rPr>
          <w:rFonts w:ascii="Calibri" w:eastAsia="Calibri" w:hAnsi="Calibri" w:cs="Calibri"/>
          <w:sz w:val="22"/>
          <w:szCs w:val="22"/>
          <w:lang w:val="en-ZA"/>
        </w:rPr>
        <w:t>)</w:t>
      </w:r>
      <w:r w:rsidRPr="62A848F5">
        <w:rPr>
          <w:rFonts w:ascii="Calibri" w:eastAsia="Calibri" w:hAnsi="Calibri" w:cs="Calibri"/>
          <w:sz w:val="22"/>
          <w:szCs w:val="22"/>
          <w:lang w:val="en-ZA"/>
        </w:rPr>
        <w:t>, most relating to minor version upgrades (unsupported version vs in supported database).  In addition, several of these picked up are related to bin/install files not removed after upgrade and needs to be removed.  The DB admins have logged this as a hygiene action to remediate.</w:t>
      </w:r>
    </w:p>
    <w:p w14:paraId="3B79BDEC" w14:textId="2ECBA5A4"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Security Awareness training: </w:t>
      </w:r>
      <w:r w:rsidR="00130EF1">
        <w:rPr>
          <w:rFonts w:ascii="Calibri" w:eastAsia="Calibri" w:hAnsi="Calibri" w:cs="Calibri"/>
          <w:sz w:val="22"/>
          <w:szCs w:val="22"/>
          <w:lang w:val="en-ZA"/>
        </w:rPr>
        <w:t>Well,</w:t>
      </w:r>
      <w:r w:rsidR="000929E3">
        <w:rPr>
          <w:rFonts w:ascii="Calibri" w:eastAsia="Calibri" w:hAnsi="Calibri" w:cs="Calibri"/>
          <w:sz w:val="22"/>
          <w:szCs w:val="22"/>
          <w:lang w:val="en-ZA"/>
        </w:rPr>
        <w:t xml:space="preserve"> done to FML team, </w:t>
      </w:r>
      <w:r w:rsidR="00C85CC2">
        <w:rPr>
          <w:rFonts w:ascii="Calibri" w:eastAsia="Calibri" w:hAnsi="Calibri" w:cs="Calibri"/>
          <w:sz w:val="22"/>
          <w:szCs w:val="22"/>
          <w:lang w:val="en-ZA"/>
        </w:rPr>
        <w:t>nearly all of the employees have completed all their</w:t>
      </w:r>
      <w:r w:rsidRPr="62A848F5">
        <w:rPr>
          <w:rFonts w:ascii="Calibri" w:eastAsia="Calibri" w:hAnsi="Calibri" w:cs="Calibri"/>
          <w:sz w:val="22"/>
          <w:szCs w:val="22"/>
          <w:lang w:val="en-ZA"/>
        </w:rPr>
        <w:t xml:space="preserve"> training </w:t>
      </w:r>
      <w:r w:rsidR="00D10C40" w:rsidRPr="62A848F5">
        <w:rPr>
          <w:rFonts w:ascii="Calibri" w:eastAsia="Calibri" w:hAnsi="Calibri" w:cs="Calibri"/>
          <w:sz w:val="22"/>
          <w:szCs w:val="22"/>
          <w:lang w:val="en-ZA"/>
        </w:rPr>
        <w:t>The latest statistics are:</w:t>
      </w:r>
    </w:p>
    <w:p w14:paraId="228EC2A5" w14:textId="0EF3B954" w:rsidR="00486B30" w:rsidRPr="00C0076D" w:rsidRDefault="000929E3" w:rsidP="00450323">
      <w:pPr>
        <w:numPr>
          <w:ilvl w:val="0"/>
          <w:numId w:val="6"/>
        </w:numPr>
        <w:spacing w:before="120" w:after="160" w:line="252" w:lineRule="auto"/>
        <w:ind w:firstLine="916"/>
        <w:contextualSpacing/>
        <w:rPr>
          <w:rFonts w:ascii="Verdana" w:eastAsia="MS Mincho" w:hAnsi="Verdana" w:cs="Calibri"/>
          <w:color w:val="595959"/>
          <w:sz w:val="20"/>
          <w:szCs w:val="20"/>
          <w:lang w:val="en-ZA" w:eastAsia="en-ZA"/>
        </w:rPr>
      </w:pPr>
      <w:r w:rsidRPr="000929E3">
        <w:rPr>
          <w:rFonts w:ascii="Verdana" w:eastAsia="MS Mincho" w:hAnsi="Verdana" w:cs="Calibri"/>
          <w:noProof/>
          <w:color w:val="595959"/>
          <w:sz w:val="20"/>
          <w:szCs w:val="20"/>
          <w:lang w:val="en-ZA" w:eastAsia="en-ZA"/>
        </w:rPr>
        <w:drawing>
          <wp:inline distT="0" distB="0" distL="0" distR="0" wp14:anchorId="5EFB6F1D" wp14:editId="6EE29B8D">
            <wp:extent cx="3909399" cy="2972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9399" cy="2972058"/>
                    </a:xfrm>
                    <a:prstGeom prst="rect">
                      <a:avLst/>
                    </a:prstGeom>
                  </pic:spPr>
                </pic:pic>
              </a:graphicData>
            </a:graphic>
          </wp:inline>
        </w:drawing>
      </w:r>
    </w:p>
    <w:p w14:paraId="4877CFB7" w14:textId="77777777"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AD hygiene:  Ongoing Active Directory hygiene is performed by the Ops team to align to group standards and to remediate any user or resource related issues in AD. At present, WesBank FML does not have any hygiene gaps in AD.</w:t>
      </w:r>
    </w:p>
    <w:p w14:paraId="42DF348D" w14:textId="2BEBE49F" w:rsidR="00E455EF" w:rsidRPr="00D10C40"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PAM:  All system administrators are being enrolled into Beyond Trust – the Privileged Access Management System; this includes DBA (database administrators), operations teams, production support as well as system administrators (business </w:t>
      </w:r>
      <w:r w:rsidRPr="62A848F5">
        <w:rPr>
          <w:rFonts w:ascii="Calibri" w:eastAsia="Calibri" w:hAnsi="Calibri" w:cs="Calibri"/>
          <w:sz w:val="22"/>
          <w:szCs w:val="22"/>
          <w:lang w:val="en-ZA"/>
        </w:rPr>
        <w:lastRenderedPageBreak/>
        <w:t xml:space="preserve">and IT). The administrators will then have to use their privileged access booked out from the Beyond Trust system to perform any admin functions.  </w:t>
      </w:r>
      <w:r w:rsidR="00D10C40" w:rsidRPr="62A848F5">
        <w:rPr>
          <w:rFonts w:ascii="Calibri" w:eastAsia="Calibri" w:hAnsi="Calibri" w:cs="Calibri"/>
          <w:sz w:val="22"/>
          <w:szCs w:val="22"/>
          <w:lang w:val="en-ZA"/>
        </w:rPr>
        <w:t>Due date is for end of October 2023.</w:t>
      </w:r>
    </w:p>
    <w:p w14:paraId="62376B21" w14:textId="7922D7C4" w:rsidR="242CE8D8" w:rsidRDefault="242CE8D8" w:rsidP="62A848F5">
      <w:pPr>
        <w:pStyle w:val="ListParagraph"/>
        <w:spacing w:line="276" w:lineRule="auto"/>
        <w:ind w:left="1440" w:hanging="360"/>
        <w:rPr>
          <w:rFonts w:ascii="Calibri" w:eastAsia="Calibri" w:hAnsi="Calibri" w:cs="Calibri"/>
          <w:sz w:val="22"/>
          <w:szCs w:val="22"/>
        </w:rPr>
      </w:pPr>
      <w:r w:rsidRPr="62A848F5">
        <w:rPr>
          <w:rFonts w:ascii="Calibri" w:eastAsia="Calibri" w:hAnsi="Calibri" w:cs="Calibri"/>
          <w:sz w:val="22"/>
          <w:szCs w:val="22"/>
        </w:rPr>
        <w:br w:type="page"/>
      </w:r>
    </w:p>
    <w:p w14:paraId="39CB6B60" w14:textId="6FE0ED7B" w:rsidR="00BC238D" w:rsidRPr="000120F4" w:rsidRDefault="00BC238D" w:rsidP="00450323">
      <w:pPr>
        <w:pStyle w:val="Heading1"/>
        <w:numPr>
          <w:ilvl w:val="0"/>
          <w:numId w:val="4"/>
        </w:numPr>
        <w:rPr>
          <w:b/>
          <w:bCs/>
          <w:color w:val="0D5672" w:themeColor="accent1" w:themeShade="80"/>
          <w:sz w:val="28"/>
          <w:szCs w:val="28"/>
        </w:rPr>
      </w:pPr>
      <w:bookmarkStart w:id="28" w:name="_Toc142565617"/>
      <w:r w:rsidRPr="303BE2EB">
        <w:rPr>
          <w:b/>
          <w:bCs/>
          <w:color w:val="0D5672" w:themeColor="accent1" w:themeShade="80"/>
          <w:sz w:val="28"/>
          <w:szCs w:val="28"/>
        </w:rPr>
        <w:lastRenderedPageBreak/>
        <w:t>Finance</w:t>
      </w:r>
      <w:bookmarkEnd w:id="28"/>
      <w:r w:rsidRPr="303BE2EB">
        <w:rPr>
          <w:b/>
          <w:bCs/>
          <w:color w:val="0D5672" w:themeColor="accent1" w:themeShade="80"/>
          <w:sz w:val="28"/>
          <w:szCs w:val="28"/>
        </w:rPr>
        <w:t xml:space="preserve"> </w:t>
      </w:r>
    </w:p>
    <w:p w14:paraId="4521F999" w14:textId="77777777" w:rsidR="006710A4" w:rsidRPr="006710A4" w:rsidRDefault="006710A4" w:rsidP="006710A4"/>
    <w:p w14:paraId="0FDAAA2D" w14:textId="2906B702" w:rsidR="006710A4" w:rsidRPr="00CB22FE" w:rsidRDefault="00EC2533" w:rsidP="00450323">
      <w:pPr>
        <w:pStyle w:val="Heading2"/>
        <w:numPr>
          <w:ilvl w:val="1"/>
          <w:numId w:val="15"/>
        </w:numPr>
      </w:pPr>
      <w:r w:rsidRPr="00CB22FE">
        <w:t xml:space="preserve">Financial Performance: FML YTD </w:t>
      </w:r>
      <w:r w:rsidR="0042211D">
        <w:t>October</w:t>
      </w:r>
      <w:r w:rsidR="006710A4" w:rsidRPr="00CB22FE">
        <w:t xml:space="preserve"> FY2</w:t>
      </w:r>
      <w:r w:rsidR="00F76B72" w:rsidRPr="00CB22FE">
        <w:t>4</w:t>
      </w:r>
    </w:p>
    <w:p w14:paraId="2F7FAF9A" w14:textId="77777777" w:rsidR="006710A4" w:rsidRDefault="006710A4" w:rsidP="006710A4">
      <w:pPr>
        <w:ind w:left="720"/>
        <w:rPr>
          <w:color w:val="0D5672" w:themeColor="accent1" w:themeShade="80"/>
          <w:sz w:val="22"/>
          <w:szCs w:val="22"/>
        </w:rPr>
      </w:pPr>
    </w:p>
    <w:p w14:paraId="6C6675DD" w14:textId="67D0ECAB" w:rsidR="006710A4" w:rsidRDefault="00F35586" w:rsidP="006710A4">
      <w:pPr>
        <w:ind w:left="720"/>
        <w:rPr>
          <w:color w:val="0D5672" w:themeColor="accent1" w:themeShade="80"/>
          <w:sz w:val="22"/>
          <w:szCs w:val="22"/>
        </w:rPr>
      </w:pPr>
      <w:r w:rsidRPr="00F35586">
        <w:rPr>
          <w:noProof/>
        </w:rPr>
        <w:drawing>
          <wp:inline distT="0" distB="0" distL="0" distR="0" wp14:anchorId="061013ED" wp14:editId="0FE195C8">
            <wp:extent cx="5798820" cy="2080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8820" cy="2080260"/>
                    </a:xfrm>
                    <a:prstGeom prst="rect">
                      <a:avLst/>
                    </a:prstGeom>
                    <a:noFill/>
                    <a:ln>
                      <a:noFill/>
                    </a:ln>
                  </pic:spPr>
                </pic:pic>
              </a:graphicData>
            </a:graphic>
          </wp:inline>
        </w:drawing>
      </w:r>
    </w:p>
    <w:p w14:paraId="307B7C92" w14:textId="77777777" w:rsidR="004D3439" w:rsidRDefault="004D3439" w:rsidP="006710A4">
      <w:pPr>
        <w:ind w:left="720"/>
        <w:rPr>
          <w:color w:val="0D5672" w:themeColor="accent1" w:themeShade="80"/>
          <w:sz w:val="22"/>
          <w:szCs w:val="22"/>
        </w:rPr>
      </w:pPr>
    </w:p>
    <w:p w14:paraId="1615170C" w14:textId="77777777" w:rsidR="004D3439" w:rsidRPr="004D3439" w:rsidRDefault="004D3439" w:rsidP="242CE8D8">
      <w:pPr>
        <w:ind w:left="720"/>
        <w:rPr>
          <w:rFonts w:ascii="Calibri" w:eastAsia="Calibri" w:hAnsi="Calibri" w:cs="Calibri"/>
          <w:color w:val="000000" w:themeColor="text1"/>
          <w:sz w:val="22"/>
          <w:szCs w:val="22"/>
          <w:lang w:val="en-ZA"/>
        </w:rPr>
      </w:pPr>
      <w:r w:rsidRPr="242CE8D8">
        <w:rPr>
          <w:rFonts w:ascii="Calibri" w:eastAsia="Calibri" w:hAnsi="Calibri" w:cs="Calibri"/>
          <w:b/>
          <w:bCs/>
          <w:color w:val="000000" w:themeColor="text1"/>
          <w:sz w:val="22"/>
          <w:szCs w:val="22"/>
          <w:lang w:val="en-ZA"/>
        </w:rPr>
        <w:t>Commentary:</w:t>
      </w:r>
    </w:p>
    <w:p w14:paraId="0D98CC31" w14:textId="52423751"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Staff Costs:</w:t>
      </w:r>
      <w:r w:rsidRPr="00937126">
        <w:rPr>
          <w:rFonts w:ascii="Calibri" w:eastAsia="Calibri" w:hAnsi="Calibri" w:cs="Calibri"/>
          <w:color w:val="000000" w:themeColor="text1"/>
          <w:sz w:val="22"/>
          <w:szCs w:val="22"/>
          <w:lang w:val="en-ZA"/>
        </w:rPr>
        <w:t xml:space="preserve">  </w:t>
      </w:r>
      <w:r w:rsidR="00DE1DFE" w:rsidRPr="00DE1DFE">
        <w:rPr>
          <w:rFonts w:ascii="Calibri" w:eastAsia="Calibri" w:hAnsi="Calibri" w:cs="Calibri"/>
          <w:color w:val="000000" w:themeColor="text1"/>
          <w:sz w:val="22"/>
          <w:szCs w:val="22"/>
          <w:lang w:val="en-ZA"/>
        </w:rPr>
        <w:t xml:space="preserve">Staff costs is below budget by 9%. This is a result of 2 Vacancies in the area and </w:t>
      </w:r>
      <w:r w:rsidR="0048376A">
        <w:rPr>
          <w:rFonts w:ascii="Calibri" w:eastAsia="Calibri" w:hAnsi="Calibri" w:cs="Calibri"/>
          <w:color w:val="000000" w:themeColor="text1"/>
          <w:sz w:val="22"/>
          <w:szCs w:val="22"/>
          <w:lang w:val="en-ZA"/>
        </w:rPr>
        <w:t>3</w:t>
      </w:r>
      <w:r w:rsidR="00DE1DFE" w:rsidRPr="00DE1DFE">
        <w:rPr>
          <w:rFonts w:ascii="Calibri" w:eastAsia="Calibri" w:hAnsi="Calibri" w:cs="Calibri"/>
          <w:color w:val="000000" w:themeColor="text1"/>
          <w:sz w:val="22"/>
          <w:szCs w:val="22"/>
          <w:lang w:val="en-ZA"/>
        </w:rPr>
        <w:t xml:space="preserve"> </w:t>
      </w:r>
      <w:r w:rsidR="0048376A" w:rsidRPr="00DE1DFE">
        <w:rPr>
          <w:rFonts w:ascii="Calibri" w:eastAsia="Calibri" w:hAnsi="Calibri" w:cs="Calibri"/>
          <w:color w:val="000000" w:themeColor="text1"/>
          <w:sz w:val="22"/>
          <w:szCs w:val="22"/>
          <w:lang w:val="en-ZA"/>
        </w:rPr>
        <w:t>BAs</w:t>
      </w:r>
      <w:r w:rsidR="00DE1DFE" w:rsidRPr="00DE1DFE">
        <w:rPr>
          <w:rFonts w:ascii="Calibri" w:eastAsia="Calibri" w:hAnsi="Calibri" w:cs="Calibri"/>
          <w:color w:val="000000" w:themeColor="text1"/>
          <w:sz w:val="22"/>
          <w:szCs w:val="22"/>
          <w:lang w:val="en-ZA"/>
        </w:rPr>
        <w:t xml:space="preserve"> budgeted for from July only transferring in from August.</w:t>
      </w:r>
      <w:r w:rsidR="00DE1DFE">
        <w:rPr>
          <w:rFonts w:ascii="Calibri" w:eastAsia="Calibri" w:hAnsi="Calibri" w:cs="Calibri"/>
          <w:color w:val="000000" w:themeColor="text1"/>
          <w:sz w:val="22"/>
          <w:szCs w:val="22"/>
          <w:lang w:val="en-ZA"/>
        </w:rPr>
        <w:t xml:space="preserve"> </w:t>
      </w:r>
      <w:r w:rsidRPr="00937126">
        <w:rPr>
          <w:rFonts w:ascii="Calibri" w:eastAsia="Calibri" w:hAnsi="Calibri" w:cs="Calibri"/>
          <w:color w:val="000000" w:themeColor="text1"/>
          <w:sz w:val="22"/>
          <w:szCs w:val="22"/>
          <w:lang w:val="en-ZA"/>
        </w:rPr>
        <w:t xml:space="preserve">This is offset by one BA who transferred in but was not budgeted for and 1 resource is expected to be 100% recovered but is currently not recovering on </w:t>
      </w:r>
      <w:r w:rsidR="0048376A" w:rsidRPr="00937126">
        <w:rPr>
          <w:rFonts w:ascii="Calibri" w:eastAsia="Calibri" w:hAnsi="Calibri" w:cs="Calibri"/>
          <w:color w:val="000000" w:themeColor="text1"/>
          <w:sz w:val="22"/>
          <w:szCs w:val="22"/>
          <w:lang w:val="en-ZA"/>
        </w:rPr>
        <w:t>M3.</w:t>
      </w:r>
    </w:p>
    <w:p w14:paraId="39DE2DB9" w14:textId="39AE536D"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 xml:space="preserve">Attrition </w:t>
      </w:r>
      <w:r w:rsidRPr="00937126">
        <w:rPr>
          <w:rFonts w:ascii="Calibri" w:eastAsia="Calibri" w:hAnsi="Calibri" w:cs="Calibri"/>
          <w:color w:val="000000" w:themeColor="text1"/>
          <w:sz w:val="22"/>
          <w:szCs w:val="22"/>
          <w:lang w:val="en-ZA"/>
        </w:rPr>
        <w:t xml:space="preserve">cut relates to cuts loaded for expected natural </w:t>
      </w:r>
      <w:r w:rsidR="00075A82" w:rsidRPr="00937126">
        <w:rPr>
          <w:rFonts w:ascii="Calibri" w:eastAsia="Calibri" w:hAnsi="Calibri" w:cs="Calibri"/>
          <w:color w:val="000000" w:themeColor="text1"/>
          <w:sz w:val="22"/>
          <w:szCs w:val="22"/>
          <w:lang w:val="en-ZA"/>
        </w:rPr>
        <w:t>attrition.</w:t>
      </w:r>
    </w:p>
    <w:p w14:paraId="1B8CD558" w14:textId="23C61A9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Professional fees:</w:t>
      </w:r>
      <w:r w:rsidRPr="00937126">
        <w:rPr>
          <w:rFonts w:ascii="Calibri" w:eastAsia="Calibri" w:hAnsi="Calibri" w:cs="Calibri"/>
          <w:color w:val="000000" w:themeColor="text1"/>
          <w:sz w:val="22"/>
          <w:szCs w:val="22"/>
          <w:lang w:val="en-ZA"/>
        </w:rPr>
        <w:t xml:space="preserve"> </w:t>
      </w:r>
      <w:r w:rsidR="0048376A" w:rsidRPr="0048376A">
        <w:rPr>
          <w:rFonts w:ascii="Calibri" w:eastAsia="Calibri" w:hAnsi="Calibri" w:cs="Calibri"/>
          <w:color w:val="000000" w:themeColor="text1"/>
          <w:sz w:val="22"/>
          <w:szCs w:val="22"/>
          <w:lang w:val="en-ZA"/>
        </w:rPr>
        <w:t>Professional fees budget relates to new managed service vacancy requested during budgets which has not yet been filled.</w:t>
      </w:r>
    </w:p>
    <w:p w14:paraId="04E16139" w14:textId="4793865E"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Telecommunication:</w:t>
      </w:r>
      <w:r w:rsidRPr="00937126">
        <w:rPr>
          <w:rFonts w:ascii="Calibri" w:eastAsia="Calibri" w:hAnsi="Calibri" w:cs="Calibri"/>
          <w:color w:val="000000" w:themeColor="text1"/>
          <w:sz w:val="22"/>
          <w:szCs w:val="22"/>
          <w:lang w:val="en-ZA"/>
        </w:rPr>
        <w:t xml:space="preserve"> </w:t>
      </w:r>
      <w:r w:rsidR="00DD0F1D" w:rsidRPr="00DD0F1D">
        <w:rPr>
          <w:rFonts w:ascii="Calibri" w:eastAsia="Calibri" w:hAnsi="Calibri" w:cs="Calibri"/>
          <w:color w:val="000000" w:themeColor="text1"/>
          <w:sz w:val="22"/>
          <w:szCs w:val="22"/>
          <w:lang w:val="en-ZA"/>
        </w:rPr>
        <w:t xml:space="preserve">Telecommunication costs relate to Telephone landline and 3G Data Costs. This is based on usage and is currently over </w:t>
      </w:r>
      <w:r w:rsidR="00C66B92" w:rsidRPr="00DD0F1D">
        <w:rPr>
          <w:rFonts w:ascii="Calibri" w:eastAsia="Calibri" w:hAnsi="Calibri" w:cs="Calibri"/>
          <w:color w:val="000000" w:themeColor="text1"/>
          <w:sz w:val="22"/>
          <w:szCs w:val="22"/>
          <w:lang w:val="en-ZA"/>
        </w:rPr>
        <w:t>budget.</w:t>
      </w:r>
    </w:p>
    <w:p w14:paraId="555B696C" w14:textId="27C36639"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Charge-outs</w:t>
      </w:r>
      <w:r w:rsidR="00C66B92">
        <w:rPr>
          <w:rFonts w:ascii="Calibri" w:eastAsia="Calibri" w:hAnsi="Calibri" w:cs="Calibri"/>
          <w:color w:val="000000" w:themeColor="text1"/>
          <w:sz w:val="22"/>
          <w:szCs w:val="22"/>
          <w:lang w:val="en-ZA"/>
        </w:rPr>
        <w:t xml:space="preserve">: </w:t>
      </w:r>
      <w:r w:rsidR="00C66B92" w:rsidRPr="00C66B92">
        <w:rPr>
          <w:rFonts w:ascii="Calibri" w:eastAsia="Calibri" w:hAnsi="Calibri" w:cs="Calibri"/>
          <w:color w:val="000000" w:themeColor="text1"/>
          <w:sz w:val="22"/>
          <w:szCs w:val="22"/>
          <w:lang w:val="en-ZA"/>
        </w:rPr>
        <w:t>Charge-outs are slightly over budget by 2% mainly due to SAM Licenses due to an increased rate of return and increase in volumes of the Microsoft Office licenses, Cyber E-monitoring charge and service desk charge out</w:t>
      </w:r>
      <w:r w:rsidR="00C66B92">
        <w:rPr>
          <w:rFonts w:ascii="Calibri" w:eastAsia="Calibri" w:hAnsi="Calibri" w:cs="Calibri"/>
          <w:color w:val="000000" w:themeColor="text1"/>
          <w:sz w:val="22"/>
          <w:szCs w:val="22"/>
          <w:lang w:val="en-ZA"/>
        </w:rPr>
        <w:t>.</w:t>
      </w:r>
    </w:p>
    <w:p w14:paraId="2EE84A66" w14:textId="2B73EEB1"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Project Recoverie</w:t>
      </w:r>
      <w:r w:rsidR="00425230">
        <w:rPr>
          <w:rFonts w:ascii="Calibri" w:eastAsia="Calibri" w:hAnsi="Calibri" w:cs="Calibri"/>
          <w:b/>
          <w:bCs/>
          <w:color w:val="000000" w:themeColor="text1"/>
          <w:sz w:val="22"/>
          <w:szCs w:val="22"/>
          <w:lang w:val="en-ZA"/>
        </w:rPr>
        <w:t>s:</w:t>
      </w:r>
      <w:r w:rsidRPr="00937126">
        <w:rPr>
          <w:rFonts w:ascii="Calibri" w:eastAsia="Calibri" w:hAnsi="Calibri" w:cs="Calibri"/>
          <w:color w:val="000000" w:themeColor="text1"/>
          <w:sz w:val="22"/>
          <w:szCs w:val="22"/>
          <w:lang w:val="en-ZA"/>
        </w:rPr>
        <w:t xml:space="preserve"> </w:t>
      </w:r>
      <w:r w:rsidR="00425230" w:rsidRPr="00425230">
        <w:rPr>
          <w:rFonts w:ascii="Calibri" w:eastAsia="Calibri" w:hAnsi="Calibri" w:cs="Calibri"/>
          <w:color w:val="000000" w:themeColor="text1"/>
          <w:sz w:val="22"/>
          <w:szCs w:val="22"/>
          <w:lang w:val="en-ZA"/>
        </w:rPr>
        <w:t xml:space="preserve">Project Recoveries are below budget due to BA recoveries budgeted from July only coming in August; perm resources slightly under recovering and 2 resources budgeted for not </w:t>
      </w:r>
      <w:r w:rsidR="00BD2547" w:rsidRPr="00425230">
        <w:rPr>
          <w:rFonts w:ascii="Calibri" w:eastAsia="Calibri" w:hAnsi="Calibri" w:cs="Calibri"/>
          <w:color w:val="000000" w:themeColor="text1"/>
          <w:sz w:val="22"/>
          <w:szCs w:val="22"/>
          <w:lang w:val="en-ZA"/>
        </w:rPr>
        <w:t>recovering at</w:t>
      </w:r>
      <w:r w:rsidR="00425230" w:rsidRPr="00425230">
        <w:rPr>
          <w:rFonts w:ascii="Calibri" w:eastAsia="Calibri" w:hAnsi="Calibri" w:cs="Calibri"/>
          <w:color w:val="000000" w:themeColor="text1"/>
          <w:sz w:val="22"/>
          <w:szCs w:val="22"/>
          <w:lang w:val="en-ZA"/>
        </w:rPr>
        <w:t xml:space="preserve"> all</w:t>
      </w:r>
      <w:r w:rsidR="00425230">
        <w:rPr>
          <w:rFonts w:ascii="Calibri" w:eastAsia="Calibri" w:hAnsi="Calibri" w:cs="Calibri"/>
          <w:color w:val="000000" w:themeColor="text1"/>
          <w:sz w:val="22"/>
          <w:szCs w:val="22"/>
          <w:lang w:val="en-ZA"/>
        </w:rPr>
        <w:t>.</w:t>
      </w:r>
    </w:p>
    <w:p w14:paraId="107A1BD7" w14:textId="77777777" w:rsidR="008B3F30" w:rsidRDefault="008B3F30" w:rsidP="242CE8D8">
      <w:pPr>
        <w:ind w:left="720"/>
        <w:rPr>
          <w:rFonts w:ascii="Calibri" w:eastAsia="Calibri" w:hAnsi="Calibri" w:cs="Calibri"/>
          <w:color w:val="000000" w:themeColor="text1"/>
          <w:sz w:val="22"/>
          <w:szCs w:val="22"/>
          <w:lang w:val="en-ZA"/>
        </w:rPr>
      </w:pPr>
    </w:p>
    <w:p w14:paraId="449DE25E" w14:textId="77777777" w:rsidR="004D3439" w:rsidRDefault="004D3439" w:rsidP="004D3439">
      <w:pPr>
        <w:ind w:left="720"/>
        <w:rPr>
          <w:color w:val="000000" w:themeColor="text1"/>
          <w:sz w:val="16"/>
          <w:szCs w:val="16"/>
          <w:lang w:val="en-ZA"/>
        </w:rPr>
      </w:pPr>
    </w:p>
    <w:p w14:paraId="31761D33" w14:textId="2E3B3321" w:rsidR="004D3439" w:rsidRPr="00CB22FE" w:rsidRDefault="004D3439" w:rsidP="00450323">
      <w:pPr>
        <w:pStyle w:val="Heading2"/>
        <w:numPr>
          <w:ilvl w:val="1"/>
          <w:numId w:val="15"/>
        </w:numPr>
      </w:pPr>
      <w:r w:rsidRPr="00CB22FE">
        <w:t xml:space="preserve">Financial Performance: </w:t>
      </w:r>
      <w:r w:rsidR="00416780" w:rsidRPr="00CB22FE">
        <w:t xml:space="preserve">Project Recoveries YTD </w:t>
      </w:r>
      <w:r w:rsidR="00425230">
        <w:t>October</w:t>
      </w:r>
      <w:r w:rsidR="00416780" w:rsidRPr="00CB22FE">
        <w:t xml:space="preserve"> FY2</w:t>
      </w:r>
      <w:r w:rsidR="00345AB9" w:rsidRPr="00CB22FE">
        <w:t>4</w:t>
      </w:r>
    </w:p>
    <w:p w14:paraId="53B4E81B" w14:textId="77777777" w:rsidR="006A38BE" w:rsidRDefault="006A38BE" w:rsidP="004D3439">
      <w:pPr>
        <w:ind w:left="720"/>
        <w:rPr>
          <w:color w:val="0D5672" w:themeColor="accent1" w:themeShade="80"/>
          <w:sz w:val="22"/>
          <w:szCs w:val="22"/>
        </w:rPr>
      </w:pPr>
    </w:p>
    <w:p w14:paraId="297CBF47" w14:textId="27595D2C" w:rsidR="00F04697" w:rsidRDefault="00620740" w:rsidP="004D3439">
      <w:pPr>
        <w:ind w:left="720"/>
        <w:rPr>
          <w:color w:val="0D5672" w:themeColor="accent1" w:themeShade="80"/>
          <w:sz w:val="22"/>
          <w:szCs w:val="22"/>
        </w:rPr>
      </w:pPr>
      <w:r w:rsidRPr="00620740">
        <w:rPr>
          <w:noProof/>
        </w:rPr>
        <w:drawing>
          <wp:inline distT="0" distB="0" distL="0" distR="0" wp14:anchorId="52246D3B" wp14:editId="495DC5F3">
            <wp:extent cx="5727700" cy="6515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651510"/>
                    </a:xfrm>
                    <a:prstGeom prst="rect">
                      <a:avLst/>
                    </a:prstGeom>
                    <a:noFill/>
                    <a:ln>
                      <a:noFill/>
                    </a:ln>
                  </pic:spPr>
                </pic:pic>
              </a:graphicData>
            </a:graphic>
          </wp:inline>
        </w:drawing>
      </w:r>
    </w:p>
    <w:p w14:paraId="1626B020" w14:textId="77777777" w:rsidR="00F04697" w:rsidRDefault="00F04697" w:rsidP="004D3439">
      <w:pPr>
        <w:ind w:left="720"/>
        <w:rPr>
          <w:color w:val="0D5672" w:themeColor="accent1" w:themeShade="80"/>
          <w:sz w:val="22"/>
          <w:szCs w:val="22"/>
        </w:rPr>
      </w:pPr>
    </w:p>
    <w:p w14:paraId="0DAB5459" w14:textId="7C74713E" w:rsidR="00F04697" w:rsidRDefault="00BD2547" w:rsidP="004D3439">
      <w:pPr>
        <w:ind w:left="720"/>
        <w:rPr>
          <w:color w:val="0D5672" w:themeColor="accent1" w:themeShade="80"/>
          <w:sz w:val="22"/>
          <w:szCs w:val="22"/>
        </w:rPr>
      </w:pPr>
      <w:r w:rsidRPr="00BD2547">
        <w:rPr>
          <w:noProof/>
        </w:rPr>
        <w:drawing>
          <wp:inline distT="0" distB="0" distL="0" distR="0" wp14:anchorId="7D886D8D" wp14:editId="743C0F86">
            <wp:extent cx="5727700" cy="539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39750"/>
                    </a:xfrm>
                    <a:prstGeom prst="rect">
                      <a:avLst/>
                    </a:prstGeom>
                    <a:noFill/>
                    <a:ln>
                      <a:noFill/>
                    </a:ln>
                  </pic:spPr>
                </pic:pic>
              </a:graphicData>
            </a:graphic>
          </wp:inline>
        </w:drawing>
      </w:r>
    </w:p>
    <w:p w14:paraId="4D72C7F0" w14:textId="77777777" w:rsidR="000E52F8" w:rsidRDefault="000E52F8" w:rsidP="004D3439">
      <w:pPr>
        <w:ind w:left="720"/>
        <w:rPr>
          <w:color w:val="0D5672" w:themeColor="accent1" w:themeShade="80"/>
          <w:sz w:val="22"/>
          <w:szCs w:val="22"/>
        </w:rPr>
      </w:pPr>
    </w:p>
    <w:p w14:paraId="3DE4E018" w14:textId="202008AD" w:rsidR="242CE8D8" w:rsidRDefault="00B62E04" w:rsidP="242CE8D8">
      <w:pPr>
        <w:ind w:left="720"/>
        <w:rPr>
          <w:color w:val="0D5672" w:themeColor="accent1" w:themeShade="80"/>
          <w:sz w:val="22"/>
          <w:szCs w:val="22"/>
        </w:rPr>
      </w:pPr>
      <w:r w:rsidRPr="00B62E04">
        <w:rPr>
          <w:noProof/>
        </w:rPr>
        <w:lastRenderedPageBreak/>
        <w:drawing>
          <wp:inline distT="0" distB="0" distL="0" distR="0" wp14:anchorId="56123DE9" wp14:editId="06F2CA50">
            <wp:extent cx="5727700" cy="51060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106035"/>
                    </a:xfrm>
                    <a:prstGeom prst="rect">
                      <a:avLst/>
                    </a:prstGeom>
                    <a:noFill/>
                    <a:ln>
                      <a:noFill/>
                    </a:ln>
                  </pic:spPr>
                </pic:pic>
              </a:graphicData>
            </a:graphic>
          </wp:inline>
        </w:drawing>
      </w:r>
    </w:p>
    <w:p w14:paraId="7CBF96A7" w14:textId="435EC8DF" w:rsidR="242CE8D8" w:rsidRDefault="242CE8D8" w:rsidP="242CE8D8">
      <w:pPr>
        <w:ind w:left="720"/>
        <w:rPr>
          <w:color w:val="0D5672" w:themeColor="accent1" w:themeShade="80"/>
          <w:sz w:val="22"/>
          <w:szCs w:val="22"/>
        </w:rPr>
      </w:pPr>
    </w:p>
    <w:p w14:paraId="615CD645" w14:textId="444678F7" w:rsidR="242CE8D8" w:rsidRDefault="242CE8D8" w:rsidP="242CE8D8">
      <w:pPr>
        <w:ind w:left="720"/>
        <w:rPr>
          <w:color w:val="0D5672" w:themeColor="accent1" w:themeShade="80"/>
          <w:sz w:val="22"/>
          <w:szCs w:val="22"/>
        </w:rPr>
      </w:pPr>
    </w:p>
    <w:p w14:paraId="5D144F21" w14:textId="12722A54" w:rsidR="000E52F8" w:rsidRPr="00CB22FE" w:rsidRDefault="000E52F8" w:rsidP="00450323">
      <w:pPr>
        <w:pStyle w:val="Heading2"/>
        <w:numPr>
          <w:ilvl w:val="1"/>
          <w:numId w:val="15"/>
        </w:numPr>
      </w:pPr>
      <w:r w:rsidRPr="00CB22FE">
        <w:t xml:space="preserve">Financial Performance: Human Capital Information YTD </w:t>
      </w:r>
      <w:r w:rsidR="008D7ECC">
        <w:t>Oct</w:t>
      </w:r>
      <w:r w:rsidRPr="00CB22FE">
        <w:t xml:space="preserve"> FY2</w:t>
      </w:r>
      <w:r w:rsidR="001B5055" w:rsidRPr="00CB22FE">
        <w:t>4</w:t>
      </w:r>
    </w:p>
    <w:p w14:paraId="2B3D27C9" w14:textId="77777777" w:rsidR="004D4C3E" w:rsidRDefault="004D4C3E" w:rsidP="000E52F8">
      <w:pPr>
        <w:ind w:left="720"/>
        <w:rPr>
          <w:color w:val="0D5672" w:themeColor="accent1" w:themeShade="80"/>
          <w:sz w:val="22"/>
          <w:szCs w:val="22"/>
        </w:rPr>
      </w:pPr>
    </w:p>
    <w:p w14:paraId="0A54B886" w14:textId="72B021A3" w:rsidR="004D4C3E" w:rsidRDefault="00C61A66" w:rsidP="000E52F8">
      <w:pPr>
        <w:ind w:left="720"/>
        <w:rPr>
          <w:color w:val="0D5672" w:themeColor="accent1" w:themeShade="80"/>
          <w:sz w:val="22"/>
          <w:szCs w:val="22"/>
        </w:rPr>
      </w:pPr>
      <w:r w:rsidRPr="00C61A66">
        <w:rPr>
          <w:noProof/>
          <w:color w:val="0D5672" w:themeColor="accent1" w:themeShade="80"/>
          <w:sz w:val="22"/>
          <w:szCs w:val="22"/>
        </w:rPr>
        <w:drawing>
          <wp:inline distT="0" distB="0" distL="0" distR="0" wp14:anchorId="6A076745" wp14:editId="6CAD3794">
            <wp:extent cx="5727700" cy="379095"/>
            <wp:effectExtent l="0" t="0" r="6350" b="1905"/>
            <wp:docPr id="3" name="Picture 3">
              <a:extLst xmlns:a="http://schemas.openxmlformats.org/drawingml/2006/main">
                <a:ext uri="{FF2B5EF4-FFF2-40B4-BE49-F238E27FC236}">
                  <a16:creationId xmlns:a16="http://schemas.microsoft.com/office/drawing/2014/main" id="{D124113B-206E-449F-3579-E8C9BCFC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24113B-206E-449F-3579-E8C9BCFC6FF7}"/>
                        </a:ext>
                      </a:extLst>
                    </pic:cNvPr>
                    <pic:cNvPicPr>
                      <a:picLocks noChangeAspect="1"/>
                    </pic:cNvPicPr>
                  </pic:nvPicPr>
                  <pic:blipFill>
                    <a:blip r:embed="rId40"/>
                    <a:stretch>
                      <a:fillRect/>
                    </a:stretch>
                  </pic:blipFill>
                  <pic:spPr>
                    <a:xfrm>
                      <a:off x="0" y="0"/>
                      <a:ext cx="5727700" cy="379095"/>
                    </a:xfrm>
                    <a:prstGeom prst="rect">
                      <a:avLst/>
                    </a:prstGeom>
                  </pic:spPr>
                </pic:pic>
              </a:graphicData>
            </a:graphic>
          </wp:inline>
        </w:drawing>
      </w:r>
    </w:p>
    <w:p w14:paraId="32748208" w14:textId="77777777" w:rsidR="004D4C3E" w:rsidRDefault="004D4C3E" w:rsidP="000E52F8">
      <w:pPr>
        <w:ind w:left="720"/>
        <w:rPr>
          <w:color w:val="0D5672" w:themeColor="accent1" w:themeShade="80"/>
          <w:sz w:val="22"/>
          <w:szCs w:val="22"/>
        </w:rPr>
      </w:pPr>
    </w:p>
    <w:p w14:paraId="33B13E57" w14:textId="2CC24655" w:rsidR="00BC238D" w:rsidRDefault="008D7ECC" w:rsidP="004D4C3E">
      <w:pPr>
        <w:ind w:left="720"/>
        <w:rPr>
          <w:color w:val="0D5672" w:themeColor="accent1" w:themeShade="80"/>
          <w:sz w:val="22"/>
          <w:szCs w:val="22"/>
        </w:rPr>
      </w:pPr>
      <w:r w:rsidRPr="008D7ECC">
        <w:rPr>
          <w:noProof/>
          <w:color w:val="0D5672" w:themeColor="accent1" w:themeShade="80"/>
          <w:sz w:val="22"/>
          <w:szCs w:val="22"/>
        </w:rPr>
        <w:drawing>
          <wp:inline distT="0" distB="0" distL="0" distR="0" wp14:anchorId="3410ED7E" wp14:editId="44BBEBF7">
            <wp:extent cx="5727700" cy="851535"/>
            <wp:effectExtent l="0" t="0" r="6350" b="5715"/>
            <wp:docPr id="6" name="Picture 6">
              <a:extLst xmlns:a="http://schemas.openxmlformats.org/drawingml/2006/main">
                <a:ext uri="{FF2B5EF4-FFF2-40B4-BE49-F238E27FC236}">
                  <a16:creationId xmlns:a16="http://schemas.microsoft.com/office/drawing/2014/main" id="{7860E352-9FCA-11AB-9686-F9C95999F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60E352-9FCA-11AB-9686-F9C95999F0D6}"/>
                        </a:ext>
                      </a:extLst>
                    </pic:cNvPr>
                    <pic:cNvPicPr>
                      <a:picLocks noChangeAspect="1"/>
                    </pic:cNvPicPr>
                  </pic:nvPicPr>
                  <pic:blipFill>
                    <a:blip r:embed="rId41"/>
                    <a:stretch>
                      <a:fillRect/>
                    </a:stretch>
                  </pic:blipFill>
                  <pic:spPr>
                    <a:xfrm>
                      <a:off x="0" y="0"/>
                      <a:ext cx="5727700" cy="851535"/>
                    </a:xfrm>
                    <a:prstGeom prst="rect">
                      <a:avLst/>
                    </a:prstGeom>
                  </pic:spPr>
                </pic:pic>
              </a:graphicData>
            </a:graphic>
          </wp:inline>
        </w:drawing>
      </w:r>
    </w:p>
    <w:p w14:paraId="68A92197" w14:textId="77777777" w:rsidR="00203719" w:rsidRDefault="00203719" w:rsidP="004D4C3E">
      <w:pPr>
        <w:ind w:left="720"/>
        <w:rPr>
          <w:color w:val="0D5672" w:themeColor="accent1" w:themeShade="80"/>
          <w:sz w:val="22"/>
          <w:szCs w:val="22"/>
        </w:rPr>
      </w:pPr>
    </w:p>
    <w:p w14:paraId="03CB372B" w14:textId="77777777" w:rsidR="00203719" w:rsidRDefault="00203719" w:rsidP="004D4C3E">
      <w:pPr>
        <w:ind w:left="720"/>
        <w:rPr>
          <w:color w:val="0D5672" w:themeColor="accent1" w:themeShade="80"/>
          <w:sz w:val="22"/>
          <w:szCs w:val="22"/>
        </w:rPr>
      </w:pPr>
    </w:p>
    <w:p w14:paraId="02ABE000" w14:textId="4CD9B6AE" w:rsidR="008D7ECC" w:rsidRPr="00CB22FE" w:rsidRDefault="008D7ECC" w:rsidP="00FC361F"/>
    <w:p w14:paraId="47BB9765" w14:textId="77777777" w:rsidR="008D7ECC" w:rsidRDefault="008D7ECC" w:rsidP="004D4C3E">
      <w:pPr>
        <w:ind w:left="720"/>
        <w:rPr>
          <w:color w:val="0D5672" w:themeColor="accent1" w:themeShade="80"/>
          <w:sz w:val="22"/>
          <w:szCs w:val="22"/>
        </w:rPr>
      </w:pPr>
    </w:p>
    <w:p w14:paraId="76A03156" w14:textId="7013490A" w:rsidR="003708BE" w:rsidRPr="0035698E" w:rsidRDefault="003708BE" w:rsidP="00450323">
      <w:pPr>
        <w:pStyle w:val="Heading2"/>
        <w:numPr>
          <w:ilvl w:val="1"/>
          <w:numId w:val="15"/>
        </w:numPr>
        <w:rPr>
          <w:color w:val="002060"/>
        </w:rPr>
      </w:pPr>
      <w:r w:rsidRPr="0035698E">
        <w:rPr>
          <w:color w:val="002060"/>
        </w:rPr>
        <w:lastRenderedPageBreak/>
        <w:t xml:space="preserve">Financial Performance: </w:t>
      </w:r>
      <w:r w:rsidR="00110B61" w:rsidRPr="0035698E">
        <w:rPr>
          <w:color w:val="002060"/>
        </w:rPr>
        <w:t>Allocated Costs</w:t>
      </w:r>
      <w:r w:rsidRPr="0035698E">
        <w:rPr>
          <w:color w:val="002060"/>
        </w:rPr>
        <w:t xml:space="preserve"> YTD </w:t>
      </w:r>
      <w:r w:rsidR="007277C6">
        <w:rPr>
          <w:color w:val="002060"/>
        </w:rPr>
        <w:t>October</w:t>
      </w:r>
      <w:r w:rsidRPr="0035698E">
        <w:rPr>
          <w:color w:val="002060"/>
        </w:rPr>
        <w:t xml:space="preserve"> FY24</w:t>
      </w:r>
    </w:p>
    <w:p w14:paraId="02A9C893" w14:textId="5A730696" w:rsidR="0035698E" w:rsidRDefault="00546821" w:rsidP="004D4C3E">
      <w:pPr>
        <w:ind w:left="720"/>
        <w:rPr>
          <w:color w:val="002060"/>
          <w:sz w:val="22"/>
          <w:szCs w:val="22"/>
        </w:rPr>
      </w:pPr>
      <w:r>
        <w:rPr>
          <w:noProof/>
          <w:color w:val="002060"/>
          <w:sz w:val="22"/>
          <w:szCs w:val="22"/>
        </w:rPr>
        <w:drawing>
          <wp:inline distT="0" distB="0" distL="0" distR="0" wp14:anchorId="59D523CC" wp14:editId="3D44313A">
            <wp:extent cx="5883275" cy="66065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3275" cy="6606540"/>
                    </a:xfrm>
                    <a:prstGeom prst="rect">
                      <a:avLst/>
                    </a:prstGeom>
                    <a:noFill/>
                  </pic:spPr>
                </pic:pic>
              </a:graphicData>
            </a:graphic>
          </wp:inline>
        </w:drawing>
      </w:r>
    </w:p>
    <w:p w14:paraId="1160ABAA" w14:textId="77777777" w:rsidR="008C4AE2" w:rsidRDefault="008C4AE2" w:rsidP="004D4C3E">
      <w:pPr>
        <w:ind w:left="720"/>
        <w:rPr>
          <w:color w:val="002060"/>
          <w:sz w:val="22"/>
          <w:szCs w:val="22"/>
        </w:rPr>
      </w:pPr>
    </w:p>
    <w:p w14:paraId="3F5086CE" w14:textId="47B12744" w:rsidR="008C4AE2" w:rsidRDefault="00F54EFE" w:rsidP="004D4C3E">
      <w:pPr>
        <w:ind w:left="720"/>
        <w:rPr>
          <w:color w:val="002060"/>
          <w:sz w:val="22"/>
          <w:szCs w:val="22"/>
        </w:rPr>
      </w:pPr>
      <w:r>
        <w:rPr>
          <w:noProof/>
          <w:color w:val="002060"/>
          <w:sz w:val="22"/>
          <w:szCs w:val="22"/>
        </w:rPr>
        <w:lastRenderedPageBreak/>
        <w:drawing>
          <wp:anchor distT="0" distB="0" distL="114300" distR="114300" simplePos="0" relativeHeight="251658240" behindDoc="1" locked="0" layoutInCell="1" allowOverlap="1" wp14:anchorId="3E9B4DE8" wp14:editId="758E37BB">
            <wp:simplePos x="0" y="0"/>
            <wp:positionH relativeFrom="column">
              <wp:posOffset>-99060</wp:posOffset>
            </wp:positionH>
            <wp:positionV relativeFrom="paragraph">
              <wp:posOffset>0</wp:posOffset>
            </wp:positionV>
            <wp:extent cx="6164580" cy="5828030"/>
            <wp:effectExtent l="0" t="0" r="7620" b="1270"/>
            <wp:wrapTight wrapText="bothSides">
              <wp:wrapPolygon edited="0">
                <wp:start x="0" y="0"/>
                <wp:lineTo x="0" y="21534"/>
                <wp:lineTo x="21560" y="21534"/>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4580" cy="5828030"/>
                    </a:xfrm>
                    <a:prstGeom prst="rect">
                      <a:avLst/>
                    </a:prstGeom>
                    <a:noFill/>
                  </pic:spPr>
                </pic:pic>
              </a:graphicData>
            </a:graphic>
            <wp14:sizeRelH relativeFrom="margin">
              <wp14:pctWidth>0</wp14:pctWidth>
            </wp14:sizeRelH>
          </wp:anchor>
        </w:drawing>
      </w:r>
    </w:p>
    <w:p w14:paraId="640603C2" w14:textId="168733B0" w:rsidR="00F20F53" w:rsidRDefault="000C0D0D" w:rsidP="004D4C3E">
      <w:pPr>
        <w:ind w:left="720"/>
        <w:rPr>
          <w:color w:val="002060"/>
          <w:sz w:val="22"/>
          <w:szCs w:val="22"/>
        </w:rPr>
      </w:pPr>
      <w:r>
        <w:rPr>
          <w:noProof/>
          <w:color w:val="002060"/>
          <w:sz w:val="22"/>
          <w:szCs w:val="22"/>
        </w:rPr>
        <w:lastRenderedPageBreak/>
        <w:drawing>
          <wp:inline distT="0" distB="0" distL="0" distR="0" wp14:anchorId="17D24C48" wp14:editId="058D29F3">
            <wp:extent cx="5839668" cy="519557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5551" cy="5200804"/>
                    </a:xfrm>
                    <a:prstGeom prst="rect">
                      <a:avLst/>
                    </a:prstGeom>
                    <a:noFill/>
                  </pic:spPr>
                </pic:pic>
              </a:graphicData>
            </a:graphic>
          </wp:inline>
        </w:drawing>
      </w:r>
    </w:p>
    <w:p w14:paraId="3D491C4A" w14:textId="4E65852B" w:rsidR="000120F4" w:rsidRPr="00110B61" w:rsidRDefault="000120F4" w:rsidP="004D4C3E">
      <w:pPr>
        <w:ind w:left="720"/>
        <w:rPr>
          <w:color w:val="002060"/>
          <w:sz w:val="22"/>
          <w:szCs w:val="22"/>
        </w:rPr>
      </w:pPr>
    </w:p>
    <w:p w14:paraId="31B15E95" w14:textId="77777777" w:rsidR="00BC238D" w:rsidRDefault="00BC238D" w:rsidP="00450323">
      <w:pPr>
        <w:pStyle w:val="Heading1"/>
        <w:numPr>
          <w:ilvl w:val="0"/>
          <w:numId w:val="4"/>
        </w:numPr>
        <w:rPr>
          <w:color w:val="0D5672" w:themeColor="accent1" w:themeShade="80"/>
          <w:sz w:val="28"/>
          <w:szCs w:val="28"/>
        </w:rPr>
      </w:pPr>
      <w:bookmarkStart w:id="29" w:name="_Toc142565618"/>
      <w:r w:rsidRPr="303BE2EB">
        <w:rPr>
          <w:color w:val="0D5672" w:themeColor="accent1" w:themeShade="80"/>
          <w:sz w:val="28"/>
          <w:szCs w:val="28"/>
        </w:rPr>
        <w:t>General</w:t>
      </w:r>
      <w:bookmarkEnd w:id="29"/>
    </w:p>
    <w:p w14:paraId="37A4F55B" w14:textId="50A7AA4F" w:rsidR="00A247F0" w:rsidRDefault="00D86DFC" w:rsidP="242CE8D8">
      <w:pPr>
        <w:rPr>
          <w:rFonts w:ascii="Calibri" w:eastAsia="Calibri" w:hAnsi="Calibri" w:cs="Calibri"/>
          <w:sz w:val="22"/>
          <w:szCs w:val="22"/>
        </w:rPr>
      </w:pPr>
      <w:r w:rsidRPr="242CE8D8">
        <w:rPr>
          <w:rFonts w:ascii="Calibri" w:eastAsia="Calibri" w:hAnsi="Calibri" w:cs="Calibri"/>
          <w:sz w:val="22"/>
          <w:szCs w:val="22"/>
        </w:rPr>
        <w:t xml:space="preserve">Please note that a group DR test will be conducted </w:t>
      </w:r>
      <w:r w:rsidR="00FA551D" w:rsidRPr="242CE8D8">
        <w:rPr>
          <w:rFonts w:ascii="Calibri" w:eastAsia="Calibri" w:hAnsi="Calibri" w:cs="Calibri"/>
          <w:sz w:val="22"/>
          <w:szCs w:val="22"/>
        </w:rPr>
        <w:t>between the 2</w:t>
      </w:r>
      <w:r w:rsidR="00FA551D" w:rsidRPr="242CE8D8">
        <w:rPr>
          <w:rFonts w:ascii="Calibri" w:eastAsia="Calibri" w:hAnsi="Calibri" w:cs="Calibri"/>
          <w:sz w:val="22"/>
          <w:szCs w:val="22"/>
          <w:vertAlign w:val="superscript"/>
        </w:rPr>
        <w:t>nd</w:t>
      </w:r>
      <w:r w:rsidR="00FA551D" w:rsidRPr="242CE8D8">
        <w:rPr>
          <w:rFonts w:ascii="Calibri" w:eastAsia="Calibri" w:hAnsi="Calibri" w:cs="Calibri"/>
          <w:sz w:val="22"/>
          <w:szCs w:val="22"/>
        </w:rPr>
        <w:t xml:space="preserve"> and the 9</w:t>
      </w:r>
      <w:r w:rsidR="00FA551D" w:rsidRPr="242CE8D8">
        <w:rPr>
          <w:rFonts w:ascii="Calibri" w:eastAsia="Calibri" w:hAnsi="Calibri" w:cs="Calibri"/>
          <w:sz w:val="22"/>
          <w:szCs w:val="22"/>
          <w:vertAlign w:val="superscript"/>
        </w:rPr>
        <w:t>th</w:t>
      </w:r>
      <w:r w:rsidR="00FA551D" w:rsidRPr="242CE8D8">
        <w:rPr>
          <w:rFonts w:ascii="Calibri" w:eastAsia="Calibri" w:hAnsi="Calibri" w:cs="Calibri"/>
          <w:sz w:val="22"/>
          <w:szCs w:val="22"/>
        </w:rPr>
        <w:t xml:space="preserve"> of September</w:t>
      </w:r>
      <w:r w:rsidR="00F82102" w:rsidRPr="242CE8D8">
        <w:rPr>
          <w:rFonts w:ascii="Calibri" w:eastAsia="Calibri" w:hAnsi="Calibri" w:cs="Calibri"/>
          <w:sz w:val="22"/>
          <w:szCs w:val="22"/>
        </w:rPr>
        <w:t xml:space="preserve"> 2023</w:t>
      </w:r>
      <w:r w:rsidR="00FA551D" w:rsidRPr="242CE8D8">
        <w:rPr>
          <w:rFonts w:ascii="Calibri" w:eastAsia="Calibri" w:hAnsi="Calibri" w:cs="Calibri"/>
          <w:sz w:val="22"/>
          <w:szCs w:val="22"/>
        </w:rPr>
        <w:t>.</w:t>
      </w:r>
    </w:p>
    <w:p w14:paraId="069B47BC" w14:textId="3BC151FE" w:rsidR="009D76B4" w:rsidRDefault="009D76B4"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t xml:space="preserve">General </w:t>
      </w:r>
      <w:r w:rsidR="003B2DCB" w:rsidRPr="242CE8D8">
        <w:rPr>
          <w:rFonts w:ascii="Calibri" w:eastAsia="Calibri" w:hAnsi="Calibri" w:cs="Calibri"/>
          <w:sz w:val="22"/>
          <w:szCs w:val="22"/>
        </w:rPr>
        <w:t>environments</w:t>
      </w:r>
      <w:r w:rsidRPr="242CE8D8">
        <w:rPr>
          <w:rFonts w:ascii="Calibri" w:eastAsia="Calibri" w:hAnsi="Calibri" w:cs="Calibri"/>
          <w:sz w:val="22"/>
          <w:szCs w:val="22"/>
        </w:rPr>
        <w:t xml:space="preserve"> freeze between 18</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August to </w:t>
      </w:r>
      <w:r w:rsidR="003B2DCB" w:rsidRPr="242CE8D8">
        <w:rPr>
          <w:rFonts w:ascii="Calibri" w:eastAsia="Calibri" w:hAnsi="Calibri" w:cs="Calibri"/>
          <w:sz w:val="22"/>
          <w:szCs w:val="22"/>
        </w:rPr>
        <w:t>17</w:t>
      </w:r>
      <w:r w:rsidR="003B2DCB" w:rsidRPr="242CE8D8">
        <w:rPr>
          <w:rFonts w:ascii="Calibri" w:eastAsia="Calibri" w:hAnsi="Calibri" w:cs="Calibri"/>
          <w:sz w:val="22"/>
          <w:szCs w:val="22"/>
          <w:vertAlign w:val="superscript"/>
        </w:rPr>
        <w:t>th</w:t>
      </w:r>
      <w:r w:rsidR="003B2DCB" w:rsidRPr="242CE8D8">
        <w:rPr>
          <w:rFonts w:ascii="Calibri" w:eastAsia="Calibri" w:hAnsi="Calibri" w:cs="Calibri"/>
          <w:sz w:val="22"/>
          <w:szCs w:val="22"/>
        </w:rPr>
        <w:t xml:space="preserve"> of </w:t>
      </w:r>
      <w:proofErr w:type="gramStart"/>
      <w:r w:rsidR="003B2DCB" w:rsidRPr="242CE8D8">
        <w:rPr>
          <w:rFonts w:ascii="Calibri" w:eastAsia="Calibri" w:hAnsi="Calibri" w:cs="Calibri"/>
          <w:sz w:val="22"/>
          <w:szCs w:val="22"/>
        </w:rPr>
        <w:t>September</w:t>
      </w:r>
      <w:proofErr w:type="gramEnd"/>
    </w:p>
    <w:p w14:paraId="5FD9C704" w14:textId="3558415E" w:rsidR="003B28F9" w:rsidRDefault="003B28F9"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t xml:space="preserve">Production environment impact on </w:t>
      </w:r>
      <w:r w:rsidR="00FD4077" w:rsidRPr="242CE8D8">
        <w:rPr>
          <w:rFonts w:ascii="Calibri" w:eastAsia="Calibri" w:hAnsi="Calibri" w:cs="Calibri"/>
          <w:sz w:val="22"/>
          <w:szCs w:val="22"/>
        </w:rPr>
        <w:t>2</w:t>
      </w:r>
      <w:r w:rsidR="00FD4077" w:rsidRPr="242CE8D8">
        <w:rPr>
          <w:rFonts w:ascii="Calibri" w:eastAsia="Calibri" w:hAnsi="Calibri" w:cs="Calibri"/>
          <w:sz w:val="22"/>
          <w:szCs w:val="22"/>
          <w:vertAlign w:val="superscript"/>
        </w:rPr>
        <w:t>nd</w:t>
      </w:r>
      <w:r w:rsidR="00F13409" w:rsidRPr="242CE8D8">
        <w:rPr>
          <w:rFonts w:ascii="Calibri" w:eastAsia="Calibri" w:hAnsi="Calibri" w:cs="Calibri"/>
          <w:sz w:val="22"/>
          <w:szCs w:val="22"/>
        </w:rPr>
        <w:t xml:space="preserve"> and 9</w:t>
      </w:r>
      <w:r w:rsidR="00F13409" w:rsidRPr="242CE8D8">
        <w:rPr>
          <w:rFonts w:ascii="Calibri" w:eastAsia="Calibri" w:hAnsi="Calibri" w:cs="Calibri"/>
          <w:sz w:val="22"/>
          <w:szCs w:val="22"/>
          <w:vertAlign w:val="superscript"/>
        </w:rPr>
        <w:t>th</w:t>
      </w:r>
      <w:r w:rsidR="00F13409" w:rsidRPr="242CE8D8">
        <w:rPr>
          <w:rFonts w:ascii="Calibri" w:eastAsia="Calibri" w:hAnsi="Calibri" w:cs="Calibri"/>
          <w:sz w:val="22"/>
          <w:szCs w:val="22"/>
        </w:rPr>
        <w:t xml:space="preserve"> of September</w:t>
      </w:r>
    </w:p>
    <w:p w14:paraId="47106D24" w14:textId="52088278" w:rsidR="001C20E4" w:rsidRDefault="001C20E4"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t>Non</w:t>
      </w:r>
      <w:r w:rsidR="43DB5D78" w:rsidRPr="242CE8D8">
        <w:rPr>
          <w:rFonts w:ascii="Calibri" w:eastAsia="Calibri" w:hAnsi="Calibri" w:cs="Calibri"/>
          <w:sz w:val="22"/>
          <w:szCs w:val="22"/>
        </w:rPr>
        <w:t>-</w:t>
      </w:r>
      <w:r w:rsidRPr="242CE8D8">
        <w:rPr>
          <w:rFonts w:ascii="Calibri" w:eastAsia="Calibri" w:hAnsi="Calibri" w:cs="Calibri"/>
          <w:sz w:val="22"/>
          <w:szCs w:val="22"/>
        </w:rPr>
        <w:t>production environment impact between:</w:t>
      </w:r>
    </w:p>
    <w:p w14:paraId="54430E96" w14:textId="55812559" w:rsidR="001C20E4" w:rsidRDefault="00593857" w:rsidP="00450323">
      <w:pPr>
        <w:pStyle w:val="ListParagraph"/>
        <w:numPr>
          <w:ilvl w:val="1"/>
          <w:numId w:val="7"/>
        </w:numPr>
        <w:rPr>
          <w:rFonts w:ascii="Calibri" w:eastAsia="Calibri" w:hAnsi="Calibri" w:cs="Calibri"/>
          <w:sz w:val="22"/>
          <w:szCs w:val="22"/>
        </w:rPr>
      </w:pPr>
      <w:r w:rsidRPr="242CE8D8">
        <w:rPr>
          <w:rFonts w:ascii="Calibri" w:eastAsia="Calibri" w:hAnsi="Calibri" w:cs="Calibri"/>
          <w:sz w:val="22"/>
          <w:szCs w:val="22"/>
        </w:rPr>
        <w:t>1</w:t>
      </w:r>
      <w:r w:rsidRPr="242CE8D8">
        <w:rPr>
          <w:rFonts w:ascii="Calibri" w:eastAsia="Calibri" w:hAnsi="Calibri" w:cs="Calibri"/>
          <w:sz w:val="22"/>
          <w:szCs w:val="22"/>
          <w:vertAlign w:val="superscript"/>
        </w:rPr>
        <w:t>st</w:t>
      </w:r>
      <w:r w:rsidRPr="242CE8D8">
        <w:rPr>
          <w:rFonts w:ascii="Calibri" w:eastAsia="Calibri" w:hAnsi="Calibri" w:cs="Calibri"/>
          <w:sz w:val="22"/>
          <w:szCs w:val="22"/>
        </w:rPr>
        <w:t xml:space="preserve"> </w:t>
      </w:r>
      <w:r w:rsidR="00F25DBA" w:rsidRPr="242CE8D8">
        <w:rPr>
          <w:rFonts w:ascii="Calibri" w:eastAsia="Calibri" w:hAnsi="Calibri" w:cs="Calibri"/>
          <w:sz w:val="22"/>
          <w:szCs w:val="22"/>
        </w:rPr>
        <w:t xml:space="preserve">of </w:t>
      </w:r>
      <w:r w:rsidRPr="242CE8D8">
        <w:rPr>
          <w:rFonts w:ascii="Calibri" w:eastAsia="Calibri" w:hAnsi="Calibri" w:cs="Calibri"/>
          <w:sz w:val="22"/>
          <w:szCs w:val="22"/>
        </w:rPr>
        <w:t>September and 5</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September</w:t>
      </w:r>
    </w:p>
    <w:p w14:paraId="4E8C7634" w14:textId="5E408C7B" w:rsidR="00593857" w:rsidRPr="003B2DCB" w:rsidRDefault="003C7962" w:rsidP="00450323">
      <w:pPr>
        <w:pStyle w:val="ListParagraph"/>
        <w:numPr>
          <w:ilvl w:val="1"/>
          <w:numId w:val="7"/>
        </w:numPr>
        <w:rPr>
          <w:rFonts w:ascii="Calibri" w:eastAsia="Calibri" w:hAnsi="Calibri" w:cs="Calibri"/>
          <w:sz w:val="22"/>
          <w:szCs w:val="22"/>
        </w:rPr>
      </w:pPr>
      <w:r w:rsidRPr="242CE8D8">
        <w:rPr>
          <w:rFonts w:ascii="Calibri" w:eastAsia="Calibri" w:hAnsi="Calibri" w:cs="Calibri"/>
          <w:sz w:val="22"/>
          <w:szCs w:val="22"/>
        </w:rPr>
        <w:t>8</w:t>
      </w:r>
      <w:r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 and 12</w:t>
      </w:r>
      <w:r w:rsidR="00113789"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w:t>
      </w:r>
    </w:p>
    <w:p w14:paraId="30709AF4" w14:textId="5252B304" w:rsidR="003B2DCB" w:rsidRPr="00F82102" w:rsidRDefault="003B2DCB" w:rsidP="242CE8D8">
      <w:pPr>
        <w:rPr>
          <w:rFonts w:ascii="Calibri" w:eastAsia="Calibri" w:hAnsi="Calibri" w:cs="Calibri"/>
          <w:sz w:val="22"/>
          <w:szCs w:val="22"/>
        </w:rPr>
      </w:pPr>
    </w:p>
    <w:p w14:paraId="5EFFFF70" w14:textId="347E87A0" w:rsidR="00C66106" w:rsidRPr="00A247F0" w:rsidRDefault="00C66106" w:rsidP="00A247F0">
      <w:r>
        <w:rPr>
          <w:noProof/>
        </w:rPr>
        <w:lastRenderedPageBreak/>
        <w:drawing>
          <wp:inline distT="0" distB="0" distL="0" distR="0" wp14:anchorId="67EB255E" wp14:editId="0C4CA6EF">
            <wp:extent cx="5727701" cy="27120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27701" cy="2712085"/>
                    </a:xfrm>
                    <a:prstGeom prst="rect">
                      <a:avLst/>
                    </a:prstGeom>
                  </pic:spPr>
                </pic:pic>
              </a:graphicData>
            </a:graphic>
          </wp:inline>
        </w:drawing>
      </w:r>
    </w:p>
    <w:p w14:paraId="5B04FE53" w14:textId="3EF68758" w:rsidR="242CE8D8" w:rsidRDefault="242CE8D8">
      <w:r>
        <w:br w:type="page"/>
      </w:r>
    </w:p>
    <w:p w14:paraId="640C5753" w14:textId="4E5861A1" w:rsidR="00D36A08" w:rsidRPr="003A5DA1" w:rsidRDefault="00AB6A51" w:rsidP="00450323">
      <w:pPr>
        <w:pStyle w:val="Heading1"/>
        <w:numPr>
          <w:ilvl w:val="0"/>
          <w:numId w:val="4"/>
        </w:numPr>
        <w:rPr>
          <w:color w:val="0D5672" w:themeColor="accent1" w:themeShade="80"/>
          <w:sz w:val="28"/>
          <w:szCs w:val="28"/>
        </w:rPr>
      </w:pPr>
      <w:bookmarkStart w:id="30" w:name="_Toc142565619"/>
      <w:r w:rsidRPr="303BE2EB">
        <w:rPr>
          <w:color w:val="0D5672" w:themeColor="accent1" w:themeShade="80"/>
          <w:sz w:val="28"/>
          <w:szCs w:val="28"/>
        </w:rPr>
        <w:lastRenderedPageBreak/>
        <w:t>Distribution</w:t>
      </w:r>
      <w:bookmarkEnd w:id="30"/>
    </w:p>
    <w:p w14:paraId="50EAADD1" w14:textId="2425D8F8" w:rsidR="00D36A08" w:rsidRDefault="00D36A08" w:rsidP="242CE8D8">
      <w:pPr>
        <w:rPr>
          <w:rFonts w:ascii="Helvetica" w:eastAsia="Helvetica" w:hAnsi="Helvetica" w:cs="Helvetica"/>
          <w:sz w:val="22"/>
          <w:szCs w:val="22"/>
          <w:lang w:val="en-US"/>
        </w:rPr>
      </w:pPr>
    </w:p>
    <w:tbl>
      <w:tblPr>
        <w:tblStyle w:val="TableGrid"/>
        <w:tblW w:w="0" w:type="auto"/>
        <w:tblLayout w:type="fixed"/>
        <w:tblLook w:val="04A0" w:firstRow="1" w:lastRow="0" w:firstColumn="1" w:lastColumn="0" w:noHBand="0" w:noVBand="1"/>
      </w:tblPr>
      <w:tblGrid>
        <w:gridCol w:w="5235"/>
      </w:tblGrid>
      <w:tr w:rsidR="242CE8D8" w14:paraId="241CC732"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9BFB50" w14:textId="2ECC4932"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WesBank IT Exco</w:t>
            </w:r>
          </w:p>
        </w:tc>
      </w:tr>
      <w:tr w:rsidR="242CE8D8" w14:paraId="7A76BFC7"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27A55B" w14:textId="31AF722F"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FML Exco </w:t>
            </w:r>
          </w:p>
        </w:tc>
      </w:tr>
    </w:tbl>
    <w:p w14:paraId="79A549CD" w14:textId="1A0AA1D0"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 </w:t>
      </w:r>
    </w:p>
    <w:p w14:paraId="19D8A5DF" w14:textId="0DDBDD5B" w:rsidR="00D36A08" w:rsidRDefault="00D36A08" w:rsidP="242CE8D8">
      <w:pPr>
        <w:jc w:val="both"/>
        <w:rPr>
          <w:rFonts w:ascii="Calibri" w:eastAsia="Calibri" w:hAnsi="Calibri" w:cs="Calibri"/>
          <w:sz w:val="22"/>
          <w:szCs w:val="22"/>
          <w:lang w:val="en-US"/>
        </w:rPr>
      </w:pPr>
    </w:p>
    <w:p w14:paraId="65EB2BDC" w14:textId="12025E0E"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Informational: </w:t>
      </w:r>
    </w:p>
    <w:tbl>
      <w:tblPr>
        <w:tblStyle w:val="TableGrid"/>
        <w:tblW w:w="0" w:type="auto"/>
        <w:tblLayout w:type="fixed"/>
        <w:tblLook w:val="04A0" w:firstRow="1" w:lastRow="0" w:firstColumn="1" w:lastColumn="0" w:noHBand="0" w:noVBand="1"/>
      </w:tblPr>
      <w:tblGrid>
        <w:gridCol w:w="5235"/>
      </w:tblGrid>
      <w:tr w:rsidR="242CE8D8" w14:paraId="58803DEE"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8838A0" w14:textId="1230D824"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FML IT Leadership</w:t>
            </w:r>
          </w:p>
        </w:tc>
      </w:tr>
    </w:tbl>
    <w:p w14:paraId="492BFE89" w14:textId="223390A6" w:rsidR="00D36A08" w:rsidRDefault="00D36A08" w:rsidP="242CE8D8">
      <w:pPr>
        <w:ind w:left="-426"/>
        <w:rPr>
          <w:rFonts w:ascii="Helvetica" w:hAnsi="Helvetica"/>
          <w:sz w:val="22"/>
          <w:szCs w:val="22"/>
        </w:rPr>
      </w:pPr>
    </w:p>
    <w:p w14:paraId="5DDCD943" w14:textId="77777777" w:rsidR="00D36A08" w:rsidRDefault="00D36A08" w:rsidP="00D64446">
      <w:pPr>
        <w:ind w:left="-426"/>
        <w:rPr>
          <w:rFonts w:ascii="Helvetica" w:hAnsi="Helvetica"/>
          <w:sz w:val="22"/>
          <w:szCs w:val="22"/>
        </w:rPr>
      </w:pPr>
    </w:p>
    <w:p w14:paraId="7DF1CA37" w14:textId="77777777" w:rsidR="00D36A08" w:rsidRDefault="00D36A08" w:rsidP="00D64446">
      <w:pPr>
        <w:ind w:left="-426"/>
        <w:rPr>
          <w:rFonts w:ascii="Helvetica" w:hAnsi="Helvetica"/>
          <w:sz w:val="22"/>
          <w:szCs w:val="22"/>
        </w:rPr>
      </w:pPr>
    </w:p>
    <w:p w14:paraId="1146ABEF" w14:textId="45D9EB68" w:rsidR="00547FBB" w:rsidRPr="00547FBB" w:rsidRDefault="00547FBB" w:rsidP="00547FBB">
      <w:pPr>
        <w:pStyle w:val="Heading1"/>
        <w:rPr>
          <w:color w:val="0D5672" w:themeColor="accent1" w:themeShade="80"/>
          <w:sz w:val="28"/>
          <w:szCs w:val="28"/>
        </w:rPr>
      </w:pPr>
    </w:p>
    <w:p w14:paraId="5ACBBEC3" w14:textId="77777777" w:rsidR="00D36A08" w:rsidRDefault="00D36A08" w:rsidP="00D64446">
      <w:pPr>
        <w:ind w:left="-426"/>
        <w:rPr>
          <w:rFonts w:ascii="Helvetica" w:hAnsi="Helvetica"/>
          <w:sz w:val="22"/>
          <w:szCs w:val="22"/>
        </w:rPr>
      </w:pPr>
    </w:p>
    <w:p w14:paraId="30AFAD7F" w14:textId="77777777" w:rsidR="00D36A08" w:rsidRDefault="00D36A08" w:rsidP="00D64446">
      <w:pPr>
        <w:ind w:left="-426"/>
        <w:rPr>
          <w:rFonts w:ascii="Helvetica" w:hAnsi="Helvetica"/>
          <w:sz w:val="22"/>
          <w:szCs w:val="22"/>
        </w:rPr>
      </w:pPr>
    </w:p>
    <w:p w14:paraId="2C42EF21" w14:textId="77777777" w:rsidR="00D36A08" w:rsidRDefault="00D36A08" w:rsidP="00D64446">
      <w:pPr>
        <w:ind w:left="-426"/>
        <w:rPr>
          <w:rFonts w:ascii="Helvetica" w:hAnsi="Helvetica"/>
          <w:sz w:val="22"/>
          <w:szCs w:val="22"/>
        </w:rPr>
      </w:pPr>
    </w:p>
    <w:p w14:paraId="0F19AFF6" w14:textId="77777777" w:rsidR="00D36A08" w:rsidRDefault="00D36A08" w:rsidP="00D64446">
      <w:pPr>
        <w:ind w:left="-426"/>
        <w:rPr>
          <w:rFonts w:ascii="Helvetica" w:hAnsi="Helvetica"/>
          <w:sz w:val="22"/>
          <w:szCs w:val="22"/>
        </w:rPr>
      </w:pPr>
    </w:p>
    <w:p w14:paraId="39E34787" w14:textId="77777777" w:rsidR="00D36A08" w:rsidRDefault="00D36A08" w:rsidP="00D64446">
      <w:pPr>
        <w:ind w:left="-426"/>
        <w:rPr>
          <w:rFonts w:ascii="Helvetica" w:hAnsi="Helvetica"/>
          <w:sz w:val="22"/>
          <w:szCs w:val="22"/>
        </w:rPr>
      </w:pPr>
    </w:p>
    <w:p w14:paraId="18D1BE37" w14:textId="77777777" w:rsidR="00D36A08" w:rsidRDefault="00D36A08" w:rsidP="00D64446">
      <w:pPr>
        <w:ind w:left="-426"/>
        <w:rPr>
          <w:rFonts w:ascii="Helvetica" w:hAnsi="Helvetica"/>
          <w:sz w:val="22"/>
          <w:szCs w:val="22"/>
        </w:rPr>
      </w:pPr>
    </w:p>
    <w:p w14:paraId="24ECFB42" w14:textId="77777777" w:rsidR="00D36A08" w:rsidRPr="009567E7" w:rsidRDefault="00D36A08" w:rsidP="00D64446">
      <w:pPr>
        <w:ind w:left="-426"/>
        <w:rPr>
          <w:rFonts w:ascii="Helvetica" w:hAnsi="Helvetica"/>
          <w:sz w:val="22"/>
          <w:szCs w:val="22"/>
        </w:rPr>
      </w:pPr>
    </w:p>
    <w:sectPr w:rsidR="00D36A08" w:rsidRPr="009567E7" w:rsidSect="001668B6">
      <w:headerReference w:type="default" r:id="rId46"/>
      <w:footerReference w:type="default" r:id="rId47"/>
      <w:headerReference w:type="first" r:id="rId48"/>
      <w:footerReference w:type="first" r:id="rId49"/>
      <w:pgSz w:w="11900" w:h="16840"/>
      <w:pgMar w:top="1432" w:right="1440" w:bottom="1440" w:left="1440" w:header="434" w:footer="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60745" w14:textId="77777777" w:rsidR="00466CC3" w:rsidRDefault="00466CC3" w:rsidP="00D64446">
      <w:r>
        <w:separator/>
      </w:r>
    </w:p>
  </w:endnote>
  <w:endnote w:type="continuationSeparator" w:id="0">
    <w:p w14:paraId="21079268" w14:textId="77777777" w:rsidR="00466CC3" w:rsidRDefault="00466CC3" w:rsidP="00D64446">
      <w:r>
        <w:continuationSeparator/>
      </w:r>
    </w:p>
  </w:endnote>
  <w:endnote w:type="continuationNotice" w:id="1">
    <w:p w14:paraId="1BDA920C" w14:textId="77777777" w:rsidR="00466CC3" w:rsidRDefault="00466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ot;&quot;Courier New&quot;&quot;,serif">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iryo">
    <w:altName w:val="メイリオ"/>
    <w:charset w:val="80"/>
    <w:family w:val="swiss"/>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7C3E5" w14:textId="1A5F4AB7" w:rsidR="00D64446" w:rsidRDefault="004D0652" w:rsidP="00D64446">
    <w:pPr>
      <w:pStyle w:val="Footer"/>
      <w:ind w:left="-1418"/>
    </w:pPr>
    <w:r>
      <w:rPr>
        <w:noProof/>
      </w:rPr>
      <w:drawing>
        <wp:inline distT="0" distB="0" distL="0" distR="0" wp14:anchorId="54C206FA" wp14:editId="4B6037C8">
          <wp:extent cx="7582182" cy="573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678155" cy="580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AAC5B" w14:textId="5BA3C53A" w:rsidR="00D64446" w:rsidRDefault="00D64446" w:rsidP="00D64446">
    <w:pPr>
      <w:pStyle w:val="Footer"/>
      <w:ind w:left="-1440"/>
    </w:pPr>
    <w:r>
      <w:rPr>
        <w:noProof/>
      </w:rPr>
      <w:drawing>
        <wp:inline distT="0" distB="0" distL="0" distR="0" wp14:anchorId="34D21AA3" wp14:editId="1B27E28B">
          <wp:extent cx="7591169" cy="5741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91169" cy="57412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424ED" w14:textId="77777777" w:rsidR="00466CC3" w:rsidRDefault="00466CC3" w:rsidP="00D64446">
      <w:r>
        <w:separator/>
      </w:r>
    </w:p>
  </w:footnote>
  <w:footnote w:type="continuationSeparator" w:id="0">
    <w:p w14:paraId="08D98C4B" w14:textId="77777777" w:rsidR="00466CC3" w:rsidRDefault="00466CC3" w:rsidP="00D64446">
      <w:r>
        <w:continuationSeparator/>
      </w:r>
    </w:p>
  </w:footnote>
  <w:footnote w:type="continuationNotice" w:id="1">
    <w:p w14:paraId="03DF244C" w14:textId="77777777" w:rsidR="00466CC3" w:rsidRDefault="00466C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44E3" w14:textId="4C6C9DCD" w:rsidR="00D64446" w:rsidRDefault="00D64446" w:rsidP="00D64446">
    <w:pPr>
      <w:pStyle w:val="Header"/>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8357" w14:textId="2F62B33E" w:rsidR="00D64446" w:rsidRDefault="00D64446" w:rsidP="001668B6">
    <w:pPr>
      <w:pStyle w:val="Header"/>
      <w:ind w:left="-99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303D"/>
    <w:multiLevelType w:val="hybridMultilevel"/>
    <w:tmpl w:val="FFFFFFFF"/>
    <w:lvl w:ilvl="0" w:tplc="02AE3214">
      <w:start w:val="1"/>
      <w:numFmt w:val="bullet"/>
      <w:lvlText w:val="o"/>
      <w:lvlJc w:val="left"/>
      <w:pPr>
        <w:ind w:left="720" w:hanging="360"/>
      </w:pPr>
      <w:rPr>
        <w:rFonts w:ascii="&quot;Courier New&quot;" w:hAnsi="&quot;Courier New&quot;" w:hint="default"/>
      </w:rPr>
    </w:lvl>
    <w:lvl w:ilvl="1" w:tplc="8C3A1CFC">
      <w:start w:val="1"/>
      <w:numFmt w:val="bullet"/>
      <w:lvlText w:val="o"/>
      <w:lvlJc w:val="left"/>
      <w:pPr>
        <w:ind w:left="1440" w:hanging="360"/>
      </w:pPr>
      <w:rPr>
        <w:rFonts w:ascii="Courier New" w:hAnsi="Courier New" w:hint="default"/>
      </w:rPr>
    </w:lvl>
    <w:lvl w:ilvl="2" w:tplc="49E0A800">
      <w:start w:val="1"/>
      <w:numFmt w:val="bullet"/>
      <w:lvlText w:val=""/>
      <w:lvlJc w:val="left"/>
      <w:pPr>
        <w:ind w:left="2160" w:hanging="360"/>
      </w:pPr>
      <w:rPr>
        <w:rFonts w:ascii="Wingdings" w:hAnsi="Wingdings" w:hint="default"/>
      </w:rPr>
    </w:lvl>
    <w:lvl w:ilvl="3" w:tplc="89F281E0">
      <w:start w:val="1"/>
      <w:numFmt w:val="bullet"/>
      <w:lvlText w:val=""/>
      <w:lvlJc w:val="left"/>
      <w:pPr>
        <w:ind w:left="2880" w:hanging="360"/>
      </w:pPr>
      <w:rPr>
        <w:rFonts w:ascii="Symbol" w:hAnsi="Symbol" w:hint="default"/>
      </w:rPr>
    </w:lvl>
    <w:lvl w:ilvl="4" w:tplc="DFA416A2">
      <w:start w:val="1"/>
      <w:numFmt w:val="bullet"/>
      <w:lvlText w:val="o"/>
      <w:lvlJc w:val="left"/>
      <w:pPr>
        <w:ind w:left="3600" w:hanging="360"/>
      </w:pPr>
      <w:rPr>
        <w:rFonts w:ascii="Courier New" w:hAnsi="Courier New" w:hint="default"/>
      </w:rPr>
    </w:lvl>
    <w:lvl w:ilvl="5" w:tplc="96B2BE26">
      <w:start w:val="1"/>
      <w:numFmt w:val="bullet"/>
      <w:lvlText w:val=""/>
      <w:lvlJc w:val="left"/>
      <w:pPr>
        <w:ind w:left="4320" w:hanging="360"/>
      </w:pPr>
      <w:rPr>
        <w:rFonts w:ascii="Wingdings" w:hAnsi="Wingdings" w:hint="default"/>
      </w:rPr>
    </w:lvl>
    <w:lvl w:ilvl="6" w:tplc="6130E3A2">
      <w:start w:val="1"/>
      <w:numFmt w:val="bullet"/>
      <w:lvlText w:val=""/>
      <w:lvlJc w:val="left"/>
      <w:pPr>
        <w:ind w:left="5040" w:hanging="360"/>
      </w:pPr>
      <w:rPr>
        <w:rFonts w:ascii="Symbol" w:hAnsi="Symbol" w:hint="default"/>
      </w:rPr>
    </w:lvl>
    <w:lvl w:ilvl="7" w:tplc="4CAE26CE">
      <w:start w:val="1"/>
      <w:numFmt w:val="bullet"/>
      <w:lvlText w:val="o"/>
      <w:lvlJc w:val="left"/>
      <w:pPr>
        <w:ind w:left="5760" w:hanging="360"/>
      </w:pPr>
      <w:rPr>
        <w:rFonts w:ascii="Courier New" w:hAnsi="Courier New" w:hint="default"/>
      </w:rPr>
    </w:lvl>
    <w:lvl w:ilvl="8" w:tplc="0A2473D0">
      <w:start w:val="1"/>
      <w:numFmt w:val="bullet"/>
      <w:lvlText w:val=""/>
      <w:lvlJc w:val="left"/>
      <w:pPr>
        <w:ind w:left="6480" w:hanging="360"/>
      </w:pPr>
      <w:rPr>
        <w:rFonts w:ascii="Wingdings" w:hAnsi="Wingdings" w:hint="default"/>
      </w:rPr>
    </w:lvl>
  </w:abstractNum>
  <w:abstractNum w:abstractNumId="1" w15:restartNumberingAfterBreak="0">
    <w:nsid w:val="078C0F29"/>
    <w:multiLevelType w:val="hybridMultilevel"/>
    <w:tmpl w:val="FFFFFFFF"/>
    <w:lvl w:ilvl="0" w:tplc="91304582">
      <w:start w:val="1"/>
      <w:numFmt w:val="bullet"/>
      <w:lvlText w:val=""/>
      <w:lvlJc w:val="left"/>
      <w:pPr>
        <w:ind w:left="720" w:hanging="360"/>
      </w:pPr>
      <w:rPr>
        <w:rFonts w:ascii="Wingdings" w:hAnsi="Wingdings" w:hint="default"/>
      </w:rPr>
    </w:lvl>
    <w:lvl w:ilvl="1" w:tplc="11A2E690">
      <w:start w:val="1"/>
      <w:numFmt w:val="bullet"/>
      <w:lvlText w:val="o"/>
      <w:lvlJc w:val="left"/>
      <w:pPr>
        <w:ind w:left="1440" w:hanging="360"/>
      </w:pPr>
      <w:rPr>
        <w:rFonts w:ascii="Courier New" w:hAnsi="Courier New" w:hint="default"/>
      </w:rPr>
    </w:lvl>
    <w:lvl w:ilvl="2" w:tplc="E22EA746">
      <w:start w:val="1"/>
      <w:numFmt w:val="bullet"/>
      <w:lvlText w:val=""/>
      <w:lvlJc w:val="left"/>
      <w:pPr>
        <w:ind w:left="2160" w:hanging="360"/>
      </w:pPr>
      <w:rPr>
        <w:rFonts w:ascii="Wingdings" w:hAnsi="Wingdings" w:hint="default"/>
      </w:rPr>
    </w:lvl>
    <w:lvl w:ilvl="3" w:tplc="951E1582">
      <w:start w:val="1"/>
      <w:numFmt w:val="bullet"/>
      <w:lvlText w:val=""/>
      <w:lvlJc w:val="left"/>
      <w:pPr>
        <w:ind w:left="2880" w:hanging="360"/>
      </w:pPr>
      <w:rPr>
        <w:rFonts w:ascii="Symbol" w:hAnsi="Symbol" w:hint="default"/>
      </w:rPr>
    </w:lvl>
    <w:lvl w:ilvl="4" w:tplc="5E36B546">
      <w:start w:val="1"/>
      <w:numFmt w:val="bullet"/>
      <w:lvlText w:val="o"/>
      <w:lvlJc w:val="left"/>
      <w:pPr>
        <w:ind w:left="3600" w:hanging="360"/>
      </w:pPr>
      <w:rPr>
        <w:rFonts w:ascii="Courier New" w:hAnsi="Courier New" w:hint="default"/>
      </w:rPr>
    </w:lvl>
    <w:lvl w:ilvl="5" w:tplc="CCB032C4">
      <w:start w:val="1"/>
      <w:numFmt w:val="bullet"/>
      <w:lvlText w:val=""/>
      <w:lvlJc w:val="left"/>
      <w:pPr>
        <w:ind w:left="4320" w:hanging="360"/>
      </w:pPr>
      <w:rPr>
        <w:rFonts w:ascii="Wingdings" w:hAnsi="Wingdings" w:hint="default"/>
      </w:rPr>
    </w:lvl>
    <w:lvl w:ilvl="6" w:tplc="EC40D636">
      <w:start w:val="1"/>
      <w:numFmt w:val="bullet"/>
      <w:lvlText w:val=""/>
      <w:lvlJc w:val="left"/>
      <w:pPr>
        <w:ind w:left="5040" w:hanging="360"/>
      </w:pPr>
      <w:rPr>
        <w:rFonts w:ascii="Symbol" w:hAnsi="Symbol" w:hint="default"/>
      </w:rPr>
    </w:lvl>
    <w:lvl w:ilvl="7" w:tplc="571C4C26">
      <w:start w:val="1"/>
      <w:numFmt w:val="bullet"/>
      <w:lvlText w:val="o"/>
      <w:lvlJc w:val="left"/>
      <w:pPr>
        <w:ind w:left="5760" w:hanging="360"/>
      </w:pPr>
      <w:rPr>
        <w:rFonts w:ascii="Courier New" w:hAnsi="Courier New" w:hint="default"/>
      </w:rPr>
    </w:lvl>
    <w:lvl w:ilvl="8" w:tplc="B3625CBE">
      <w:start w:val="1"/>
      <w:numFmt w:val="bullet"/>
      <w:lvlText w:val=""/>
      <w:lvlJc w:val="left"/>
      <w:pPr>
        <w:ind w:left="6480" w:hanging="360"/>
      </w:pPr>
      <w:rPr>
        <w:rFonts w:ascii="Wingdings" w:hAnsi="Wingdings" w:hint="default"/>
      </w:rPr>
    </w:lvl>
  </w:abstractNum>
  <w:abstractNum w:abstractNumId="2" w15:restartNumberingAfterBreak="0">
    <w:nsid w:val="09A812B6"/>
    <w:multiLevelType w:val="hybridMultilevel"/>
    <w:tmpl w:val="136EA8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A02B7FC"/>
    <w:multiLevelType w:val="hybridMultilevel"/>
    <w:tmpl w:val="FFFFFFFF"/>
    <w:lvl w:ilvl="0" w:tplc="6D780124">
      <w:start w:val="1"/>
      <w:numFmt w:val="bullet"/>
      <w:lvlText w:val=""/>
      <w:lvlJc w:val="left"/>
      <w:pPr>
        <w:ind w:left="720" w:hanging="360"/>
      </w:pPr>
      <w:rPr>
        <w:rFonts w:ascii="Wingdings" w:hAnsi="Wingdings" w:hint="default"/>
      </w:rPr>
    </w:lvl>
    <w:lvl w:ilvl="1" w:tplc="26A28CA8">
      <w:start w:val="1"/>
      <w:numFmt w:val="bullet"/>
      <w:lvlText w:val="o"/>
      <w:lvlJc w:val="left"/>
      <w:pPr>
        <w:ind w:left="1440" w:hanging="360"/>
      </w:pPr>
      <w:rPr>
        <w:rFonts w:ascii="Courier New" w:hAnsi="Courier New" w:hint="default"/>
      </w:rPr>
    </w:lvl>
    <w:lvl w:ilvl="2" w:tplc="780614BE">
      <w:start w:val="1"/>
      <w:numFmt w:val="bullet"/>
      <w:lvlText w:val=""/>
      <w:lvlJc w:val="left"/>
      <w:pPr>
        <w:ind w:left="2160" w:hanging="360"/>
      </w:pPr>
      <w:rPr>
        <w:rFonts w:ascii="Wingdings" w:hAnsi="Wingdings" w:hint="default"/>
      </w:rPr>
    </w:lvl>
    <w:lvl w:ilvl="3" w:tplc="011E29B2">
      <w:start w:val="1"/>
      <w:numFmt w:val="bullet"/>
      <w:lvlText w:val=""/>
      <w:lvlJc w:val="left"/>
      <w:pPr>
        <w:ind w:left="2880" w:hanging="360"/>
      </w:pPr>
      <w:rPr>
        <w:rFonts w:ascii="Symbol" w:hAnsi="Symbol" w:hint="default"/>
      </w:rPr>
    </w:lvl>
    <w:lvl w:ilvl="4" w:tplc="06D6B8FC">
      <w:start w:val="1"/>
      <w:numFmt w:val="bullet"/>
      <w:lvlText w:val="o"/>
      <w:lvlJc w:val="left"/>
      <w:pPr>
        <w:ind w:left="3600" w:hanging="360"/>
      </w:pPr>
      <w:rPr>
        <w:rFonts w:ascii="Courier New" w:hAnsi="Courier New" w:hint="default"/>
      </w:rPr>
    </w:lvl>
    <w:lvl w:ilvl="5" w:tplc="198C6AB8">
      <w:start w:val="1"/>
      <w:numFmt w:val="bullet"/>
      <w:lvlText w:val=""/>
      <w:lvlJc w:val="left"/>
      <w:pPr>
        <w:ind w:left="4320" w:hanging="360"/>
      </w:pPr>
      <w:rPr>
        <w:rFonts w:ascii="Wingdings" w:hAnsi="Wingdings" w:hint="default"/>
      </w:rPr>
    </w:lvl>
    <w:lvl w:ilvl="6" w:tplc="98B4D53C">
      <w:start w:val="1"/>
      <w:numFmt w:val="bullet"/>
      <w:lvlText w:val=""/>
      <w:lvlJc w:val="left"/>
      <w:pPr>
        <w:ind w:left="5040" w:hanging="360"/>
      </w:pPr>
      <w:rPr>
        <w:rFonts w:ascii="Symbol" w:hAnsi="Symbol" w:hint="default"/>
      </w:rPr>
    </w:lvl>
    <w:lvl w:ilvl="7" w:tplc="1FF680EA">
      <w:start w:val="1"/>
      <w:numFmt w:val="bullet"/>
      <w:lvlText w:val="o"/>
      <w:lvlJc w:val="left"/>
      <w:pPr>
        <w:ind w:left="5760" w:hanging="360"/>
      </w:pPr>
      <w:rPr>
        <w:rFonts w:ascii="Courier New" w:hAnsi="Courier New" w:hint="default"/>
      </w:rPr>
    </w:lvl>
    <w:lvl w:ilvl="8" w:tplc="228012F0">
      <w:start w:val="1"/>
      <w:numFmt w:val="bullet"/>
      <w:lvlText w:val=""/>
      <w:lvlJc w:val="left"/>
      <w:pPr>
        <w:ind w:left="6480" w:hanging="360"/>
      </w:pPr>
      <w:rPr>
        <w:rFonts w:ascii="Wingdings" w:hAnsi="Wingdings" w:hint="default"/>
      </w:rPr>
    </w:lvl>
  </w:abstractNum>
  <w:abstractNum w:abstractNumId="4" w15:restartNumberingAfterBreak="0">
    <w:nsid w:val="0DC54CE1"/>
    <w:multiLevelType w:val="hybridMultilevel"/>
    <w:tmpl w:val="FFFFFFFF"/>
    <w:lvl w:ilvl="0" w:tplc="783C3A96">
      <w:start w:val="1"/>
      <w:numFmt w:val="bullet"/>
      <w:lvlText w:val=""/>
      <w:lvlJc w:val="left"/>
      <w:pPr>
        <w:ind w:left="720" w:hanging="360"/>
      </w:pPr>
      <w:rPr>
        <w:rFonts w:ascii="Wingdings" w:hAnsi="Wingdings" w:hint="default"/>
      </w:rPr>
    </w:lvl>
    <w:lvl w:ilvl="1" w:tplc="EE886B50">
      <w:start w:val="1"/>
      <w:numFmt w:val="bullet"/>
      <w:lvlText w:val="o"/>
      <w:lvlJc w:val="left"/>
      <w:pPr>
        <w:ind w:left="1440" w:hanging="360"/>
      </w:pPr>
      <w:rPr>
        <w:rFonts w:ascii="Courier New" w:hAnsi="Courier New" w:hint="default"/>
      </w:rPr>
    </w:lvl>
    <w:lvl w:ilvl="2" w:tplc="427E4B6C">
      <w:start w:val="1"/>
      <w:numFmt w:val="bullet"/>
      <w:lvlText w:val=""/>
      <w:lvlJc w:val="left"/>
      <w:pPr>
        <w:ind w:left="2160" w:hanging="360"/>
      </w:pPr>
      <w:rPr>
        <w:rFonts w:ascii="Wingdings" w:hAnsi="Wingdings" w:hint="default"/>
      </w:rPr>
    </w:lvl>
    <w:lvl w:ilvl="3" w:tplc="F5BE2148">
      <w:start w:val="1"/>
      <w:numFmt w:val="bullet"/>
      <w:lvlText w:val=""/>
      <w:lvlJc w:val="left"/>
      <w:pPr>
        <w:ind w:left="2880" w:hanging="360"/>
      </w:pPr>
      <w:rPr>
        <w:rFonts w:ascii="Symbol" w:hAnsi="Symbol" w:hint="default"/>
      </w:rPr>
    </w:lvl>
    <w:lvl w:ilvl="4" w:tplc="32AAEACC">
      <w:start w:val="1"/>
      <w:numFmt w:val="bullet"/>
      <w:lvlText w:val="o"/>
      <w:lvlJc w:val="left"/>
      <w:pPr>
        <w:ind w:left="3600" w:hanging="360"/>
      </w:pPr>
      <w:rPr>
        <w:rFonts w:ascii="Courier New" w:hAnsi="Courier New" w:hint="default"/>
      </w:rPr>
    </w:lvl>
    <w:lvl w:ilvl="5" w:tplc="3012A47A">
      <w:start w:val="1"/>
      <w:numFmt w:val="bullet"/>
      <w:lvlText w:val=""/>
      <w:lvlJc w:val="left"/>
      <w:pPr>
        <w:ind w:left="4320" w:hanging="360"/>
      </w:pPr>
      <w:rPr>
        <w:rFonts w:ascii="Wingdings" w:hAnsi="Wingdings" w:hint="default"/>
      </w:rPr>
    </w:lvl>
    <w:lvl w:ilvl="6" w:tplc="69205A92">
      <w:start w:val="1"/>
      <w:numFmt w:val="bullet"/>
      <w:lvlText w:val=""/>
      <w:lvlJc w:val="left"/>
      <w:pPr>
        <w:ind w:left="5040" w:hanging="360"/>
      </w:pPr>
      <w:rPr>
        <w:rFonts w:ascii="Symbol" w:hAnsi="Symbol" w:hint="default"/>
      </w:rPr>
    </w:lvl>
    <w:lvl w:ilvl="7" w:tplc="27289C76">
      <w:start w:val="1"/>
      <w:numFmt w:val="bullet"/>
      <w:lvlText w:val="o"/>
      <w:lvlJc w:val="left"/>
      <w:pPr>
        <w:ind w:left="5760" w:hanging="360"/>
      </w:pPr>
      <w:rPr>
        <w:rFonts w:ascii="Courier New" w:hAnsi="Courier New" w:hint="default"/>
      </w:rPr>
    </w:lvl>
    <w:lvl w:ilvl="8" w:tplc="F03A937A">
      <w:start w:val="1"/>
      <w:numFmt w:val="bullet"/>
      <w:lvlText w:val=""/>
      <w:lvlJc w:val="left"/>
      <w:pPr>
        <w:ind w:left="6480" w:hanging="360"/>
      </w:pPr>
      <w:rPr>
        <w:rFonts w:ascii="Wingdings" w:hAnsi="Wingdings" w:hint="default"/>
      </w:rPr>
    </w:lvl>
  </w:abstractNum>
  <w:abstractNum w:abstractNumId="5" w15:restartNumberingAfterBreak="0">
    <w:nsid w:val="0EEF62BC"/>
    <w:multiLevelType w:val="hybridMultilevel"/>
    <w:tmpl w:val="FFFFFFFF"/>
    <w:lvl w:ilvl="0" w:tplc="E8F8F9DC">
      <w:start w:val="1"/>
      <w:numFmt w:val="bullet"/>
      <w:lvlText w:val="o"/>
      <w:lvlJc w:val="left"/>
      <w:pPr>
        <w:ind w:left="720" w:hanging="360"/>
      </w:pPr>
      <w:rPr>
        <w:rFonts w:ascii="Courier New" w:hAnsi="Courier New" w:hint="default"/>
      </w:rPr>
    </w:lvl>
    <w:lvl w:ilvl="1" w:tplc="19669D74">
      <w:start w:val="1"/>
      <w:numFmt w:val="bullet"/>
      <w:lvlText w:val="o"/>
      <w:lvlJc w:val="left"/>
      <w:pPr>
        <w:ind w:left="1440" w:hanging="360"/>
      </w:pPr>
      <w:rPr>
        <w:rFonts w:ascii="Courier New" w:hAnsi="Courier New" w:hint="default"/>
      </w:rPr>
    </w:lvl>
    <w:lvl w:ilvl="2" w:tplc="D106844A">
      <w:start w:val="1"/>
      <w:numFmt w:val="bullet"/>
      <w:lvlText w:val=""/>
      <w:lvlJc w:val="left"/>
      <w:pPr>
        <w:ind w:left="2160" w:hanging="360"/>
      </w:pPr>
      <w:rPr>
        <w:rFonts w:ascii="Wingdings" w:hAnsi="Wingdings" w:hint="default"/>
      </w:rPr>
    </w:lvl>
    <w:lvl w:ilvl="3" w:tplc="A36E50C8">
      <w:start w:val="1"/>
      <w:numFmt w:val="bullet"/>
      <w:lvlText w:val=""/>
      <w:lvlJc w:val="left"/>
      <w:pPr>
        <w:ind w:left="2880" w:hanging="360"/>
      </w:pPr>
      <w:rPr>
        <w:rFonts w:ascii="Symbol" w:hAnsi="Symbol" w:hint="default"/>
      </w:rPr>
    </w:lvl>
    <w:lvl w:ilvl="4" w:tplc="5C7EDA90">
      <w:start w:val="1"/>
      <w:numFmt w:val="bullet"/>
      <w:lvlText w:val="o"/>
      <w:lvlJc w:val="left"/>
      <w:pPr>
        <w:ind w:left="3600" w:hanging="360"/>
      </w:pPr>
      <w:rPr>
        <w:rFonts w:ascii="Courier New" w:hAnsi="Courier New" w:hint="default"/>
      </w:rPr>
    </w:lvl>
    <w:lvl w:ilvl="5" w:tplc="7AF48202">
      <w:start w:val="1"/>
      <w:numFmt w:val="bullet"/>
      <w:lvlText w:val=""/>
      <w:lvlJc w:val="left"/>
      <w:pPr>
        <w:ind w:left="4320" w:hanging="360"/>
      </w:pPr>
      <w:rPr>
        <w:rFonts w:ascii="Wingdings" w:hAnsi="Wingdings" w:hint="default"/>
      </w:rPr>
    </w:lvl>
    <w:lvl w:ilvl="6" w:tplc="16DEA122">
      <w:start w:val="1"/>
      <w:numFmt w:val="bullet"/>
      <w:lvlText w:val=""/>
      <w:lvlJc w:val="left"/>
      <w:pPr>
        <w:ind w:left="5040" w:hanging="360"/>
      </w:pPr>
      <w:rPr>
        <w:rFonts w:ascii="Symbol" w:hAnsi="Symbol" w:hint="default"/>
      </w:rPr>
    </w:lvl>
    <w:lvl w:ilvl="7" w:tplc="2A1255F4">
      <w:start w:val="1"/>
      <w:numFmt w:val="bullet"/>
      <w:lvlText w:val="o"/>
      <w:lvlJc w:val="left"/>
      <w:pPr>
        <w:ind w:left="5760" w:hanging="360"/>
      </w:pPr>
      <w:rPr>
        <w:rFonts w:ascii="Courier New" w:hAnsi="Courier New" w:hint="default"/>
      </w:rPr>
    </w:lvl>
    <w:lvl w:ilvl="8" w:tplc="CCE2987A">
      <w:start w:val="1"/>
      <w:numFmt w:val="bullet"/>
      <w:lvlText w:val=""/>
      <w:lvlJc w:val="left"/>
      <w:pPr>
        <w:ind w:left="6480" w:hanging="360"/>
      </w:pPr>
      <w:rPr>
        <w:rFonts w:ascii="Wingdings" w:hAnsi="Wingdings" w:hint="default"/>
      </w:rPr>
    </w:lvl>
  </w:abstractNum>
  <w:abstractNum w:abstractNumId="6" w15:restartNumberingAfterBreak="0">
    <w:nsid w:val="0F2B229C"/>
    <w:multiLevelType w:val="multilevel"/>
    <w:tmpl w:val="45ECE8D4"/>
    <w:lvl w:ilvl="0">
      <w:start w:val="1"/>
      <w:numFmt w:val="bullet"/>
      <w:lvlText w:val=""/>
      <w:lvlJc w:val="left"/>
      <w:pPr>
        <w:ind w:left="720" w:hanging="360"/>
      </w:pPr>
      <w:rPr>
        <w:rFonts w:ascii="Symbol" w:hAnsi="Symbol" w:hint="default"/>
      </w:rPr>
    </w:lvl>
    <w:lvl w:ilvl="1">
      <w:start w:val="4"/>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7" w15:restartNumberingAfterBreak="0">
    <w:nsid w:val="11ADB5D9"/>
    <w:multiLevelType w:val="hybridMultilevel"/>
    <w:tmpl w:val="FFFFFFFF"/>
    <w:lvl w:ilvl="0" w:tplc="5434BCE4">
      <w:start w:val="1"/>
      <w:numFmt w:val="bullet"/>
      <w:lvlText w:val="§"/>
      <w:lvlJc w:val="left"/>
      <w:pPr>
        <w:ind w:left="720" w:hanging="360"/>
      </w:pPr>
      <w:rPr>
        <w:rFonts w:ascii="Wingdings" w:hAnsi="Wingdings" w:hint="default"/>
      </w:rPr>
    </w:lvl>
    <w:lvl w:ilvl="1" w:tplc="F9BAEB9C">
      <w:start w:val="1"/>
      <w:numFmt w:val="bullet"/>
      <w:lvlText w:val="o"/>
      <w:lvlJc w:val="left"/>
      <w:pPr>
        <w:ind w:left="1440" w:hanging="360"/>
      </w:pPr>
      <w:rPr>
        <w:rFonts w:ascii="Courier New" w:hAnsi="Courier New" w:hint="default"/>
      </w:rPr>
    </w:lvl>
    <w:lvl w:ilvl="2" w:tplc="87647BC8">
      <w:start w:val="1"/>
      <w:numFmt w:val="bullet"/>
      <w:lvlText w:val=""/>
      <w:lvlJc w:val="left"/>
      <w:pPr>
        <w:ind w:left="2160" w:hanging="360"/>
      </w:pPr>
      <w:rPr>
        <w:rFonts w:ascii="Wingdings" w:hAnsi="Wingdings" w:hint="default"/>
      </w:rPr>
    </w:lvl>
    <w:lvl w:ilvl="3" w:tplc="218EC130">
      <w:start w:val="1"/>
      <w:numFmt w:val="bullet"/>
      <w:lvlText w:val=""/>
      <w:lvlJc w:val="left"/>
      <w:pPr>
        <w:ind w:left="2880" w:hanging="360"/>
      </w:pPr>
      <w:rPr>
        <w:rFonts w:ascii="Symbol" w:hAnsi="Symbol" w:hint="default"/>
      </w:rPr>
    </w:lvl>
    <w:lvl w:ilvl="4" w:tplc="F4E227BC">
      <w:start w:val="1"/>
      <w:numFmt w:val="bullet"/>
      <w:lvlText w:val="o"/>
      <w:lvlJc w:val="left"/>
      <w:pPr>
        <w:ind w:left="3600" w:hanging="360"/>
      </w:pPr>
      <w:rPr>
        <w:rFonts w:ascii="Courier New" w:hAnsi="Courier New" w:hint="default"/>
      </w:rPr>
    </w:lvl>
    <w:lvl w:ilvl="5" w:tplc="C080A384">
      <w:start w:val="1"/>
      <w:numFmt w:val="bullet"/>
      <w:lvlText w:val=""/>
      <w:lvlJc w:val="left"/>
      <w:pPr>
        <w:ind w:left="4320" w:hanging="360"/>
      </w:pPr>
      <w:rPr>
        <w:rFonts w:ascii="Wingdings" w:hAnsi="Wingdings" w:hint="default"/>
      </w:rPr>
    </w:lvl>
    <w:lvl w:ilvl="6" w:tplc="837EE2FE">
      <w:start w:val="1"/>
      <w:numFmt w:val="bullet"/>
      <w:lvlText w:val=""/>
      <w:lvlJc w:val="left"/>
      <w:pPr>
        <w:ind w:left="5040" w:hanging="360"/>
      </w:pPr>
      <w:rPr>
        <w:rFonts w:ascii="Symbol" w:hAnsi="Symbol" w:hint="default"/>
      </w:rPr>
    </w:lvl>
    <w:lvl w:ilvl="7" w:tplc="BC3CBDC6">
      <w:start w:val="1"/>
      <w:numFmt w:val="bullet"/>
      <w:lvlText w:val="o"/>
      <w:lvlJc w:val="left"/>
      <w:pPr>
        <w:ind w:left="5760" w:hanging="360"/>
      </w:pPr>
      <w:rPr>
        <w:rFonts w:ascii="Courier New" w:hAnsi="Courier New" w:hint="default"/>
      </w:rPr>
    </w:lvl>
    <w:lvl w:ilvl="8" w:tplc="FBAA3AA0">
      <w:start w:val="1"/>
      <w:numFmt w:val="bullet"/>
      <w:lvlText w:val=""/>
      <w:lvlJc w:val="left"/>
      <w:pPr>
        <w:ind w:left="6480" w:hanging="360"/>
      </w:pPr>
      <w:rPr>
        <w:rFonts w:ascii="Wingdings" w:hAnsi="Wingdings" w:hint="default"/>
      </w:rPr>
    </w:lvl>
  </w:abstractNum>
  <w:abstractNum w:abstractNumId="8" w15:restartNumberingAfterBreak="0">
    <w:nsid w:val="15E47F63"/>
    <w:multiLevelType w:val="hybridMultilevel"/>
    <w:tmpl w:val="8498354A"/>
    <w:lvl w:ilvl="0" w:tplc="AA16831A">
      <w:start w:val="1"/>
      <w:numFmt w:val="bullet"/>
      <w:lvlText w:val="•"/>
      <w:lvlJc w:val="left"/>
      <w:pPr>
        <w:tabs>
          <w:tab w:val="num" w:pos="720"/>
        </w:tabs>
        <w:ind w:left="720" w:hanging="360"/>
      </w:pPr>
      <w:rPr>
        <w:rFonts w:ascii="Arial" w:hAnsi="Arial" w:hint="default"/>
      </w:rPr>
    </w:lvl>
    <w:lvl w:ilvl="1" w:tplc="1F1E32F0">
      <w:start w:val="1"/>
      <w:numFmt w:val="bullet"/>
      <w:lvlText w:val="•"/>
      <w:lvlJc w:val="left"/>
      <w:pPr>
        <w:tabs>
          <w:tab w:val="num" w:pos="1440"/>
        </w:tabs>
        <w:ind w:left="1440" w:hanging="360"/>
      </w:pPr>
      <w:rPr>
        <w:rFonts w:ascii="Arial" w:hAnsi="Arial" w:hint="default"/>
      </w:rPr>
    </w:lvl>
    <w:lvl w:ilvl="2" w:tplc="7E08953C" w:tentative="1">
      <w:start w:val="1"/>
      <w:numFmt w:val="bullet"/>
      <w:lvlText w:val="•"/>
      <w:lvlJc w:val="left"/>
      <w:pPr>
        <w:tabs>
          <w:tab w:val="num" w:pos="2160"/>
        </w:tabs>
        <w:ind w:left="2160" w:hanging="360"/>
      </w:pPr>
      <w:rPr>
        <w:rFonts w:ascii="Arial" w:hAnsi="Arial" w:hint="default"/>
      </w:rPr>
    </w:lvl>
    <w:lvl w:ilvl="3" w:tplc="B30EAA44" w:tentative="1">
      <w:start w:val="1"/>
      <w:numFmt w:val="bullet"/>
      <w:lvlText w:val="•"/>
      <w:lvlJc w:val="left"/>
      <w:pPr>
        <w:tabs>
          <w:tab w:val="num" w:pos="2880"/>
        </w:tabs>
        <w:ind w:left="2880" w:hanging="360"/>
      </w:pPr>
      <w:rPr>
        <w:rFonts w:ascii="Arial" w:hAnsi="Arial" w:hint="default"/>
      </w:rPr>
    </w:lvl>
    <w:lvl w:ilvl="4" w:tplc="6DEA24E4" w:tentative="1">
      <w:start w:val="1"/>
      <w:numFmt w:val="bullet"/>
      <w:lvlText w:val="•"/>
      <w:lvlJc w:val="left"/>
      <w:pPr>
        <w:tabs>
          <w:tab w:val="num" w:pos="3600"/>
        </w:tabs>
        <w:ind w:left="3600" w:hanging="360"/>
      </w:pPr>
      <w:rPr>
        <w:rFonts w:ascii="Arial" w:hAnsi="Arial" w:hint="default"/>
      </w:rPr>
    </w:lvl>
    <w:lvl w:ilvl="5" w:tplc="9E0CA3EC" w:tentative="1">
      <w:start w:val="1"/>
      <w:numFmt w:val="bullet"/>
      <w:lvlText w:val="•"/>
      <w:lvlJc w:val="left"/>
      <w:pPr>
        <w:tabs>
          <w:tab w:val="num" w:pos="4320"/>
        </w:tabs>
        <w:ind w:left="4320" w:hanging="360"/>
      </w:pPr>
      <w:rPr>
        <w:rFonts w:ascii="Arial" w:hAnsi="Arial" w:hint="default"/>
      </w:rPr>
    </w:lvl>
    <w:lvl w:ilvl="6" w:tplc="035E798E" w:tentative="1">
      <w:start w:val="1"/>
      <w:numFmt w:val="bullet"/>
      <w:lvlText w:val="•"/>
      <w:lvlJc w:val="left"/>
      <w:pPr>
        <w:tabs>
          <w:tab w:val="num" w:pos="5040"/>
        </w:tabs>
        <w:ind w:left="5040" w:hanging="360"/>
      </w:pPr>
      <w:rPr>
        <w:rFonts w:ascii="Arial" w:hAnsi="Arial" w:hint="default"/>
      </w:rPr>
    </w:lvl>
    <w:lvl w:ilvl="7" w:tplc="BA54D456" w:tentative="1">
      <w:start w:val="1"/>
      <w:numFmt w:val="bullet"/>
      <w:lvlText w:val="•"/>
      <w:lvlJc w:val="left"/>
      <w:pPr>
        <w:tabs>
          <w:tab w:val="num" w:pos="5760"/>
        </w:tabs>
        <w:ind w:left="5760" w:hanging="360"/>
      </w:pPr>
      <w:rPr>
        <w:rFonts w:ascii="Arial" w:hAnsi="Arial" w:hint="default"/>
      </w:rPr>
    </w:lvl>
    <w:lvl w:ilvl="8" w:tplc="9470238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88BBFB"/>
    <w:multiLevelType w:val="hybridMultilevel"/>
    <w:tmpl w:val="FFFFFFFF"/>
    <w:lvl w:ilvl="0" w:tplc="18F010DE">
      <w:start w:val="1"/>
      <w:numFmt w:val="bullet"/>
      <w:lvlText w:val="§"/>
      <w:lvlJc w:val="left"/>
      <w:pPr>
        <w:ind w:left="720" w:hanging="360"/>
      </w:pPr>
      <w:rPr>
        <w:rFonts w:ascii="Wingdings" w:hAnsi="Wingdings" w:hint="default"/>
      </w:rPr>
    </w:lvl>
    <w:lvl w:ilvl="1" w:tplc="915E4998">
      <w:start w:val="1"/>
      <w:numFmt w:val="bullet"/>
      <w:lvlText w:val="o"/>
      <w:lvlJc w:val="left"/>
      <w:pPr>
        <w:ind w:left="1440" w:hanging="360"/>
      </w:pPr>
      <w:rPr>
        <w:rFonts w:ascii="Courier New" w:hAnsi="Courier New" w:hint="default"/>
      </w:rPr>
    </w:lvl>
    <w:lvl w:ilvl="2" w:tplc="E4CC19C6">
      <w:start w:val="1"/>
      <w:numFmt w:val="bullet"/>
      <w:lvlText w:val=""/>
      <w:lvlJc w:val="left"/>
      <w:pPr>
        <w:ind w:left="2160" w:hanging="360"/>
      </w:pPr>
      <w:rPr>
        <w:rFonts w:ascii="Wingdings" w:hAnsi="Wingdings" w:hint="default"/>
      </w:rPr>
    </w:lvl>
    <w:lvl w:ilvl="3" w:tplc="00088308">
      <w:start w:val="1"/>
      <w:numFmt w:val="bullet"/>
      <w:lvlText w:val=""/>
      <w:lvlJc w:val="left"/>
      <w:pPr>
        <w:ind w:left="2880" w:hanging="360"/>
      </w:pPr>
      <w:rPr>
        <w:rFonts w:ascii="Symbol" w:hAnsi="Symbol" w:hint="default"/>
      </w:rPr>
    </w:lvl>
    <w:lvl w:ilvl="4" w:tplc="343C532A">
      <w:start w:val="1"/>
      <w:numFmt w:val="bullet"/>
      <w:lvlText w:val="o"/>
      <w:lvlJc w:val="left"/>
      <w:pPr>
        <w:ind w:left="3600" w:hanging="360"/>
      </w:pPr>
      <w:rPr>
        <w:rFonts w:ascii="Courier New" w:hAnsi="Courier New" w:hint="default"/>
      </w:rPr>
    </w:lvl>
    <w:lvl w:ilvl="5" w:tplc="E61E9552">
      <w:start w:val="1"/>
      <w:numFmt w:val="bullet"/>
      <w:lvlText w:val=""/>
      <w:lvlJc w:val="left"/>
      <w:pPr>
        <w:ind w:left="4320" w:hanging="360"/>
      </w:pPr>
      <w:rPr>
        <w:rFonts w:ascii="Wingdings" w:hAnsi="Wingdings" w:hint="default"/>
      </w:rPr>
    </w:lvl>
    <w:lvl w:ilvl="6" w:tplc="D2361970">
      <w:start w:val="1"/>
      <w:numFmt w:val="bullet"/>
      <w:lvlText w:val=""/>
      <w:lvlJc w:val="left"/>
      <w:pPr>
        <w:ind w:left="5040" w:hanging="360"/>
      </w:pPr>
      <w:rPr>
        <w:rFonts w:ascii="Symbol" w:hAnsi="Symbol" w:hint="default"/>
      </w:rPr>
    </w:lvl>
    <w:lvl w:ilvl="7" w:tplc="5F744A00">
      <w:start w:val="1"/>
      <w:numFmt w:val="bullet"/>
      <w:lvlText w:val="o"/>
      <w:lvlJc w:val="left"/>
      <w:pPr>
        <w:ind w:left="5760" w:hanging="360"/>
      </w:pPr>
      <w:rPr>
        <w:rFonts w:ascii="Courier New" w:hAnsi="Courier New" w:hint="default"/>
      </w:rPr>
    </w:lvl>
    <w:lvl w:ilvl="8" w:tplc="4204ED10">
      <w:start w:val="1"/>
      <w:numFmt w:val="bullet"/>
      <w:lvlText w:val=""/>
      <w:lvlJc w:val="left"/>
      <w:pPr>
        <w:ind w:left="6480" w:hanging="360"/>
      </w:pPr>
      <w:rPr>
        <w:rFonts w:ascii="Wingdings" w:hAnsi="Wingdings" w:hint="default"/>
      </w:rPr>
    </w:lvl>
  </w:abstractNum>
  <w:abstractNum w:abstractNumId="10" w15:restartNumberingAfterBreak="0">
    <w:nsid w:val="1708CD77"/>
    <w:multiLevelType w:val="hybridMultilevel"/>
    <w:tmpl w:val="FFFFFFFF"/>
    <w:lvl w:ilvl="0" w:tplc="6812F114">
      <w:start w:val="1"/>
      <w:numFmt w:val="bullet"/>
      <w:lvlText w:val="o"/>
      <w:lvlJc w:val="left"/>
      <w:pPr>
        <w:ind w:left="1080" w:hanging="360"/>
      </w:pPr>
      <w:rPr>
        <w:rFonts w:ascii="&quot;&quot;Courier New&quot;&quot;,serif" w:hAnsi="&quot;&quot;Courier New&quot;&quot;,serif" w:hint="default"/>
      </w:rPr>
    </w:lvl>
    <w:lvl w:ilvl="1" w:tplc="555E4D98">
      <w:start w:val="1"/>
      <w:numFmt w:val="bullet"/>
      <w:lvlText w:val="o"/>
      <w:lvlJc w:val="left"/>
      <w:pPr>
        <w:ind w:left="1800" w:hanging="360"/>
      </w:pPr>
      <w:rPr>
        <w:rFonts w:ascii="Courier New" w:hAnsi="Courier New" w:hint="default"/>
      </w:rPr>
    </w:lvl>
    <w:lvl w:ilvl="2" w:tplc="3448FEFA">
      <w:start w:val="1"/>
      <w:numFmt w:val="bullet"/>
      <w:lvlText w:val=""/>
      <w:lvlJc w:val="left"/>
      <w:pPr>
        <w:ind w:left="2520" w:hanging="360"/>
      </w:pPr>
      <w:rPr>
        <w:rFonts w:ascii="Wingdings" w:hAnsi="Wingdings" w:hint="default"/>
      </w:rPr>
    </w:lvl>
    <w:lvl w:ilvl="3" w:tplc="675EE474">
      <w:start w:val="1"/>
      <w:numFmt w:val="bullet"/>
      <w:lvlText w:val=""/>
      <w:lvlJc w:val="left"/>
      <w:pPr>
        <w:ind w:left="3240" w:hanging="360"/>
      </w:pPr>
      <w:rPr>
        <w:rFonts w:ascii="Symbol" w:hAnsi="Symbol" w:hint="default"/>
      </w:rPr>
    </w:lvl>
    <w:lvl w:ilvl="4" w:tplc="F35C9080">
      <w:start w:val="1"/>
      <w:numFmt w:val="bullet"/>
      <w:lvlText w:val="o"/>
      <w:lvlJc w:val="left"/>
      <w:pPr>
        <w:ind w:left="3960" w:hanging="360"/>
      </w:pPr>
      <w:rPr>
        <w:rFonts w:ascii="Courier New" w:hAnsi="Courier New" w:hint="default"/>
      </w:rPr>
    </w:lvl>
    <w:lvl w:ilvl="5" w:tplc="268A06A6">
      <w:start w:val="1"/>
      <w:numFmt w:val="bullet"/>
      <w:lvlText w:val=""/>
      <w:lvlJc w:val="left"/>
      <w:pPr>
        <w:ind w:left="4680" w:hanging="360"/>
      </w:pPr>
      <w:rPr>
        <w:rFonts w:ascii="Wingdings" w:hAnsi="Wingdings" w:hint="default"/>
      </w:rPr>
    </w:lvl>
    <w:lvl w:ilvl="6" w:tplc="81A2CB92">
      <w:start w:val="1"/>
      <w:numFmt w:val="bullet"/>
      <w:lvlText w:val=""/>
      <w:lvlJc w:val="left"/>
      <w:pPr>
        <w:ind w:left="5400" w:hanging="360"/>
      </w:pPr>
      <w:rPr>
        <w:rFonts w:ascii="Symbol" w:hAnsi="Symbol" w:hint="default"/>
      </w:rPr>
    </w:lvl>
    <w:lvl w:ilvl="7" w:tplc="30CA2FA8">
      <w:start w:val="1"/>
      <w:numFmt w:val="bullet"/>
      <w:lvlText w:val="o"/>
      <w:lvlJc w:val="left"/>
      <w:pPr>
        <w:ind w:left="6120" w:hanging="360"/>
      </w:pPr>
      <w:rPr>
        <w:rFonts w:ascii="Courier New" w:hAnsi="Courier New" w:hint="default"/>
      </w:rPr>
    </w:lvl>
    <w:lvl w:ilvl="8" w:tplc="9B00D1AE">
      <w:start w:val="1"/>
      <w:numFmt w:val="bullet"/>
      <w:lvlText w:val=""/>
      <w:lvlJc w:val="left"/>
      <w:pPr>
        <w:ind w:left="6840" w:hanging="360"/>
      </w:pPr>
      <w:rPr>
        <w:rFonts w:ascii="Wingdings" w:hAnsi="Wingdings" w:hint="default"/>
      </w:rPr>
    </w:lvl>
  </w:abstractNum>
  <w:abstractNum w:abstractNumId="11" w15:restartNumberingAfterBreak="0">
    <w:nsid w:val="1E88C776"/>
    <w:multiLevelType w:val="hybridMultilevel"/>
    <w:tmpl w:val="FFFFFFFF"/>
    <w:lvl w:ilvl="0" w:tplc="020026B8">
      <w:start w:val="1"/>
      <w:numFmt w:val="bullet"/>
      <w:lvlText w:val="§"/>
      <w:lvlJc w:val="left"/>
      <w:pPr>
        <w:ind w:left="720" w:hanging="360"/>
      </w:pPr>
      <w:rPr>
        <w:rFonts w:ascii="Wingdings" w:hAnsi="Wingdings" w:hint="default"/>
      </w:rPr>
    </w:lvl>
    <w:lvl w:ilvl="1" w:tplc="D45EC6FC">
      <w:start w:val="1"/>
      <w:numFmt w:val="bullet"/>
      <w:lvlText w:val="o"/>
      <w:lvlJc w:val="left"/>
      <w:pPr>
        <w:ind w:left="1440" w:hanging="360"/>
      </w:pPr>
      <w:rPr>
        <w:rFonts w:ascii="Courier New" w:hAnsi="Courier New" w:hint="default"/>
      </w:rPr>
    </w:lvl>
    <w:lvl w:ilvl="2" w:tplc="615C8A0E">
      <w:start w:val="1"/>
      <w:numFmt w:val="bullet"/>
      <w:lvlText w:val=""/>
      <w:lvlJc w:val="left"/>
      <w:pPr>
        <w:ind w:left="2160" w:hanging="360"/>
      </w:pPr>
      <w:rPr>
        <w:rFonts w:ascii="Wingdings" w:hAnsi="Wingdings" w:hint="default"/>
      </w:rPr>
    </w:lvl>
    <w:lvl w:ilvl="3" w:tplc="CE36963A">
      <w:start w:val="1"/>
      <w:numFmt w:val="bullet"/>
      <w:lvlText w:val=""/>
      <w:lvlJc w:val="left"/>
      <w:pPr>
        <w:ind w:left="2880" w:hanging="360"/>
      </w:pPr>
      <w:rPr>
        <w:rFonts w:ascii="Symbol" w:hAnsi="Symbol" w:hint="default"/>
      </w:rPr>
    </w:lvl>
    <w:lvl w:ilvl="4" w:tplc="B0C891B8">
      <w:start w:val="1"/>
      <w:numFmt w:val="bullet"/>
      <w:lvlText w:val="o"/>
      <w:lvlJc w:val="left"/>
      <w:pPr>
        <w:ind w:left="3600" w:hanging="360"/>
      </w:pPr>
      <w:rPr>
        <w:rFonts w:ascii="Courier New" w:hAnsi="Courier New" w:hint="default"/>
      </w:rPr>
    </w:lvl>
    <w:lvl w:ilvl="5" w:tplc="C04819FA">
      <w:start w:val="1"/>
      <w:numFmt w:val="bullet"/>
      <w:lvlText w:val=""/>
      <w:lvlJc w:val="left"/>
      <w:pPr>
        <w:ind w:left="4320" w:hanging="360"/>
      </w:pPr>
      <w:rPr>
        <w:rFonts w:ascii="Wingdings" w:hAnsi="Wingdings" w:hint="default"/>
      </w:rPr>
    </w:lvl>
    <w:lvl w:ilvl="6" w:tplc="F1CCB1B2">
      <w:start w:val="1"/>
      <w:numFmt w:val="bullet"/>
      <w:lvlText w:val=""/>
      <w:lvlJc w:val="left"/>
      <w:pPr>
        <w:ind w:left="5040" w:hanging="360"/>
      </w:pPr>
      <w:rPr>
        <w:rFonts w:ascii="Symbol" w:hAnsi="Symbol" w:hint="default"/>
      </w:rPr>
    </w:lvl>
    <w:lvl w:ilvl="7" w:tplc="90464578">
      <w:start w:val="1"/>
      <w:numFmt w:val="bullet"/>
      <w:lvlText w:val="o"/>
      <w:lvlJc w:val="left"/>
      <w:pPr>
        <w:ind w:left="5760" w:hanging="360"/>
      </w:pPr>
      <w:rPr>
        <w:rFonts w:ascii="Courier New" w:hAnsi="Courier New" w:hint="default"/>
      </w:rPr>
    </w:lvl>
    <w:lvl w:ilvl="8" w:tplc="9BA21F50">
      <w:start w:val="1"/>
      <w:numFmt w:val="bullet"/>
      <w:lvlText w:val=""/>
      <w:lvlJc w:val="left"/>
      <w:pPr>
        <w:ind w:left="6480" w:hanging="360"/>
      </w:pPr>
      <w:rPr>
        <w:rFonts w:ascii="Wingdings" w:hAnsi="Wingdings" w:hint="default"/>
      </w:rPr>
    </w:lvl>
  </w:abstractNum>
  <w:abstractNum w:abstractNumId="12" w15:restartNumberingAfterBreak="0">
    <w:nsid w:val="1F15A044"/>
    <w:multiLevelType w:val="hybridMultilevel"/>
    <w:tmpl w:val="FFFFFFFF"/>
    <w:lvl w:ilvl="0" w:tplc="8B20D830">
      <w:start w:val="1"/>
      <w:numFmt w:val="bullet"/>
      <w:lvlText w:val="§"/>
      <w:lvlJc w:val="left"/>
      <w:pPr>
        <w:ind w:left="720" w:hanging="360"/>
      </w:pPr>
      <w:rPr>
        <w:rFonts w:ascii="Wingdings" w:hAnsi="Wingdings" w:hint="default"/>
      </w:rPr>
    </w:lvl>
    <w:lvl w:ilvl="1" w:tplc="69520476">
      <w:start w:val="1"/>
      <w:numFmt w:val="bullet"/>
      <w:lvlText w:val="o"/>
      <w:lvlJc w:val="left"/>
      <w:pPr>
        <w:ind w:left="1440" w:hanging="360"/>
      </w:pPr>
      <w:rPr>
        <w:rFonts w:ascii="Courier New" w:hAnsi="Courier New" w:hint="default"/>
      </w:rPr>
    </w:lvl>
    <w:lvl w:ilvl="2" w:tplc="8D7A1D86">
      <w:start w:val="1"/>
      <w:numFmt w:val="bullet"/>
      <w:lvlText w:val=""/>
      <w:lvlJc w:val="left"/>
      <w:pPr>
        <w:ind w:left="2160" w:hanging="360"/>
      </w:pPr>
      <w:rPr>
        <w:rFonts w:ascii="Wingdings" w:hAnsi="Wingdings" w:hint="default"/>
      </w:rPr>
    </w:lvl>
    <w:lvl w:ilvl="3" w:tplc="FC2A814E">
      <w:start w:val="1"/>
      <w:numFmt w:val="bullet"/>
      <w:lvlText w:val=""/>
      <w:lvlJc w:val="left"/>
      <w:pPr>
        <w:ind w:left="2880" w:hanging="360"/>
      </w:pPr>
      <w:rPr>
        <w:rFonts w:ascii="Symbol" w:hAnsi="Symbol" w:hint="default"/>
      </w:rPr>
    </w:lvl>
    <w:lvl w:ilvl="4" w:tplc="29D64E7A">
      <w:start w:val="1"/>
      <w:numFmt w:val="bullet"/>
      <w:lvlText w:val="o"/>
      <w:lvlJc w:val="left"/>
      <w:pPr>
        <w:ind w:left="3600" w:hanging="360"/>
      </w:pPr>
      <w:rPr>
        <w:rFonts w:ascii="Courier New" w:hAnsi="Courier New" w:hint="default"/>
      </w:rPr>
    </w:lvl>
    <w:lvl w:ilvl="5" w:tplc="0CDC8E80">
      <w:start w:val="1"/>
      <w:numFmt w:val="bullet"/>
      <w:lvlText w:val=""/>
      <w:lvlJc w:val="left"/>
      <w:pPr>
        <w:ind w:left="4320" w:hanging="360"/>
      </w:pPr>
      <w:rPr>
        <w:rFonts w:ascii="Wingdings" w:hAnsi="Wingdings" w:hint="default"/>
      </w:rPr>
    </w:lvl>
    <w:lvl w:ilvl="6" w:tplc="54825962">
      <w:start w:val="1"/>
      <w:numFmt w:val="bullet"/>
      <w:lvlText w:val=""/>
      <w:lvlJc w:val="left"/>
      <w:pPr>
        <w:ind w:left="5040" w:hanging="360"/>
      </w:pPr>
      <w:rPr>
        <w:rFonts w:ascii="Symbol" w:hAnsi="Symbol" w:hint="default"/>
      </w:rPr>
    </w:lvl>
    <w:lvl w:ilvl="7" w:tplc="8B12B166">
      <w:start w:val="1"/>
      <w:numFmt w:val="bullet"/>
      <w:lvlText w:val="o"/>
      <w:lvlJc w:val="left"/>
      <w:pPr>
        <w:ind w:left="5760" w:hanging="360"/>
      </w:pPr>
      <w:rPr>
        <w:rFonts w:ascii="Courier New" w:hAnsi="Courier New" w:hint="default"/>
      </w:rPr>
    </w:lvl>
    <w:lvl w:ilvl="8" w:tplc="36C6A3E8">
      <w:start w:val="1"/>
      <w:numFmt w:val="bullet"/>
      <w:lvlText w:val=""/>
      <w:lvlJc w:val="left"/>
      <w:pPr>
        <w:ind w:left="6480" w:hanging="360"/>
      </w:pPr>
      <w:rPr>
        <w:rFonts w:ascii="Wingdings" w:hAnsi="Wingdings" w:hint="default"/>
      </w:rPr>
    </w:lvl>
  </w:abstractNum>
  <w:abstractNum w:abstractNumId="13" w15:restartNumberingAfterBreak="0">
    <w:nsid w:val="2382E9A0"/>
    <w:multiLevelType w:val="hybridMultilevel"/>
    <w:tmpl w:val="FFFFFFFF"/>
    <w:lvl w:ilvl="0" w:tplc="ED8A5994">
      <w:start w:val="1"/>
      <w:numFmt w:val="bullet"/>
      <w:lvlText w:val=""/>
      <w:lvlJc w:val="left"/>
      <w:pPr>
        <w:ind w:left="720" w:hanging="360"/>
      </w:pPr>
      <w:rPr>
        <w:rFonts w:ascii="Wingdings" w:hAnsi="Wingdings" w:hint="default"/>
      </w:rPr>
    </w:lvl>
    <w:lvl w:ilvl="1" w:tplc="EF5ADBEE">
      <w:start w:val="1"/>
      <w:numFmt w:val="bullet"/>
      <w:lvlText w:val="o"/>
      <w:lvlJc w:val="left"/>
      <w:pPr>
        <w:ind w:left="1440" w:hanging="360"/>
      </w:pPr>
      <w:rPr>
        <w:rFonts w:ascii="Courier New" w:hAnsi="Courier New" w:hint="default"/>
      </w:rPr>
    </w:lvl>
    <w:lvl w:ilvl="2" w:tplc="C2B63142">
      <w:start w:val="1"/>
      <w:numFmt w:val="bullet"/>
      <w:lvlText w:val=""/>
      <w:lvlJc w:val="left"/>
      <w:pPr>
        <w:ind w:left="2160" w:hanging="360"/>
      </w:pPr>
      <w:rPr>
        <w:rFonts w:ascii="Wingdings" w:hAnsi="Wingdings" w:hint="default"/>
      </w:rPr>
    </w:lvl>
    <w:lvl w:ilvl="3" w:tplc="0EBA6EBE">
      <w:start w:val="1"/>
      <w:numFmt w:val="bullet"/>
      <w:lvlText w:val=""/>
      <w:lvlJc w:val="left"/>
      <w:pPr>
        <w:ind w:left="2880" w:hanging="360"/>
      </w:pPr>
      <w:rPr>
        <w:rFonts w:ascii="Symbol" w:hAnsi="Symbol" w:hint="default"/>
      </w:rPr>
    </w:lvl>
    <w:lvl w:ilvl="4" w:tplc="E2B4D42C">
      <w:start w:val="1"/>
      <w:numFmt w:val="bullet"/>
      <w:lvlText w:val="o"/>
      <w:lvlJc w:val="left"/>
      <w:pPr>
        <w:ind w:left="3600" w:hanging="360"/>
      </w:pPr>
      <w:rPr>
        <w:rFonts w:ascii="Courier New" w:hAnsi="Courier New" w:hint="default"/>
      </w:rPr>
    </w:lvl>
    <w:lvl w:ilvl="5" w:tplc="24680F54">
      <w:start w:val="1"/>
      <w:numFmt w:val="bullet"/>
      <w:lvlText w:val=""/>
      <w:lvlJc w:val="left"/>
      <w:pPr>
        <w:ind w:left="4320" w:hanging="360"/>
      </w:pPr>
      <w:rPr>
        <w:rFonts w:ascii="Wingdings" w:hAnsi="Wingdings" w:hint="default"/>
      </w:rPr>
    </w:lvl>
    <w:lvl w:ilvl="6" w:tplc="517C5440">
      <w:start w:val="1"/>
      <w:numFmt w:val="bullet"/>
      <w:lvlText w:val=""/>
      <w:lvlJc w:val="left"/>
      <w:pPr>
        <w:ind w:left="5040" w:hanging="360"/>
      </w:pPr>
      <w:rPr>
        <w:rFonts w:ascii="Symbol" w:hAnsi="Symbol" w:hint="default"/>
      </w:rPr>
    </w:lvl>
    <w:lvl w:ilvl="7" w:tplc="94CE5104">
      <w:start w:val="1"/>
      <w:numFmt w:val="bullet"/>
      <w:lvlText w:val="o"/>
      <w:lvlJc w:val="left"/>
      <w:pPr>
        <w:ind w:left="5760" w:hanging="360"/>
      </w:pPr>
      <w:rPr>
        <w:rFonts w:ascii="Courier New" w:hAnsi="Courier New" w:hint="default"/>
      </w:rPr>
    </w:lvl>
    <w:lvl w:ilvl="8" w:tplc="6FCE9120">
      <w:start w:val="1"/>
      <w:numFmt w:val="bullet"/>
      <w:lvlText w:val=""/>
      <w:lvlJc w:val="left"/>
      <w:pPr>
        <w:ind w:left="6480" w:hanging="360"/>
      </w:pPr>
      <w:rPr>
        <w:rFonts w:ascii="Wingdings" w:hAnsi="Wingdings" w:hint="default"/>
      </w:rPr>
    </w:lvl>
  </w:abstractNum>
  <w:abstractNum w:abstractNumId="14" w15:restartNumberingAfterBreak="0">
    <w:nsid w:val="26A4BB32"/>
    <w:multiLevelType w:val="hybridMultilevel"/>
    <w:tmpl w:val="FFFFFFFF"/>
    <w:lvl w:ilvl="0" w:tplc="367A397A">
      <w:start w:val="1"/>
      <w:numFmt w:val="bullet"/>
      <w:lvlText w:val="§"/>
      <w:lvlJc w:val="left"/>
      <w:pPr>
        <w:ind w:left="720" w:hanging="360"/>
      </w:pPr>
      <w:rPr>
        <w:rFonts w:ascii="Wingdings" w:hAnsi="Wingdings" w:hint="default"/>
      </w:rPr>
    </w:lvl>
    <w:lvl w:ilvl="1" w:tplc="8B82A5AC">
      <w:start w:val="1"/>
      <w:numFmt w:val="bullet"/>
      <w:lvlText w:val="o"/>
      <w:lvlJc w:val="left"/>
      <w:pPr>
        <w:ind w:left="1440" w:hanging="360"/>
      </w:pPr>
      <w:rPr>
        <w:rFonts w:ascii="Courier New" w:hAnsi="Courier New" w:hint="default"/>
      </w:rPr>
    </w:lvl>
    <w:lvl w:ilvl="2" w:tplc="572455EA">
      <w:start w:val="1"/>
      <w:numFmt w:val="bullet"/>
      <w:lvlText w:val=""/>
      <w:lvlJc w:val="left"/>
      <w:pPr>
        <w:ind w:left="2160" w:hanging="360"/>
      </w:pPr>
      <w:rPr>
        <w:rFonts w:ascii="Wingdings" w:hAnsi="Wingdings" w:hint="default"/>
      </w:rPr>
    </w:lvl>
    <w:lvl w:ilvl="3" w:tplc="5FD26A48">
      <w:start w:val="1"/>
      <w:numFmt w:val="bullet"/>
      <w:lvlText w:val=""/>
      <w:lvlJc w:val="left"/>
      <w:pPr>
        <w:ind w:left="2880" w:hanging="360"/>
      </w:pPr>
      <w:rPr>
        <w:rFonts w:ascii="Symbol" w:hAnsi="Symbol" w:hint="default"/>
      </w:rPr>
    </w:lvl>
    <w:lvl w:ilvl="4" w:tplc="BC968124">
      <w:start w:val="1"/>
      <w:numFmt w:val="bullet"/>
      <w:lvlText w:val="o"/>
      <w:lvlJc w:val="left"/>
      <w:pPr>
        <w:ind w:left="3600" w:hanging="360"/>
      </w:pPr>
      <w:rPr>
        <w:rFonts w:ascii="Courier New" w:hAnsi="Courier New" w:hint="default"/>
      </w:rPr>
    </w:lvl>
    <w:lvl w:ilvl="5" w:tplc="A636F8FA">
      <w:start w:val="1"/>
      <w:numFmt w:val="bullet"/>
      <w:lvlText w:val=""/>
      <w:lvlJc w:val="left"/>
      <w:pPr>
        <w:ind w:left="4320" w:hanging="360"/>
      </w:pPr>
      <w:rPr>
        <w:rFonts w:ascii="Wingdings" w:hAnsi="Wingdings" w:hint="default"/>
      </w:rPr>
    </w:lvl>
    <w:lvl w:ilvl="6" w:tplc="5A8E62C0">
      <w:start w:val="1"/>
      <w:numFmt w:val="bullet"/>
      <w:lvlText w:val=""/>
      <w:lvlJc w:val="left"/>
      <w:pPr>
        <w:ind w:left="5040" w:hanging="360"/>
      </w:pPr>
      <w:rPr>
        <w:rFonts w:ascii="Symbol" w:hAnsi="Symbol" w:hint="default"/>
      </w:rPr>
    </w:lvl>
    <w:lvl w:ilvl="7" w:tplc="F3E8BF50">
      <w:start w:val="1"/>
      <w:numFmt w:val="bullet"/>
      <w:lvlText w:val="o"/>
      <w:lvlJc w:val="left"/>
      <w:pPr>
        <w:ind w:left="5760" w:hanging="360"/>
      </w:pPr>
      <w:rPr>
        <w:rFonts w:ascii="Courier New" w:hAnsi="Courier New" w:hint="default"/>
      </w:rPr>
    </w:lvl>
    <w:lvl w:ilvl="8" w:tplc="015CA046">
      <w:start w:val="1"/>
      <w:numFmt w:val="bullet"/>
      <w:lvlText w:val=""/>
      <w:lvlJc w:val="left"/>
      <w:pPr>
        <w:ind w:left="6480" w:hanging="360"/>
      </w:pPr>
      <w:rPr>
        <w:rFonts w:ascii="Wingdings" w:hAnsi="Wingdings" w:hint="default"/>
      </w:rPr>
    </w:lvl>
  </w:abstractNum>
  <w:abstractNum w:abstractNumId="15" w15:restartNumberingAfterBreak="0">
    <w:nsid w:val="27C62808"/>
    <w:multiLevelType w:val="hybridMultilevel"/>
    <w:tmpl w:val="FFFFFFFF"/>
    <w:lvl w:ilvl="0" w:tplc="A29CD440">
      <w:start w:val="1"/>
      <w:numFmt w:val="bullet"/>
      <w:lvlText w:val="-"/>
      <w:lvlJc w:val="left"/>
      <w:pPr>
        <w:ind w:left="720" w:hanging="360"/>
      </w:pPr>
      <w:rPr>
        <w:rFonts w:ascii="Calibri" w:hAnsi="Calibri" w:hint="default"/>
      </w:rPr>
    </w:lvl>
    <w:lvl w:ilvl="1" w:tplc="5A80544C">
      <w:start w:val="1"/>
      <w:numFmt w:val="bullet"/>
      <w:lvlText w:val="o"/>
      <w:lvlJc w:val="left"/>
      <w:pPr>
        <w:ind w:left="1440" w:hanging="360"/>
      </w:pPr>
      <w:rPr>
        <w:rFonts w:ascii="Courier New" w:hAnsi="Courier New" w:hint="default"/>
      </w:rPr>
    </w:lvl>
    <w:lvl w:ilvl="2" w:tplc="6100C2D0">
      <w:start w:val="1"/>
      <w:numFmt w:val="bullet"/>
      <w:lvlText w:val=""/>
      <w:lvlJc w:val="left"/>
      <w:pPr>
        <w:ind w:left="2160" w:hanging="360"/>
      </w:pPr>
      <w:rPr>
        <w:rFonts w:ascii="Wingdings" w:hAnsi="Wingdings" w:hint="default"/>
      </w:rPr>
    </w:lvl>
    <w:lvl w:ilvl="3" w:tplc="2DE86AFA">
      <w:start w:val="1"/>
      <w:numFmt w:val="bullet"/>
      <w:lvlText w:val=""/>
      <w:lvlJc w:val="left"/>
      <w:pPr>
        <w:ind w:left="2880" w:hanging="360"/>
      </w:pPr>
      <w:rPr>
        <w:rFonts w:ascii="Symbol" w:hAnsi="Symbol" w:hint="default"/>
      </w:rPr>
    </w:lvl>
    <w:lvl w:ilvl="4" w:tplc="5788714A">
      <w:start w:val="1"/>
      <w:numFmt w:val="bullet"/>
      <w:lvlText w:val="o"/>
      <w:lvlJc w:val="left"/>
      <w:pPr>
        <w:ind w:left="3600" w:hanging="360"/>
      </w:pPr>
      <w:rPr>
        <w:rFonts w:ascii="Courier New" w:hAnsi="Courier New" w:hint="default"/>
      </w:rPr>
    </w:lvl>
    <w:lvl w:ilvl="5" w:tplc="B81A2ECA">
      <w:start w:val="1"/>
      <w:numFmt w:val="bullet"/>
      <w:lvlText w:val=""/>
      <w:lvlJc w:val="left"/>
      <w:pPr>
        <w:ind w:left="4320" w:hanging="360"/>
      </w:pPr>
      <w:rPr>
        <w:rFonts w:ascii="Wingdings" w:hAnsi="Wingdings" w:hint="default"/>
      </w:rPr>
    </w:lvl>
    <w:lvl w:ilvl="6" w:tplc="684CC414">
      <w:start w:val="1"/>
      <w:numFmt w:val="bullet"/>
      <w:lvlText w:val=""/>
      <w:lvlJc w:val="left"/>
      <w:pPr>
        <w:ind w:left="5040" w:hanging="360"/>
      </w:pPr>
      <w:rPr>
        <w:rFonts w:ascii="Symbol" w:hAnsi="Symbol" w:hint="default"/>
      </w:rPr>
    </w:lvl>
    <w:lvl w:ilvl="7" w:tplc="BB346DCA">
      <w:start w:val="1"/>
      <w:numFmt w:val="bullet"/>
      <w:lvlText w:val="o"/>
      <w:lvlJc w:val="left"/>
      <w:pPr>
        <w:ind w:left="5760" w:hanging="360"/>
      </w:pPr>
      <w:rPr>
        <w:rFonts w:ascii="Courier New" w:hAnsi="Courier New" w:hint="default"/>
      </w:rPr>
    </w:lvl>
    <w:lvl w:ilvl="8" w:tplc="5FD25CDA">
      <w:start w:val="1"/>
      <w:numFmt w:val="bullet"/>
      <w:lvlText w:val=""/>
      <w:lvlJc w:val="left"/>
      <w:pPr>
        <w:ind w:left="6480" w:hanging="360"/>
      </w:pPr>
      <w:rPr>
        <w:rFonts w:ascii="Wingdings" w:hAnsi="Wingdings" w:hint="default"/>
      </w:rPr>
    </w:lvl>
  </w:abstractNum>
  <w:abstractNum w:abstractNumId="16" w15:restartNumberingAfterBreak="0">
    <w:nsid w:val="29D33B96"/>
    <w:multiLevelType w:val="hybridMultilevel"/>
    <w:tmpl w:val="41B06922"/>
    <w:lvl w:ilvl="0" w:tplc="C4C2D248">
      <w:start w:val="1"/>
      <w:numFmt w:val="bullet"/>
      <w:lvlText w:val="•"/>
      <w:lvlJc w:val="left"/>
      <w:pPr>
        <w:tabs>
          <w:tab w:val="num" w:pos="720"/>
        </w:tabs>
        <w:ind w:left="720" w:hanging="360"/>
      </w:pPr>
      <w:rPr>
        <w:rFonts w:ascii="Arial" w:hAnsi="Arial" w:hint="default"/>
      </w:rPr>
    </w:lvl>
    <w:lvl w:ilvl="1" w:tplc="BD727914" w:tentative="1">
      <w:start w:val="1"/>
      <w:numFmt w:val="bullet"/>
      <w:lvlText w:val="•"/>
      <w:lvlJc w:val="left"/>
      <w:pPr>
        <w:tabs>
          <w:tab w:val="num" w:pos="1440"/>
        </w:tabs>
        <w:ind w:left="1440" w:hanging="360"/>
      </w:pPr>
      <w:rPr>
        <w:rFonts w:ascii="Arial" w:hAnsi="Arial" w:hint="default"/>
      </w:rPr>
    </w:lvl>
    <w:lvl w:ilvl="2" w:tplc="55029118" w:tentative="1">
      <w:start w:val="1"/>
      <w:numFmt w:val="bullet"/>
      <w:lvlText w:val="•"/>
      <w:lvlJc w:val="left"/>
      <w:pPr>
        <w:tabs>
          <w:tab w:val="num" w:pos="2160"/>
        </w:tabs>
        <w:ind w:left="2160" w:hanging="360"/>
      </w:pPr>
      <w:rPr>
        <w:rFonts w:ascii="Arial" w:hAnsi="Arial" w:hint="default"/>
      </w:rPr>
    </w:lvl>
    <w:lvl w:ilvl="3" w:tplc="BDF4C2D6" w:tentative="1">
      <w:start w:val="1"/>
      <w:numFmt w:val="bullet"/>
      <w:lvlText w:val="•"/>
      <w:lvlJc w:val="left"/>
      <w:pPr>
        <w:tabs>
          <w:tab w:val="num" w:pos="2880"/>
        </w:tabs>
        <w:ind w:left="2880" w:hanging="360"/>
      </w:pPr>
      <w:rPr>
        <w:rFonts w:ascii="Arial" w:hAnsi="Arial" w:hint="default"/>
      </w:rPr>
    </w:lvl>
    <w:lvl w:ilvl="4" w:tplc="43BC1010" w:tentative="1">
      <w:start w:val="1"/>
      <w:numFmt w:val="bullet"/>
      <w:lvlText w:val="•"/>
      <w:lvlJc w:val="left"/>
      <w:pPr>
        <w:tabs>
          <w:tab w:val="num" w:pos="3600"/>
        </w:tabs>
        <w:ind w:left="3600" w:hanging="360"/>
      </w:pPr>
      <w:rPr>
        <w:rFonts w:ascii="Arial" w:hAnsi="Arial" w:hint="default"/>
      </w:rPr>
    </w:lvl>
    <w:lvl w:ilvl="5" w:tplc="936E6FF8" w:tentative="1">
      <w:start w:val="1"/>
      <w:numFmt w:val="bullet"/>
      <w:lvlText w:val="•"/>
      <w:lvlJc w:val="left"/>
      <w:pPr>
        <w:tabs>
          <w:tab w:val="num" w:pos="4320"/>
        </w:tabs>
        <w:ind w:left="4320" w:hanging="360"/>
      </w:pPr>
      <w:rPr>
        <w:rFonts w:ascii="Arial" w:hAnsi="Arial" w:hint="default"/>
      </w:rPr>
    </w:lvl>
    <w:lvl w:ilvl="6" w:tplc="DF30CC72" w:tentative="1">
      <w:start w:val="1"/>
      <w:numFmt w:val="bullet"/>
      <w:lvlText w:val="•"/>
      <w:lvlJc w:val="left"/>
      <w:pPr>
        <w:tabs>
          <w:tab w:val="num" w:pos="5040"/>
        </w:tabs>
        <w:ind w:left="5040" w:hanging="360"/>
      </w:pPr>
      <w:rPr>
        <w:rFonts w:ascii="Arial" w:hAnsi="Arial" w:hint="default"/>
      </w:rPr>
    </w:lvl>
    <w:lvl w:ilvl="7" w:tplc="BA6C402C" w:tentative="1">
      <w:start w:val="1"/>
      <w:numFmt w:val="bullet"/>
      <w:lvlText w:val="•"/>
      <w:lvlJc w:val="left"/>
      <w:pPr>
        <w:tabs>
          <w:tab w:val="num" w:pos="5760"/>
        </w:tabs>
        <w:ind w:left="5760" w:hanging="360"/>
      </w:pPr>
      <w:rPr>
        <w:rFonts w:ascii="Arial" w:hAnsi="Arial" w:hint="default"/>
      </w:rPr>
    </w:lvl>
    <w:lvl w:ilvl="8" w:tplc="6B10D65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1AADB1"/>
    <w:multiLevelType w:val="hybridMultilevel"/>
    <w:tmpl w:val="FFFFFFFF"/>
    <w:lvl w:ilvl="0" w:tplc="19843852">
      <w:start w:val="1"/>
      <w:numFmt w:val="bullet"/>
      <w:lvlText w:val="§"/>
      <w:lvlJc w:val="left"/>
      <w:pPr>
        <w:ind w:left="720" w:hanging="360"/>
      </w:pPr>
      <w:rPr>
        <w:rFonts w:ascii="Wingdings" w:hAnsi="Wingdings" w:hint="default"/>
      </w:rPr>
    </w:lvl>
    <w:lvl w:ilvl="1" w:tplc="06D8ED72">
      <w:start w:val="1"/>
      <w:numFmt w:val="bullet"/>
      <w:lvlText w:val="o"/>
      <w:lvlJc w:val="left"/>
      <w:pPr>
        <w:ind w:left="1440" w:hanging="360"/>
      </w:pPr>
      <w:rPr>
        <w:rFonts w:ascii="Courier New" w:hAnsi="Courier New" w:hint="default"/>
      </w:rPr>
    </w:lvl>
    <w:lvl w:ilvl="2" w:tplc="B46893DE">
      <w:start w:val="1"/>
      <w:numFmt w:val="bullet"/>
      <w:lvlText w:val=""/>
      <w:lvlJc w:val="left"/>
      <w:pPr>
        <w:ind w:left="2160" w:hanging="360"/>
      </w:pPr>
      <w:rPr>
        <w:rFonts w:ascii="Wingdings" w:hAnsi="Wingdings" w:hint="default"/>
      </w:rPr>
    </w:lvl>
    <w:lvl w:ilvl="3" w:tplc="18420000">
      <w:start w:val="1"/>
      <w:numFmt w:val="bullet"/>
      <w:lvlText w:val=""/>
      <w:lvlJc w:val="left"/>
      <w:pPr>
        <w:ind w:left="2880" w:hanging="360"/>
      </w:pPr>
      <w:rPr>
        <w:rFonts w:ascii="Symbol" w:hAnsi="Symbol" w:hint="default"/>
      </w:rPr>
    </w:lvl>
    <w:lvl w:ilvl="4" w:tplc="578282DC">
      <w:start w:val="1"/>
      <w:numFmt w:val="bullet"/>
      <w:lvlText w:val="o"/>
      <w:lvlJc w:val="left"/>
      <w:pPr>
        <w:ind w:left="3600" w:hanging="360"/>
      </w:pPr>
      <w:rPr>
        <w:rFonts w:ascii="Courier New" w:hAnsi="Courier New" w:hint="default"/>
      </w:rPr>
    </w:lvl>
    <w:lvl w:ilvl="5" w:tplc="AD74F064">
      <w:start w:val="1"/>
      <w:numFmt w:val="bullet"/>
      <w:lvlText w:val=""/>
      <w:lvlJc w:val="left"/>
      <w:pPr>
        <w:ind w:left="4320" w:hanging="360"/>
      </w:pPr>
      <w:rPr>
        <w:rFonts w:ascii="Wingdings" w:hAnsi="Wingdings" w:hint="default"/>
      </w:rPr>
    </w:lvl>
    <w:lvl w:ilvl="6" w:tplc="D236F97C">
      <w:start w:val="1"/>
      <w:numFmt w:val="bullet"/>
      <w:lvlText w:val=""/>
      <w:lvlJc w:val="left"/>
      <w:pPr>
        <w:ind w:left="5040" w:hanging="360"/>
      </w:pPr>
      <w:rPr>
        <w:rFonts w:ascii="Symbol" w:hAnsi="Symbol" w:hint="default"/>
      </w:rPr>
    </w:lvl>
    <w:lvl w:ilvl="7" w:tplc="9FDAE5D8">
      <w:start w:val="1"/>
      <w:numFmt w:val="bullet"/>
      <w:lvlText w:val="o"/>
      <w:lvlJc w:val="left"/>
      <w:pPr>
        <w:ind w:left="5760" w:hanging="360"/>
      </w:pPr>
      <w:rPr>
        <w:rFonts w:ascii="Courier New" w:hAnsi="Courier New" w:hint="default"/>
      </w:rPr>
    </w:lvl>
    <w:lvl w:ilvl="8" w:tplc="514AD64C">
      <w:start w:val="1"/>
      <w:numFmt w:val="bullet"/>
      <w:lvlText w:val=""/>
      <w:lvlJc w:val="left"/>
      <w:pPr>
        <w:ind w:left="6480" w:hanging="360"/>
      </w:pPr>
      <w:rPr>
        <w:rFonts w:ascii="Wingdings" w:hAnsi="Wingdings" w:hint="default"/>
      </w:rPr>
    </w:lvl>
  </w:abstractNum>
  <w:abstractNum w:abstractNumId="18" w15:restartNumberingAfterBreak="0">
    <w:nsid w:val="2A873584"/>
    <w:multiLevelType w:val="multilevel"/>
    <w:tmpl w:val="1E8C46B8"/>
    <w:lvl w:ilvl="0">
      <w:start w:val="2"/>
      <w:numFmt w:val="decimal"/>
      <w:lvlText w:val="%1."/>
      <w:lvlJc w:val="left"/>
      <w:pPr>
        <w:ind w:left="450" w:hanging="450"/>
      </w:pPr>
      <w:rPr>
        <w:rFonts w:hint="default"/>
        <w:sz w:val="28"/>
        <w:szCs w:val="28"/>
      </w:rPr>
    </w:lvl>
    <w:lvl w:ilvl="1">
      <w:start w:val="1"/>
      <w:numFmt w:val="decimal"/>
      <w:pStyle w:val="ParL2"/>
      <w:lvlText w:val="%1.%2."/>
      <w:lvlJc w:val="left"/>
      <w:pPr>
        <w:ind w:left="720" w:hanging="720"/>
      </w:pPr>
      <w:rPr>
        <w:rFonts w:hint="default"/>
        <w:color w:val="264356" w:themeColor="text2" w:themeShade="BF"/>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D39C79"/>
    <w:multiLevelType w:val="hybridMultilevel"/>
    <w:tmpl w:val="FFFFFFFF"/>
    <w:lvl w:ilvl="0" w:tplc="30D859F8">
      <w:start w:val="1"/>
      <w:numFmt w:val="bullet"/>
      <w:lvlText w:val="§"/>
      <w:lvlJc w:val="left"/>
      <w:pPr>
        <w:ind w:left="720" w:hanging="360"/>
      </w:pPr>
      <w:rPr>
        <w:rFonts w:ascii="Wingdings" w:hAnsi="Wingdings" w:hint="default"/>
      </w:rPr>
    </w:lvl>
    <w:lvl w:ilvl="1" w:tplc="0E7C1AA4">
      <w:start w:val="1"/>
      <w:numFmt w:val="bullet"/>
      <w:lvlText w:val="o"/>
      <w:lvlJc w:val="left"/>
      <w:pPr>
        <w:ind w:left="1440" w:hanging="360"/>
      </w:pPr>
      <w:rPr>
        <w:rFonts w:ascii="Courier New" w:hAnsi="Courier New" w:hint="default"/>
      </w:rPr>
    </w:lvl>
    <w:lvl w:ilvl="2" w:tplc="656A08DC">
      <w:start w:val="1"/>
      <w:numFmt w:val="bullet"/>
      <w:lvlText w:val=""/>
      <w:lvlJc w:val="left"/>
      <w:pPr>
        <w:ind w:left="2160" w:hanging="360"/>
      </w:pPr>
      <w:rPr>
        <w:rFonts w:ascii="Wingdings" w:hAnsi="Wingdings" w:hint="default"/>
      </w:rPr>
    </w:lvl>
    <w:lvl w:ilvl="3" w:tplc="2CE2585A">
      <w:start w:val="1"/>
      <w:numFmt w:val="bullet"/>
      <w:lvlText w:val=""/>
      <w:lvlJc w:val="left"/>
      <w:pPr>
        <w:ind w:left="2880" w:hanging="360"/>
      </w:pPr>
      <w:rPr>
        <w:rFonts w:ascii="Symbol" w:hAnsi="Symbol" w:hint="default"/>
      </w:rPr>
    </w:lvl>
    <w:lvl w:ilvl="4" w:tplc="EC30AF8C">
      <w:start w:val="1"/>
      <w:numFmt w:val="bullet"/>
      <w:lvlText w:val="o"/>
      <w:lvlJc w:val="left"/>
      <w:pPr>
        <w:ind w:left="3600" w:hanging="360"/>
      </w:pPr>
      <w:rPr>
        <w:rFonts w:ascii="Courier New" w:hAnsi="Courier New" w:hint="default"/>
      </w:rPr>
    </w:lvl>
    <w:lvl w:ilvl="5" w:tplc="FE1067B4">
      <w:start w:val="1"/>
      <w:numFmt w:val="bullet"/>
      <w:lvlText w:val=""/>
      <w:lvlJc w:val="left"/>
      <w:pPr>
        <w:ind w:left="4320" w:hanging="360"/>
      </w:pPr>
      <w:rPr>
        <w:rFonts w:ascii="Wingdings" w:hAnsi="Wingdings" w:hint="default"/>
      </w:rPr>
    </w:lvl>
    <w:lvl w:ilvl="6" w:tplc="DDB0567C">
      <w:start w:val="1"/>
      <w:numFmt w:val="bullet"/>
      <w:lvlText w:val=""/>
      <w:lvlJc w:val="left"/>
      <w:pPr>
        <w:ind w:left="5040" w:hanging="360"/>
      </w:pPr>
      <w:rPr>
        <w:rFonts w:ascii="Symbol" w:hAnsi="Symbol" w:hint="default"/>
      </w:rPr>
    </w:lvl>
    <w:lvl w:ilvl="7" w:tplc="3A424A18">
      <w:start w:val="1"/>
      <w:numFmt w:val="bullet"/>
      <w:lvlText w:val="o"/>
      <w:lvlJc w:val="left"/>
      <w:pPr>
        <w:ind w:left="5760" w:hanging="360"/>
      </w:pPr>
      <w:rPr>
        <w:rFonts w:ascii="Courier New" w:hAnsi="Courier New" w:hint="default"/>
      </w:rPr>
    </w:lvl>
    <w:lvl w:ilvl="8" w:tplc="F0929622">
      <w:start w:val="1"/>
      <w:numFmt w:val="bullet"/>
      <w:lvlText w:val=""/>
      <w:lvlJc w:val="left"/>
      <w:pPr>
        <w:ind w:left="6480" w:hanging="360"/>
      </w:pPr>
      <w:rPr>
        <w:rFonts w:ascii="Wingdings" w:hAnsi="Wingdings" w:hint="default"/>
      </w:rPr>
    </w:lvl>
  </w:abstractNum>
  <w:abstractNum w:abstractNumId="20" w15:restartNumberingAfterBreak="0">
    <w:nsid w:val="2CE04C28"/>
    <w:multiLevelType w:val="multilevel"/>
    <w:tmpl w:val="BA387E52"/>
    <w:lvl w:ilvl="0">
      <w:start w:val="3"/>
      <w:numFmt w:val="decimal"/>
      <w:lvlText w:val="%1."/>
      <w:lvlJc w:val="left"/>
      <w:pPr>
        <w:ind w:left="720" w:hanging="360"/>
      </w:pPr>
      <w:rPr>
        <w:rFonts w:hint="default"/>
      </w:rPr>
    </w:lvl>
    <w:lvl w:ilvl="1">
      <w:start w:val="4"/>
      <w:numFmt w:val="decimal"/>
      <w:pStyle w:val="Heading2"/>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21" w15:restartNumberingAfterBreak="0">
    <w:nsid w:val="2D5E2472"/>
    <w:multiLevelType w:val="hybridMultilevel"/>
    <w:tmpl w:val="C368E3BC"/>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E0411D6"/>
    <w:multiLevelType w:val="hybridMultilevel"/>
    <w:tmpl w:val="DD744112"/>
    <w:lvl w:ilvl="0" w:tplc="B388E350">
      <w:start w:val="1"/>
      <w:numFmt w:val="bullet"/>
      <w:lvlText w:val="•"/>
      <w:lvlJc w:val="left"/>
      <w:pPr>
        <w:tabs>
          <w:tab w:val="num" w:pos="720"/>
        </w:tabs>
        <w:ind w:left="720" w:hanging="360"/>
      </w:pPr>
      <w:rPr>
        <w:rFonts w:ascii="Arial" w:hAnsi="Arial" w:hint="default"/>
      </w:rPr>
    </w:lvl>
    <w:lvl w:ilvl="1" w:tplc="FC222B3E">
      <w:start w:val="1"/>
      <w:numFmt w:val="bullet"/>
      <w:lvlText w:val="•"/>
      <w:lvlJc w:val="left"/>
      <w:pPr>
        <w:tabs>
          <w:tab w:val="num" w:pos="1440"/>
        </w:tabs>
        <w:ind w:left="1440" w:hanging="360"/>
      </w:pPr>
      <w:rPr>
        <w:rFonts w:ascii="Arial" w:hAnsi="Arial" w:hint="default"/>
      </w:rPr>
    </w:lvl>
    <w:lvl w:ilvl="2" w:tplc="64E2CAF8" w:tentative="1">
      <w:start w:val="1"/>
      <w:numFmt w:val="bullet"/>
      <w:lvlText w:val="•"/>
      <w:lvlJc w:val="left"/>
      <w:pPr>
        <w:tabs>
          <w:tab w:val="num" w:pos="2160"/>
        </w:tabs>
        <w:ind w:left="2160" w:hanging="360"/>
      </w:pPr>
      <w:rPr>
        <w:rFonts w:ascii="Arial" w:hAnsi="Arial" w:hint="default"/>
      </w:rPr>
    </w:lvl>
    <w:lvl w:ilvl="3" w:tplc="440A92B6" w:tentative="1">
      <w:start w:val="1"/>
      <w:numFmt w:val="bullet"/>
      <w:lvlText w:val="•"/>
      <w:lvlJc w:val="left"/>
      <w:pPr>
        <w:tabs>
          <w:tab w:val="num" w:pos="2880"/>
        </w:tabs>
        <w:ind w:left="2880" w:hanging="360"/>
      </w:pPr>
      <w:rPr>
        <w:rFonts w:ascii="Arial" w:hAnsi="Arial" w:hint="default"/>
      </w:rPr>
    </w:lvl>
    <w:lvl w:ilvl="4" w:tplc="B7FE2302" w:tentative="1">
      <w:start w:val="1"/>
      <w:numFmt w:val="bullet"/>
      <w:lvlText w:val="•"/>
      <w:lvlJc w:val="left"/>
      <w:pPr>
        <w:tabs>
          <w:tab w:val="num" w:pos="3600"/>
        </w:tabs>
        <w:ind w:left="3600" w:hanging="360"/>
      </w:pPr>
      <w:rPr>
        <w:rFonts w:ascii="Arial" w:hAnsi="Arial" w:hint="default"/>
      </w:rPr>
    </w:lvl>
    <w:lvl w:ilvl="5" w:tplc="7B1084FA" w:tentative="1">
      <w:start w:val="1"/>
      <w:numFmt w:val="bullet"/>
      <w:lvlText w:val="•"/>
      <w:lvlJc w:val="left"/>
      <w:pPr>
        <w:tabs>
          <w:tab w:val="num" w:pos="4320"/>
        </w:tabs>
        <w:ind w:left="4320" w:hanging="360"/>
      </w:pPr>
      <w:rPr>
        <w:rFonts w:ascii="Arial" w:hAnsi="Arial" w:hint="default"/>
      </w:rPr>
    </w:lvl>
    <w:lvl w:ilvl="6" w:tplc="DA22C1F0" w:tentative="1">
      <w:start w:val="1"/>
      <w:numFmt w:val="bullet"/>
      <w:lvlText w:val="•"/>
      <w:lvlJc w:val="left"/>
      <w:pPr>
        <w:tabs>
          <w:tab w:val="num" w:pos="5040"/>
        </w:tabs>
        <w:ind w:left="5040" w:hanging="360"/>
      </w:pPr>
      <w:rPr>
        <w:rFonts w:ascii="Arial" w:hAnsi="Arial" w:hint="default"/>
      </w:rPr>
    </w:lvl>
    <w:lvl w:ilvl="7" w:tplc="9154A76A" w:tentative="1">
      <w:start w:val="1"/>
      <w:numFmt w:val="bullet"/>
      <w:lvlText w:val="•"/>
      <w:lvlJc w:val="left"/>
      <w:pPr>
        <w:tabs>
          <w:tab w:val="num" w:pos="5760"/>
        </w:tabs>
        <w:ind w:left="5760" w:hanging="360"/>
      </w:pPr>
      <w:rPr>
        <w:rFonts w:ascii="Arial" w:hAnsi="Arial" w:hint="default"/>
      </w:rPr>
    </w:lvl>
    <w:lvl w:ilvl="8" w:tplc="188C129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FDB2AF8"/>
    <w:multiLevelType w:val="hybridMultilevel"/>
    <w:tmpl w:val="FFFFFFFF"/>
    <w:lvl w:ilvl="0" w:tplc="EC74A5F4">
      <w:start w:val="1"/>
      <w:numFmt w:val="bullet"/>
      <w:lvlText w:val="§"/>
      <w:lvlJc w:val="left"/>
      <w:pPr>
        <w:ind w:left="720" w:hanging="360"/>
      </w:pPr>
      <w:rPr>
        <w:rFonts w:ascii="Wingdings" w:hAnsi="Wingdings" w:hint="default"/>
      </w:rPr>
    </w:lvl>
    <w:lvl w:ilvl="1" w:tplc="EB049056">
      <w:start w:val="1"/>
      <w:numFmt w:val="bullet"/>
      <w:lvlText w:val="o"/>
      <w:lvlJc w:val="left"/>
      <w:pPr>
        <w:ind w:left="1440" w:hanging="360"/>
      </w:pPr>
      <w:rPr>
        <w:rFonts w:ascii="Courier New" w:hAnsi="Courier New" w:hint="default"/>
      </w:rPr>
    </w:lvl>
    <w:lvl w:ilvl="2" w:tplc="C5DAC6AE">
      <w:start w:val="1"/>
      <w:numFmt w:val="bullet"/>
      <w:lvlText w:val=""/>
      <w:lvlJc w:val="left"/>
      <w:pPr>
        <w:ind w:left="2160" w:hanging="360"/>
      </w:pPr>
      <w:rPr>
        <w:rFonts w:ascii="Wingdings" w:hAnsi="Wingdings" w:hint="default"/>
      </w:rPr>
    </w:lvl>
    <w:lvl w:ilvl="3" w:tplc="93AEE4D2">
      <w:start w:val="1"/>
      <w:numFmt w:val="bullet"/>
      <w:lvlText w:val=""/>
      <w:lvlJc w:val="left"/>
      <w:pPr>
        <w:ind w:left="2880" w:hanging="360"/>
      </w:pPr>
      <w:rPr>
        <w:rFonts w:ascii="Symbol" w:hAnsi="Symbol" w:hint="default"/>
      </w:rPr>
    </w:lvl>
    <w:lvl w:ilvl="4" w:tplc="07CC7F1C">
      <w:start w:val="1"/>
      <w:numFmt w:val="bullet"/>
      <w:lvlText w:val="o"/>
      <w:lvlJc w:val="left"/>
      <w:pPr>
        <w:ind w:left="3600" w:hanging="360"/>
      </w:pPr>
      <w:rPr>
        <w:rFonts w:ascii="Courier New" w:hAnsi="Courier New" w:hint="default"/>
      </w:rPr>
    </w:lvl>
    <w:lvl w:ilvl="5" w:tplc="DA407002">
      <w:start w:val="1"/>
      <w:numFmt w:val="bullet"/>
      <w:lvlText w:val=""/>
      <w:lvlJc w:val="left"/>
      <w:pPr>
        <w:ind w:left="4320" w:hanging="360"/>
      </w:pPr>
      <w:rPr>
        <w:rFonts w:ascii="Wingdings" w:hAnsi="Wingdings" w:hint="default"/>
      </w:rPr>
    </w:lvl>
    <w:lvl w:ilvl="6" w:tplc="6228F0D8">
      <w:start w:val="1"/>
      <w:numFmt w:val="bullet"/>
      <w:lvlText w:val=""/>
      <w:lvlJc w:val="left"/>
      <w:pPr>
        <w:ind w:left="5040" w:hanging="360"/>
      </w:pPr>
      <w:rPr>
        <w:rFonts w:ascii="Symbol" w:hAnsi="Symbol" w:hint="default"/>
      </w:rPr>
    </w:lvl>
    <w:lvl w:ilvl="7" w:tplc="1254850A">
      <w:start w:val="1"/>
      <w:numFmt w:val="bullet"/>
      <w:lvlText w:val="o"/>
      <w:lvlJc w:val="left"/>
      <w:pPr>
        <w:ind w:left="5760" w:hanging="360"/>
      </w:pPr>
      <w:rPr>
        <w:rFonts w:ascii="Courier New" w:hAnsi="Courier New" w:hint="default"/>
      </w:rPr>
    </w:lvl>
    <w:lvl w:ilvl="8" w:tplc="3F4E1452">
      <w:start w:val="1"/>
      <w:numFmt w:val="bullet"/>
      <w:lvlText w:val=""/>
      <w:lvlJc w:val="left"/>
      <w:pPr>
        <w:ind w:left="6480" w:hanging="360"/>
      </w:pPr>
      <w:rPr>
        <w:rFonts w:ascii="Wingdings" w:hAnsi="Wingdings" w:hint="default"/>
      </w:rPr>
    </w:lvl>
  </w:abstractNum>
  <w:abstractNum w:abstractNumId="24" w15:restartNumberingAfterBreak="0">
    <w:nsid w:val="344F8822"/>
    <w:multiLevelType w:val="hybridMultilevel"/>
    <w:tmpl w:val="FFFFFFFF"/>
    <w:lvl w:ilvl="0" w:tplc="DC0C3CC2">
      <w:start w:val="1"/>
      <w:numFmt w:val="bullet"/>
      <w:lvlText w:val=""/>
      <w:lvlJc w:val="left"/>
      <w:pPr>
        <w:ind w:left="720" w:hanging="360"/>
      </w:pPr>
      <w:rPr>
        <w:rFonts w:ascii="Symbol" w:hAnsi="Symbol" w:hint="default"/>
      </w:rPr>
    </w:lvl>
    <w:lvl w:ilvl="1" w:tplc="3482B95C">
      <w:start w:val="1"/>
      <w:numFmt w:val="bullet"/>
      <w:lvlText w:val="o"/>
      <w:lvlJc w:val="left"/>
      <w:pPr>
        <w:ind w:left="1440" w:hanging="360"/>
      </w:pPr>
      <w:rPr>
        <w:rFonts w:ascii="Courier New" w:hAnsi="Courier New" w:hint="default"/>
      </w:rPr>
    </w:lvl>
    <w:lvl w:ilvl="2" w:tplc="B3D2088A">
      <w:start w:val="1"/>
      <w:numFmt w:val="bullet"/>
      <w:lvlText w:val=""/>
      <w:lvlJc w:val="left"/>
      <w:pPr>
        <w:ind w:left="2160" w:hanging="360"/>
      </w:pPr>
      <w:rPr>
        <w:rFonts w:ascii="Wingdings" w:hAnsi="Wingdings" w:hint="default"/>
      </w:rPr>
    </w:lvl>
    <w:lvl w:ilvl="3" w:tplc="D5CC7646">
      <w:start w:val="1"/>
      <w:numFmt w:val="bullet"/>
      <w:lvlText w:val=""/>
      <w:lvlJc w:val="left"/>
      <w:pPr>
        <w:ind w:left="2880" w:hanging="360"/>
      </w:pPr>
      <w:rPr>
        <w:rFonts w:ascii="Symbol" w:hAnsi="Symbol" w:hint="default"/>
      </w:rPr>
    </w:lvl>
    <w:lvl w:ilvl="4" w:tplc="CBE81602">
      <w:start w:val="1"/>
      <w:numFmt w:val="bullet"/>
      <w:lvlText w:val="o"/>
      <w:lvlJc w:val="left"/>
      <w:pPr>
        <w:ind w:left="3600" w:hanging="360"/>
      </w:pPr>
      <w:rPr>
        <w:rFonts w:ascii="Courier New" w:hAnsi="Courier New" w:hint="default"/>
      </w:rPr>
    </w:lvl>
    <w:lvl w:ilvl="5" w:tplc="C5445B5E">
      <w:start w:val="1"/>
      <w:numFmt w:val="bullet"/>
      <w:lvlText w:val=""/>
      <w:lvlJc w:val="left"/>
      <w:pPr>
        <w:ind w:left="4320" w:hanging="360"/>
      </w:pPr>
      <w:rPr>
        <w:rFonts w:ascii="Wingdings" w:hAnsi="Wingdings" w:hint="default"/>
      </w:rPr>
    </w:lvl>
    <w:lvl w:ilvl="6" w:tplc="7A407BE0">
      <w:start w:val="1"/>
      <w:numFmt w:val="bullet"/>
      <w:lvlText w:val=""/>
      <w:lvlJc w:val="left"/>
      <w:pPr>
        <w:ind w:left="5040" w:hanging="360"/>
      </w:pPr>
      <w:rPr>
        <w:rFonts w:ascii="Symbol" w:hAnsi="Symbol" w:hint="default"/>
      </w:rPr>
    </w:lvl>
    <w:lvl w:ilvl="7" w:tplc="D8D29E4A">
      <w:start w:val="1"/>
      <w:numFmt w:val="bullet"/>
      <w:lvlText w:val="o"/>
      <w:lvlJc w:val="left"/>
      <w:pPr>
        <w:ind w:left="5760" w:hanging="360"/>
      </w:pPr>
      <w:rPr>
        <w:rFonts w:ascii="Courier New" w:hAnsi="Courier New" w:hint="default"/>
      </w:rPr>
    </w:lvl>
    <w:lvl w:ilvl="8" w:tplc="1986792C">
      <w:start w:val="1"/>
      <w:numFmt w:val="bullet"/>
      <w:lvlText w:val=""/>
      <w:lvlJc w:val="left"/>
      <w:pPr>
        <w:ind w:left="6480" w:hanging="360"/>
      </w:pPr>
      <w:rPr>
        <w:rFonts w:ascii="Wingdings" w:hAnsi="Wingdings" w:hint="default"/>
      </w:rPr>
    </w:lvl>
  </w:abstractNum>
  <w:abstractNum w:abstractNumId="25" w15:restartNumberingAfterBreak="0">
    <w:nsid w:val="34D57C41"/>
    <w:multiLevelType w:val="hybridMultilevel"/>
    <w:tmpl w:val="FFFFFFFF"/>
    <w:lvl w:ilvl="0" w:tplc="7272E908">
      <w:start w:val="1"/>
      <w:numFmt w:val="bullet"/>
      <w:lvlText w:val=""/>
      <w:lvlJc w:val="left"/>
      <w:pPr>
        <w:ind w:left="720" w:hanging="360"/>
      </w:pPr>
      <w:rPr>
        <w:rFonts w:ascii="Wingdings" w:hAnsi="Wingdings" w:hint="default"/>
      </w:rPr>
    </w:lvl>
    <w:lvl w:ilvl="1" w:tplc="5E265876">
      <w:start w:val="1"/>
      <w:numFmt w:val="bullet"/>
      <w:lvlText w:val="o"/>
      <w:lvlJc w:val="left"/>
      <w:pPr>
        <w:ind w:left="1440" w:hanging="360"/>
      </w:pPr>
      <w:rPr>
        <w:rFonts w:ascii="Courier New" w:hAnsi="Courier New" w:hint="default"/>
      </w:rPr>
    </w:lvl>
    <w:lvl w:ilvl="2" w:tplc="373081FE">
      <w:start w:val="1"/>
      <w:numFmt w:val="bullet"/>
      <w:lvlText w:val=""/>
      <w:lvlJc w:val="left"/>
      <w:pPr>
        <w:ind w:left="2160" w:hanging="360"/>
      </w:pPr>
      <w:rPr>
        <w:rFonts w:ascii="Wingdings" w:hAnsi="Wingdings" w:hint="default"/>
      </w:rPr>
    </w:lvl>
    <w:lvl w:ilvl="3" w:tplc="5BDC9BC4">
      <w:start w:val="1"/>
      <w:numFmt w:val="bullet"/>
      <w:lvlText w:val=""/>
      <w:lvlJc w:val="left"/>
      <w:pPr>
        <w:ind w:left="2880" w:hanging="360"/>
      </w:pPr>
      <w:rPr>
        <w:rFonts w:ascii="Symbol" w:hAnsi="Symbol" w:hint="default"/>
      </w:rPr>
    </w:lvl>
    <w:lvl w:ilvl="4" w:tplc="2A264852">
      <w:start w:val="1"/>
      <w:numFmt w:val="bullet"/>
      <w:lvlText w:val="o"/>
      <w:lvlJc w:val="left"/>
      <w:pPr>
        <w:ind w:left="3600" w:hanging="360"/>
      </w:pPr>
      <w:rPr>
        <w:rFonts w:ascii="Courier New" w:hAnsi="Courier New" w:hint="default"/>
      </w:rPr>
    </w:lvl>
    <w:lvl w:ilvl="5" w:tplc="DA2C6DF0">
      <w:start w:val="1"/>
      <w:numFmt w:val="bullet"/>
      <w:lvlText w:val=""/>
      <w:lvlJc w:val="left"/>
      <w:pPr>
        <w:ind w:left="4320" w:hanging="360"/>
      </w:pPr>
      <w:rPr>
        <w:rFonts w:ascii="Wingdings" w:hAnsi="Wingdings" w:hint="default"/>
      </w:rPr>
    </w:lvl>
    <w:lvl w:ilvl="6" w:tplc="ED78BEA6">
      <w:start w:val="1"/>
      <w:numFmt w:val="bullet"/>
      <w:lvlText w:val=""/>
      <w:lvlJc w:val="left"/>
      <w:pPr>
        <w:ind w:left="5040" w:hanging="360"/>
      </w:pPr>
      <w:rPr>
        <w:rFonts w:ascii="Symbol" w:hAnsi="Symbol" w:hint="default"/>
      </w:rPr>
    </w:lvl>
    <w:lvl w:ilvl="7" w:tplc="9A0E7612">
      <w:start w:val="1"/>
      <w:numFmt w:val="bullet"/>
      <w:lvlText w:val="o"/>
      <w:lvlJc w:val="left"/>
      <w:pPr>
        <w:ind w:left="5760" w:hanging="360"/>
      </w:pPr>
      <w:rPr>
        <w:rFonts w:ascii="Courier New" w:hAnsi="Courier New" w:hint="default"/>
      </w:rPr>
    </w:lvl>
    <w:lvl w:ilvl="8" w:tplc="25CEC5F8">
      <w:start w:val="1"/>
      <w:numFmt w:val="bullet"/>
      <w:lvlText w:val=""/>
      <w:lvlJc w:val="left"/>
      <w:pPr>
        <w:ind w:left="6480" w:hanging="360"/>
      </w:pPr>
      <w:rPr>
        <w:rFonts w:ascii="Wingdings" w:hAnsi="Wingdings" w:hint="default"/>
      </w:rPr>
    </w:lvl>
  </w:abstractNum>
  <w:abstractNum w:abstractNumId="26" w15:restartNumberingAfterBreak="0">
    <w:nsid w:val="3524FEF0"/>
    <w:multiLevelType w:val="hybridMultilevel"/>
    <w:tmpl w:val="FFFFFFFF"/>
    <w:lvl w:ilvl="0" w:tplc="E99A4F6C">
      <w:start w:val="1"/>
      <w:numFmt w:val="bullet"/>
      <w:lvlText w:val="§"/>
      <w:lvlJc w:val="left"/>
      <w:pPr>
        <w:ind w:left="720" w:hanging="360"/>
      </w:pPr>
      <w:rPr>
        <w:rFonts w:ascii="Wingdings" w:hAnsi="Wingdings" w:hint="default"/>
      </w:rPr>
    </w:lvl>
    <w:lvl w:ilvl="1" w:tplc="3882308A">
      <w:start w:val="1"/>
      <w:numFmt w:val="bullet"/>
      <w:lvlText w:val="o"/>
      <w:lvlJc w:val="left"/>
      <w:pPr>
        <w:ind w:left="1440" w:hanging="360"/>
      </w:pPr>
      <w:rPr>
        <w:rFonts w:ascii="Courier New" w:hAnsi="Courier New" w:hint="default"/>
      </w:rPr>
    </w:lvl>
    <w:lvl w:ilvl="2" w:tplc="A73C59A8">
      <w:start w:val="1"/>
      <w:numFmt w:val="bullet"/>
      <w:lvlText w:val=""/>
      <w:lvlJc w:val="left"/>
      <w:pPr>
        <w:ind w:left="2160" w:hanging="360"/>
      </w:pPr>
      <w:rPr>
        <w:rFonts w:ascii="Wingdings" w:hAnsi="Wingdings" w:hint="default"/>
      </w:rPr>
    </w:lvl>
    <w:lvl w:ilvl="3" w:tplc="E83CE2CA">
      <w:start w:val="1"/>
      <w:numFmt w:val="bullet"/>
      <w:lvlText w:val=""/>
      <w:lvlJc w:val="left"/>
      <w:pPr>
        <w:ind w:left="2880" w:hanging="360"/>
      </w:pPr>
      <w:rPr>
        <w:rFonts w:ascii="Symbol" w:hAnsi="Symbol" w:hint="default"/>
      </w:rPr>
    </w:lvl>
    <w:lvl w:ilvl="4" w:tplc="23082F0A">
      <w:start w:val="1"/>
      <w:numFmt w:val="bullet"/>
      <w:lvlText w:val="o"/>
      <w:lvlJc w:val="left"/>
      <w:pPr>
        <w:ind w:left="3600" w:hanging="360"/>
      </w:pPr>
      <w:rPr>
        <w:rFonts w:ascii="Courier New" w:hAnsi="Courier New" w:hint="default"/>
      </w:rPr>
    </w:lvl>
    <w:lvl w:ilvl="5" w:tplc="FDCE52A0">
      <w:start w:val="1"/>
      <w:numFmt w:val="bullet"/>
      <w:lvlText w:val=""/>
      <w:lvlJc w:val="left"/>
      <w:pPr>
        <w:ind w:left="4320" w:hanging="360"/>
      </w:pPr>
      <w:rPr>
        <w:rFonts w:ascii="Wingdings" w:hAnsi="Wingdings" w:hint="default"/>
      </w:rPr>
    </w:lvl>
    <w:lvl w:ilvl="6" w:tplc="522E38D6">
      <w:start w:val="1"/>
      <w:numFmt w:val="bullet"/>
      <w:lvlText w:val=""/>
      <w:lvlJc w:val="left"/>
      <w:pPr>
        <w:ind w:left="5040" w:hanging="360"/>
      </w:pPr>
      <w:rPr>
        <w:rFonts w:ascii="Symbol" w:hAnsi="Symbol" w:hint="default"/>
      </w:rPr>
    </w:lvl>
    <w:lvl w:ilvl="7" w:tplc="FD3A5AD4">
      <w:start w:val="1"/>
      <w:numFmt w:val="bullet"/>
      <w:lvlText w:val="o"/>
      <w:lvlJc w:val="left"/>
      <w:pPr>
        <w:ind w:left="5760" w:hanging="360"/>
      </w:pPr>
      <w:rPr>
        <w:rFonts w:ascii="Courier New" w:hAnsi="Courier New" w:hint="default"/>
      </w:rPr>
    </w:lvl>
    <w:lvl w:ilvl="8" w:tplc="0700FAC0">
      <w:start w:val="1"/>
      <w:numFmt w:val="bullet"/>
      <w:lvlText w:val=""/>
      <w:lvlJc w:val="left"/>
      <w:pPr>
        <w:ind w:left="6480" w:hanging="360"/>
      </w:pPr>
      <w:rPr>
        <w:rFonts w:ascii="Wingdings" w:hAnsi="Wingdings" w:hint="default"/>
      </w:rPr>
    </w:lvl>
  </w:abstractNum>
  <w:abstractNum w:abstractNumId="27" w15:restartNumberingAfterBreak="0">
    <w:nsid w:val="35F24643"/>
    <w:multiLevelType w:val="hybridMultilevel"/>
    <w:tmpl w:val="FFFFFFFF"/>
    <w:lvl w:ilvl="0" w:tplc="103E92F6">
      <w:start w:val="1"/>
      <w:numFmt w:val="bullet"/>
      <w:lvlText w:val=""/>
      <w:lvlJc w:val="left"/>
      <w:pPr>
        <w:ind w:left="720" w:hanging="360"/>
      </w:pPr>
      <w:rPr>
        <w:rFonts w:ascii="Symbol" w:hAnsi="Symbol" w:hint="default"/>
      </w:rPr>
    </w:lvl>
    <w:lvl w:ilvl="1" w:tplc="81669A92">
      <w:start w:val="1"/>
      <w:numFmt w:val="bullet"/>
      <w:lvlText w:val="o"/>
      <w:lvlJc w:val="left"/>
      <w:pPr>
        <w:ind w:left="1440" w:hanging="360"/>
      </w:pPr>
      <w:rPr>
        <w:rFonts w:ascii="&quot;Courier New&quot;" w:hAnsi="&quot;Courier New&quot;" w:hint="default"/>
      </w:rPr>
    </w:lvl>
    <w:lvl w:ilvl="2" w:tplc="561002A4">
      <w:start w:val="1"/>
      <w:numFmt w:val="bullet"/>
      <w:lvlText w:val=""/>
      <w:lvlJc w:val="left"/>
      <w:pPr>
        <w:ind w:left="2160" w:hanging="360"/>
      </w:pPr>
      <w:rPr>
        <w:rFonts w:ascii="Wingdings" w:hAnsi="Wingdings" w:hint="default"/>
      </w:rPr>
    </w:lvl>
    <w:lvl w:ilvl="3" w:tplc="9A727FA6">
      <w:start w:val="1"/>
      <w:numFmt w:val="bullet"/>
      <w:lvlText w:val=""/>
      <w:lvlJc w:val="left"/>
      <w:pPr>
        <w:ind w:left="2880" w:hanging="360"/>
      </w:pPr>
      <w:rPr>
        <w:rFonts w:ascii="Symbol" w:hAnsi="Symbol" w:hint="default"/>
      </w:rPr>
    </w:lvl>
    <w:lvl w:ilvl="4" w:tplc="8BDAC9FA">
      <w:start w:val="1"/>
      <w:numFmt w:val="bullet"/>
      <w:lvlText w:val="o"/>
      <w:lvlJc w:val="left"/>
      <w:pPr>
        <w:ind w:left="3600" w:hanging="360"/>
      </w:pPr>
      <w:rPr>
        <w:rFonts w:ascii="Courier New" w:hAnsi="Courier New" w:hint="default"/>
      </w:rPr>
    </w:lvl>
    <w:lvl w:ilvl="5" w:tplc="F968C486">
      <w:start w:val="1"/>
      <w:numFmt w:val="bullet"/>
      <w:lvlText w:val=""/>
      <w:lvlJc w:val="left"/>
      <w:pPr>
        <w:ind w:left="4320" w:hanging="360"/>
      </w:pPr>
      <w:rPr>
        <w:rFonts w:ascii="Wingdings" w:hAnsi="Wingdings" w:hint="default"/>
      </w:rPr>
    </w:lvl>
    <w:lvl w:ilvl="6" w:tplc="FED61122">
      <w:start w:val="1"/>
      <w:numFmt w:val="bullet"/>
      <w:lvlText w:val=""/>
      <w:lvlJc w:val="left"/>
      <w:pPr>
        <w:ind w:left="5040" w:hanging="360"/>
      </w:pPr>
      <w:rPr>
        <w:rFonts w:ascii="Symbol" w:hAnsi="Symbol" w:hint="default"/>
      </w:rPr>
    </w:lvl>
    <w:lvl w:ilvl="7" w:tplc="97DAF5B2">
      <w:start w:val="1"/>
      <w:numFmt w:val="bullet"/>
      <w:lvlText w:val="o"/>
      <w:lvlJc w:val="left"/>
      <w:pPr>
        <w:ind w:left="5760" w:hanging="360"/>
      </w:pPr>
      <w:rPr>
        <w:rFonts w:ascii="Courier New" w:hAnsi="Courier New" w:hint="default"/>
      </w:rPr>
    </w:lvl>
    <w:lvl w:ilvl="8" w:tplc="49B06C28">
      <w:start w:val="1"/>
      <w:numFmt w:val="bullet"/>
      <w:lvlText w:val=""/>
      <w:lvlJc w:val="left"/>
      <w:pPr>
        <w:ind w:left="6480" w:hanging="360"/>
      </w:pPr>
      <w:rPr>
        <w:rFonts w:ascii="Wingdings" w:hAnsi="Wingdings" w:hint="default"/>
      </w:rPr>
    </w:lvl>
  </w:abstractNum>
  <w:abstractNum w:abstractNumId="28" w15:restartNumberingAfterBreak="0">
    <w:nsid w:val="36364DBF"/>
    <w:multiLevelType w:val="hybridMultilevel"/>
    <w:tmpl w:val="FFFFFFFF"/>
    <w:lvl w:ilvl="0" w:tplc="81089B6E">
      <w:start w:val="1"/>
      <w:numFmt w:val="bullet"/>
      <w:lvlText w:val="§"/>
      <w:lvlJc w:val="left"/>
      <w:pPr>
        <w:ind w:left="720" w:hanging="360"/>
      </w:pPr>
      <w:rPr>
        <w:rFonts w:ascii="Wingdings" w:hAnsi="Wingdings" w:hint="default"/>
      </w:rPr>
    </w:lvl>
    <w:lvl w:ilvl="1" w:tplc="6DCEDE8E">
      <w:start w:val="1"/>
      <w:numFmt w:val="bullet"/>
      <w:lvlText w:val="o"/>
      <w:lvlJc w:val="left"/>
      <w:pPr>
        <w:ind w:left="1440" w:hanging="360"/>
      </w:pPr>
      <w:rPr>
        <w:rFonts w:ascii="Courier New" w:hAnsi="Courier New" w:hint="default"/>
      </w:rPr>
    </w:lvl>
    <w:lvl w:ilvl="2" w:tplc="97EE255A">
      <w:start w:val="1"/>
      <w:numFmt w:val="bullet"/>
      <w:lvlText w:val=""/>
      <w:lvlJc w:val="left"/>
      <w:pPr>
        <w:ind w:left="2160" w:hanging="360"/>
      </w:pPr>
      <w:rPr>
        <w:rFonts w:ascii="Wingdings" w:hAnsi="Wingdings" w:hint="default"/>
      </w:rPr>
    </w:lvl>
    <w:lvl w:ilvl="3" w:tplc="72548E5A">
      <w:start w:val="1"/>
      <w:numFmt w:val="bullet"/>
      <w:lvlText w:val=""/>
      <w:lvlJc w:val="left"/>
      <w:pPr>
        <w:ind w:left="2880" w:hanging="360"/>
      </w:pPr>
      <w:rPr>
        <w:rFonts w:ascii="Symbol" w:hAnsi="Symbol" w:hint="default"/>
      </w:rPr>
    </w:lvl>
    <w:lvl w:ilvl="4" w:tplc="73B41A90">
      <w:start w:val="1"/>
      <w:numFmt w:val="bullet"/>
      <w:lvlText w:val="o"/>
      <w:lvlJc w:val="left"/>
      <w:pPr>
        <w:ind w:left="3600" w:hanging="360"/>
      </w:pPr>
      <w:rPr>
        <w:rFonts w:ascii="Courier New" w:hAnsi="Courier New" w:hint="default"/>
      </w:rPr>
    </w:lvl>
    <w:lvl w:ilvl="5" w:tplc="89E6E1D6">
      <w:start w:val="1"/>
      <w:numFmt w:val="bullet"/>
      <w:lvlText w:val=""/>
      <w:lvlJc w:val="left"/>
      <w:pPr>
        <w:ind w:left="4320" w:hanging="360"/>
      </w:pPr>
      <w:rPr>
        <w:rFonts w:ascii="Wingdings" w:hAnsi="Wingdings" w:hint="default"/>
      </w:rPr>
    </w:lvl>
    <w:lvl w:ilvl="6" w:tplc="90187284">
      <w:start w:val="1"/>
      <w:numFmt w:val="bullet"/>
      <w:lvlText w:val=""/>
      <w:lvlJc w:val="left"/>
      <w:pPr>
        <w:ind w:left="5040" w:hanging="360"/>
      </w:pPr>
      <w:rPr>
        <w:rFonts w:ascii="Symbol" w:hAnsi="Symbol" w:hint="default"/>
      </w:rPr>
    </w:lvl>
    <w:lvl w:ilvl="7" w:tplc="8BB072E4">
      <w:start w:val="1"/>
      <w:numFmt w:val="bullet"/>
      <w:lvlText w:val="o"/>
      <w:lvlJc w:val="left"/>
      <w:pPr>
        <w:ind w:left="5760" w:hanging="360"/>
      </w:pPr>
      <w:rPr>
        <w:rFonts w:ascii="Courier New" w:hAnsi="Courier New" w:hint="default"/>
      </w:rPr>
    </w:lvl>
    <w:lvl w:ilvl="8" w:tplc="0D0E2E0E">
      <w:start w:val="1"/>
      <w:numFmt w:val="bullet"/>
      <w:lvlText w:val=""/>
      <w:lvlJc w:val="left"/>
      <w:pPr>
        <w:ind w:left="6480" w:hanging="360"/>
      </w:pPr>
      <w:rPr>
        <w:rFonts w:ascii="Wingdings" w:hAnsi="Wingdings" w:hint="default"/>
      </w:rPr>
    </w:lvl>
  </w:abstractNum>
  <w:abstractNum w:abstractNumId="29" w15:restartNumberingAfterBreak="0">
    <w:nsid w:val="399EBECD"/>
    <w:multiLevelType w:val="hybridMultilevel"/>
    <w:tmpl w:val="FFFFFFFF"/>
    <w:lvl w:ilvl="0" w:tplc="0B96E328">
      <w:start w:val="1"/>
      <w:numFmt w:val="bullet"/>
      <w:lvlText w:val=""/>
      <w:lvlJc w:val="left"/>
      <w:pPr>
        <w:ind w:left="1080" w:hanging="360"/>
      </w:pPr>
      <w:rPr>
        <w:rFonts w:ascii="Symbol" w:hAnsi="Symbol" w:hint="default"/>
      </w:rPr>
    </w:lvl>
    <w:lvl w:ilvl="1" w:tplc="0B925A14">
      <w:start w:val="1"/>
      <w:numFmt w:val="bullet"/>
      <w:lvlText w:val=""/>
      <w:lvlJc w:val="left"/>
      <w:pPr>
        <w:ind w:left="1800" w:hanging="360"/>
      </w:pPr>
      <w:rPr>
        <w:rFonts w:ascii="Symbol" w:hAnsi="Symbol" w:hint="default"/>
      </w:rPr>
    </w:lvl>
    <w:lvl w:ilvl="2" w:tplc="0CC68BFA">
      <w:start w:val="1"/>
      <w:numFmt w:val="bullet"/>
      <w:lvlText w:val=""/>
      <w:lvlJc w:val="left"/>
      <w:pPr>
        <w:ind w:left="2520" w:hanging="360"/>
      </w:pPr>
      <w:rPr>
        <w:rFonts w:ascii="Wingdings" w:hAnsi="Wingdings" w:hint="default"/>
      </w:rPr>
    </w:lvl>
    <w:lvl w:ilvl="3" w:tplc="72688448">
      <w:start w:val="1"/>
      <w:numFmt w:val="bullet"/>
      <w:lvlText w:val=""/>
      <w:lvlJc w:val="left"/>
      <w:pPr>
        <w:ind w:left="3240" w:hanging="360"/>
      </w:pPr>
      <w:rPr>
        <w:rFonts w:ascii="Symbol" w:hAnsi="Symbol" w:hint="default"/>
      </w:rPr>
    </w:lvl>
    <w:lvl w:ilvl="4" w:tplc="3134116A">
      <w:start w:val="1"/>
      <w:numFmt w:val="bullet"/>
      <w:lvlText w:val="o"/>
      <w:lvlJc w:val="left"/>
      <w:pPr>
        <w:ind w:left="3960" w:hanging="360"/>
      </w:pPr>
      <w:rPr>
        <w:rFonts w:ascii="Courier New" w:hAnsi="Courier New" w:hint="default"/>
      </w:rPr>
    </w:lvl>
    <w:lvl w:ilvl="5" w:tplc="5762B086">
      <w:start w:val="1"/>
      <w:numFmt w:val="bullet"/>
      <w:lvlText w:val=""/>
      <w:lvlJc w:val="left"/>
      <w:pPr>
        <w:ind w:left="4680" w:hanging="360"/>
      </w:pPr>
      <w:rPr>
        <w:rFonts w:ascii="Wingdings" w:hAnsi="Wingdings" w:hint="default"/>
      </w:rPr>
    </w:lvl>
    <w:lvl w:ilvl="6" w:tplc="9C6A18EE">
      <w:start w:val="1"/>
      <w:numFmt w:val="bullet"/>
      <w:lvlText w:val=""/>
      <w:lvlJc w:val="left"/>
      <w:pPr>
        <w:ind w:left="5400" w:hanging="360"/>
      </w:pPr>
      <w:rPr>
        <w:rFonts w:ascii="Symbol" w:hAnsi="Symbol" w:hint="default"/>
      </w:rPr>
    </w:lvl>
    <w:lvl w:ilvl="7" w:tplc="EB385FEE">
      <w:start w:val="1"/>
      <w:numFmt w:val="bullet"/>
      <w:lvlText w:val="o"/>
      <w:lvlJc w:val="left"/>
      <w:pPr>
        <w:ind w:left="6120" w:hanging="360"/>
      </w:pPr>
      <w:rPr>
        <w:rFonts w:ascii="Courier New" w:hAnsi="Courier New" w:hint="default"/>
      </w:rPr>
    </w:lvl>
    <w:lvl w:ilvl="8" w:tplc="BBEE1DB6">
      <w:start w:val="1"/>
      <w:numFmt w:val="bullet"/>
      <w:lvlText w:val=""/>
      <w:lvlJc w:val="left"/>
      <w:pPr>
        <w:ind w:left="6840" w:hanging="360"/>
      </w:pPr>
      <w:rPr>
        <w:rFonts w:ascii="Wingdings" w:hAnsi="Wingdings" w:hint="default"/>
      </w:rPr>
    </w:lvl>
  </w:abstractNum>
  <w:abstractNum w:abstractNumId="30" w15:restartNumberingAfterBreak="0">
    <w:nsid w:val="3C841B28"/>
    <w:multiLevelType w:val="hybridMultilevel"/>
    <w:tmpl w:val="FFFFFFFF"/>
    <w:lvl w:ilvl="0" w:tplc="8314214A">
      <w:start w:val="1"/>
      <w:numFmt w:val="bullet"/>
      <w:lvlText w:val="o"/>
      <w:lvlJc w:val="left"/>
      <w:pPr>
        <w:ind w:left="720" w:hanging="360"/>
      </w:pPr>
      <w:rPr>
        <w:rFonts w:ascii="Courier New" w:hAnsi="Courier New" w:hint="default"/>
      </w:rPr>
    </w:lvl>
    <w:lvl w:ilvl="1" w:tplc="995CE1DC">
      <w:start w:val="1"/>
      <w:numFmt w:val="bullet"/>
      <w:lvlText w:val="o"/>
      <w:lvlJc w:val="left"/>
      <w:pPr>
        <w:ind w:left="1440" w:hanging="360"/>
      </w:pPr>
      <w:rPr>
        <w:rFonts w:ascii="Courier New" w:hAnsi="Courier New" w:hint="default"/>
      </w:rPr>
    </w:lvl>
    <w:lvl w:ilvl="2" w:tplc="42260A34">
      <w:start w:val="1"/>
      <w:numFmt w:val="bullet"/>
      <w:lvlText w:val=""/>
      <w:lvlJc w:val="left"/>
      <w:pPr>
        <w:ind w:left="2160" w:hanging="360"/>
      </w:pPr>
      <w:rPr>
        <w:rFonts w:ascii="Wingdings" w:hAnsi="Wingdings" w:hint="default"/>
      </w:rPr>
    </w:lvl>
    <w:lvl w:ilvl="3" w:tplc="CBD06E32">
      <w:start w:val="1"/>
      <w:numFmt w:val="bullet"/>
      <w:lvlText w:val=""/>
      <w:lvlJc w:val="left"/>
      <w:pPr>
        <w:ind w:left="2880" w:hanging="360"/>
      </w:pPr>
      <w:rPr>
        <w:rFonts w:ascii="Symbol" w:hAnsi="Symbol" w:hint="default"/>
      </w:rPr>
    </w:lvl>
    <w:lvl w:ilvl="4" w:tplc="03E256E0">
      <w:start w:val="1"/>
      <w:numFmt w:val="bullet"/>
      <w:lvlText w:val="o"/>
      <w:lvlJc w:val="left"/>
      <w:pPr>
        <w:ind w:left="3600" w:hanging="360"/>
      </w:pPr>
      <w:rPr>
        <w:rFonts w:ascii="Courier New" w:hAnsi="Courier New" w:hint="default"/>
      </w:rPr>
    </w:lvl>
    <w:lvl w:ilvl="5" w:tplc="5ADE701C">
      <w:start w:val="1"/>
      <w:numFmt w:val="bullet"/>
      <w:lvlText w:val=""/>
      <w:lvlJc w:val="left"/>
      <w:pPr>
        <w:ind w:left="4320" w:hanging="360"/>
      </w:pPr>
      <w:rPr>
        <w:rFonts w:ascii="Wingdings" w:hAnsi="Wingdings" w:hint="default"/>
      </w:rPr>
    </w:lvl>
    <w:lvl w:ilvl="6" w:tplc="7312F5BA">
      <w:start w:val="1"/>
      <w:numFmt w:val="bullet"/>
      <w:lvlText w:val=""/>
      <w:lvlJc w:val="left"/>
      <w:pPr>
        <w:ind w:left="5040" w:hanging="360"/>
      </w:pPr>
      <w:rPr>
        <w:rFonts w:ascii="Symbol" w:hAnsi="Symbol" w:hint="default"/>
      </w:rPr>
    </w:lvl>
    <w:lvl w:ilvl="7" w:tplc="8B2C83CA">
      <w:start w:val="1"/>
      <w:numFmt w:val="bullet"/>
      <w:lvlText w:val="o"/>
      <w:lvlJc w:val="left"/>
      <w:pPr>
        <w:ind w:left="5760" w:hanging="360"/>
      </w:pPr>
      <w:rPr>
        <w:rFonts w:ascii="Courier New" w:hAnsi="Courier New" w:hint="default"/>
      </w:rPr>
    </w:lvl>
    <w:lvl w:ilvl="8" w:tplc="6622878E">
      <w:start w:val="1"/>
      <w:numFmt w:val="bullet"/>
      <w:lvlText w:val=""/>
      <w:lvlJc w:val="left"/>
      <w:pPr>
        <w:ind w:left="6480" w:hanging="360"/>
      </w:pPr>
      <w:rPr>
        <w:rFonts w:ascii="Wingdings" w:hAnsi="Wingdings" w:hint="default"/>
      </w:rPr>
    </w:lvl>
  </w:abstractNum>
  <w:abstractNum w:abstractNumId="31" w15:restartNumberingAfterBreak="0">
    <w:nsid w:val="3DBC4089"/>
    <w:multiLevelType w:val="hybridMultilevel"/>
    <w:tmpl w:val="FFFFFFFF"/>
    <w:lvl w:ilvl="0" w:tplc="0D109B34">
      <w:start w:val="1"/>
      <w:numFmt w:val="bullet"/>
      <w:lvlText w:val=""/>
      <w:lvlJc w:val="left"/>
      <w:pPr>
        <w:ind w:left="720" w:hanging="360"/>
      </w:pPr>
      <w:rPr>
        <w:rFonts w:ascii="Symbol" w:hAnsi="Symbol" w:hint="default"/>
      </w:rPr>
    </w:lvl>
    <w:lvl w:ilvl="1" w:tplc="968E2B4C">
      <w:start w:val="1"/>
      <w:numFmt w:val="bullet"/>
      <w:lvlText w:val="·"/>
      <w:lvlJc w:val="left"/>
      <w:pPr>
        <w:ind w:left="1440" w:hanging="360"/>
      </w:pPr>
      <w:rPr>
        <w:rFonts w:ascii="Symbol" w:hAnsi="Symbol" w:hint="default"/>
      </w:rPr>
    </w:lvl>
    <w:lvl w:ilvl="2" w:tplc="7A14D80E">
      <w:start w:val="1"/>
      <w:numFmt w:val="bullet"/>
      <w:lvlText w:val=""/>
      <w:lvlJc w:val="left"/>
      <w:pPr>
        <w:ind w:left="2160" w:hanging="360"/>
      </w:pPr>
      <w:rPr>
        <w:rFonts w:ascii="Wingdings" w:hAnsi="Wingdings" w:hint="default"/>
      </w:rPr>
    </w:lvl>
    <w:lvl w:ilvl="3" w:tplc="4560D5AA">
      <w:start w:val="1"/>
      <w:numFmt w:val="bullet"/>
      <w:lvlText w:val=""/>
      <w:lvlJc w:val="left"/>
      <w:pPr>
        <w:ind w:left="2880" w:hanging="360"/>
      </w:pPr>
      <w:rPr>
        <w:rFonts w:ascii="Symbol" w:hAnsi="Symbol" w:hint="default"/>
      </w:rPr>
    </w:lvl>
    <w:lvl w:ilvl="4" w:tplc="78BAFB2E">
      <w:start w:val="1"/>
      <w:numFmt w:val="bullet"/>
      <w:lvlText w:val="o"/>
      <w:lvlJc w:val="left"/>
      <w:pPr>
        <w:ind w:left="3600" w:hanging="360"/>
      </w:pPr>
      <w:rPr>
        <w:rFonts w:ascii="Courier New" w:hAnsi="Courier New" w:hint="default"/>
      </w:rPr>
    </w:lvl>
    <w:lvl w:ilvl="5" w:tplc="DA92CFEA">
      <w:start w:val="1"/>
      <w:numFmt w:val="bullet"/>
      <w:lvlText w:val=""/>
      <w:lvlJc w:val="left"/>
      <w:pPr>
        <w:ind w:left="4320" w:hanging="360"/>
      </w:pPr>
      <w:rPr>
        <w:rFonts w:ascii="Wingdings" w:hAnsi="Wingdings" w:hint="default"/>
      </w:rPr>
    </w:lvl>
    <w:lvl w:ilvl="6" w:tplc="D92E7C24">
      <w:start w:val="1"/>
      <w:numFmt w:val="bullet"/>
      <w:lvlText w:val=""/>
      <w:lvlJc w:val="left"/>
      <w:pPr>
        <w:ind w:left="5040" w:hanging="360"/>
      </w:pPr>
      <w:rPr>
        <w:rFonts w:ascii="Symbol" w:hAnsi="Symbol" w:hint="default"/>
      </w:rPr>
    </w:lvl>
    <w:lvl w:ilvl="7" w:tplc="E60283AE">
      <w:start w:val="1"/>
      <w:numFmt w:val="bullet"/>
      <w:lvlText w:val="o"/>
      <w:lvlJc w:val="left"/>
      <w:pPr>
        <w:ind w:left="5760" w:hanging="360"/>
      </w:pPr>
      <w:rPr>
        <w:rFonts w:ascii="Courier New" w:hAnsi="Courier New" w:hint="default"/>
      </w:rPr>
    </w:lvl>
    <w:lvl w:ilvl="8" w:tplc="32C40E0C">
      <w:start w:val="1"/>
      <w:numFmt w:val="bullet"/>
      <w:lvlText w:val=""/>
      <w:lvlJc w:val="left"/>
      <w:pPr>
        <w:ind w:left="6480" w:hanging="360"/>
      </w:pPr>
      <w:rPr>
        <w:rFonts w:ascii="Wingdings" w:hAnsi="Wingdings" w:hint="default"/>
      </w:rPr>
    </w:lvl>
  </w:abstractNum>
  <w:abstractNum w:abstractNumId="32" w15:restartNumberingAfterBreak="0">
    <w:nsid w:val="3FCD6D4F"/>
    <w:multiLevelType w:val="hybridMultilevel"/>
    <w:tmpl w:val="915625AE"/>
    <w:lvl w:ilvl="0" w:tplc="FAE60CBE">
      <w:start w:val="1"/>
      <w:numFmt w:val="bullet"/>
      <w:lvlText w:val="•"/>
      <w:lvlJc w:val="left"/>
      <w:pPr>
        <w:tabs>
          <w:tab w:val="num" w:pos="720"/>
        </w:tabs>
        <w:ind w:left="720" w:hanging="360"/>
      </w:pPr>
      <w:rPr>
        <w:rFonts w:ascii="Arial" w:hAnsi="Arial" w:hint="default"/>
      </w:rPr>
    </w:lvl>
    <w:lvl w:ilvl="1" w:tplc="1F229E00">
      <w:numFmt w:val="bullet"/>
      <w:lvlText w:val="–"/>
      <w:lvlJc w:val="left"/>
      <w:pPr>
        <w:tabs>
          <w:tab w:val="num" w:pos="1440"/>
        </w:tabs>
        <w:ind w:left="1440" w:hanging="360"/>
      </w:pPr>
      <w:rPr>
        <w:rFonts w:ascii="Arial" w:hAnsi="Arial" w:hint="default"/>
      </w:rPr>
    </w:lvl>
    <w:lvl w:ilvl="2" w:tplc="00562F2C" w:tentative="1">
      <w:start w:val="1"/>
      <w:numFmt w:val="bullet"/>
      <w:lvlText w:val="•"/>
      <w:lvlJc w:val="left"/>
      <w:pPr>
        <w:tabs>
          <w:tab w:val="num" w:pos="2160"/>
        </w:tabs>
        <w:ind w:left="2160" w:hanging="360"/>
      </w:pPr>
      <w:rPr>
        <w:rFonts w:ascii="Arial" w:hAnsi="Arial" w:hint="default"/>
      </w:rPr>
    </w:lvl>
    <w:lvl w:ilvl="3" w:tplc="0F42C802" w:tentative="1">
      <w:start w:val="1"/>
      <w:numFmt w:val="bullet"/>
      <w:lvlText w:val="•"/>
      <w:lvlJc w:val="left"/>
      <w:pPr>
        <w:tabs>
          <w:tab w:val="num" w:pos="2880"/>
        </w:tabs>
        <w:ind w:left="2880" w:hanging="360"/>
      </w:pPr>
      <w:rPr>
        <w:rFonts w:ascii="Arial" w:hAnsi="Arial" w:hint="default"/>
      </w:rPr>
    </w:lvl>
    <w:lvl w:ilvl="4" w:tplc="9AE617BE" w:tentative="1">
      <w:start w:val="1"/>
      <w:numFmt w:val="bullet"/>
      <w:lvlText w:val="•"/>
      <w:lvlJc w:val="left"/>
      <w:pPr>
        <w:tabs>
          <w:tab w:val="num" w:pos="3600"/>
        </w:tabs>
        <w:ind w:left="3600" w:hanging="360"/>
      </w:pPr>
      <w:rPr>
        <w:rFonts w:ascii="Arial" w:hAnsi="Arial" w:hint="default"/>
      </w:rPr>
    </w:lvl>
    <w:lvl w:ilvl="5" w:tplc="16C84DAC" w:tentative="1">
      <w:start w:val="1"/>
      <w:numFmt w:val="bullet"/>
      <w:lvlText w:val="•"/>
      <w:lvlJc w:val="left"/>
      <w:pPr>
        <w:tabs>
          <w:tab w:val="num" w:pos="4320"/>
        </w:tabs>
        <w:ind w:left="4320" w:hanging="360"/>
      </w:pPr>
      <w:rPr>
        <w:rFonts w:ascii="Arial" w:hAnsi="Arial" w:hint="default"/>
      </w:rPr>
    </w:lvl>
    <w:lvl w:ilvl="6" w:tplc="563E0724" w:tentative="1">
      <w:start w:val="1"/>
      <w:numFmt w:val="bullet"/>
      <w:lvlText w:val="•"/>
      <w:lvlJc w:val="left"/>
      <w:pPr>
        <w:tabs>
          <w:tab w:val="num" w:pos="5040"/>
        </w:tabs>
        <w:ind w:left="5040" w:hanging="360"/>
      </w:pPr>
      <w:rPr>
        <w:rFonts w:ascii="Arial" w:hAnsi="Arial" w:hint="default"/>
      </w:rPr>
    </w:lvl>
    <w:lvl w:ilvl="7" w:tplc="36DE3944" w:tentative="1">
      <w:start w:val="1"/>
      <w:numFmt w:val="bullet"/>
      <w:lvlText w:val="•"/>
      <w:lvlJc w:val="left"/>
      <w:pPr>
        <w:tabs>
          <w:tab w:val="num" w:pos="5760"/>
        </w:tabs>
        <w:ind w:left="5760" w:hanging="360"/>
      </w:pPr>
      <w:rPr>
        <w:rFonts w:ascii="Arial" w:hAnsi="Arial" w:hint="default"/>
      </w:rPr>
    </w:lvl>
    <w:lvl w:ilvl="8" w:tplc="747054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0649620"/>
    <w:multiLevelType w:val="hybridMultilevel"/>
    <w:tmpl w:val="FFFFFFFF"/>
    <w:lvl w:ilvl="0" w:tplc="DFB6E5BE">
      <w:start w:val="1"/>
      <w:numFmt w:val="bullet"/>
      <w:lvlText w:val=""/>
      <w:lvlJc w:val="left"/>
      <w:pPr>
        <w:ind w:left="720" w:hanging="360"/>
      </w:pPr>
      <w:rPr>
        <w:rFonts w:ascii="Symbol" w:hAnsi="Symbol" w:hint="default"/>
      </w:rPr>
    </w:lvl>
    <w:lvl w:ilvl="1" w:tplc="71A6551E">
      <w:start w:val="1"/>
      <w:numFmt w:val="bullet"/>
      <w:lvlText w:val="o"/>
      <w:lvlJc w:val="left"/>
      <w:pPr>
        <w:ind w:left="1440" w:hanging="360"/>
      </w:pPr>
      <w:rPr>
        <w:rFonts w:ascii="Courier New" w:hAnsi="Courier New" w:hint="default"/>
      </w:rPr>
    </w:lvl>
    <w:lvl w:ilvl="2" w:tplc="ECB0BDC8">
      <w:start w:val="1"/>
      <w:numFmt w:val="bullet"/>
      <w:lvlText w:val=""/>
      <w:lvlJc w:val="left"/>
      <w:pPr>
        <w:ind w:left="2160" w:hanging="360"/>
      </w:pPr>
      <w:rPr>
        <w:rFonts w:ascii="Wingdings" w:hAnsi="Wingdings" w:hint="default"/>
      </w:rPr>
    </w:lvl>
    <w:lvl w:ilvl="3" w:tplc="44B2E07E">
      <w:start w:val="1"/>
      <w:numFmt w:val="bullet"/>
      <w:lvlText w:val=""/>
      <w:lvlJc w:val="left"/>
      <w:pPr>
        <w:ind w:left="2880" w:hanging="360"/>
      </w:pPr>
      <w:rPr>
        <w:rFonts w:ascii="Symbol" w:hAnsi="Symbol" w:hint="default"/>
      </w:rPr>
    </w:lvl>
    <w:lvl w:ilvl="4" w:tplc="D20E0B9A">
      <w:start w:val="1"/>
      <w:numFmt w:val="bullet"/>
      <w:lvlText w:val="o"/>
      <w:lvlJc w:val="left"/>
      <w:pPr>
        <w:ind w:left="3600" w:hanging="360"/>
      </w:pPr>
      <w:rPr>
        <w:rFonts w:ascii="Courier New" w:hAnsi="Courier New" w:hint="default"/>
      </w:rPr>
    </w:lvl>
    <w:lvl w:ilvl="5" w:tplc="52AAC25A">
      <w:start w:val="1"/>
      <w:numFmt w:val="bullet"/>
      <w:lvlText w:val=""/>
      <w:lvlJc w:val="left"/>
      <w:pPr>
        <w:ind w:left="4320" w:hanging="360"/>
      </w:pPr>
      <w:rPr>
        <w:rFonts w:ascii="Wingdings" w:hAnsi="Wingdings" w:hint="default"/>
      </w:rPr>
    </w:lvl>
    <w:lvl w:ilvl="6" w:tplc="ABE605AA">
      <w:start w:val="1"/>
      <w:numFmt w:val="bullet"/>
      <w:lvlText w:val=""/>
      <w:lvlJc w:val="left"/>
      <w:pPr>
        <w:ind w:left="5040" w:hanging="360"/>
      </w:pPr>
      <w:rPr>
        <w:rFonts w:ascii="Symbol" w:hAnsi="Symbol" w:hint="default"/>
      </w:rPr>
    </w:lvl>
    <w:lvl w:ilvl="7" w:tplc="93162B74">
      <w:start w:val="1"/>
      <w:numFmt w:val="bullet"/>
      <w:lvlText w:val="o"/>
      <w:lvlJc w:val="left"/>
      <w:pPr>
        <w:ind w:left="5760" w:hanging="360"/>
      </w:pPr>
      <w:rPr>
        <w:rFonts w:ascii="Courier New" w:hAnsi="Courier New" w:hint="default"/>
      </w:rPr>
    </w:lvl>
    <w:lvl w:ilvl="8" w:tplc="4A447C3E">
      <w:start w:val="1"/>
      <w:numFmt w:val="bullet"/>
      <w:lvlText w:val=""/>
      <w:lvlJc w:val="left"/>
      <w:pPr>
        <w:ind w:left="6480" w:hanging="360"/>
      </w:pPr>
      <w:rPr>
        <w:rFonts w:ascii="Wingdings" w:hAnsi="Wingdings" w:hint="default"/>
      </w:rPr>
    </w:lvl>
  </w:abstractNum>
  <w:abstractNum w:abstractNumId="34" w15:restartNumberingAfterBreak="0">
    <w:nsid w:val="40E37284"/>
    <w:multiLevelType w:val="hybridMultilevel"/>
    <w:tmpl w:val="FFFFFFFF"/>
    <w:lvl w:ilvl="0" w:tplc="4BB27124">
      <w:start w:val="1"/>
      <w:numFmt w:val="bullet"/>
      <w:lvlText w:val="§"/>
      <w:lvlJc w:val="left"/>
      <w:pPr>
        <w:ind w:left="720" w:hanging="360"/>
      </w:pPr>
      <w:rPr>
        <w:rFonts w:ascii="Wingdings" w:hAnsi="Wingdings" w:hint="default"/>
      </w:rPr>
    </w:lvl>
    <w:lvl w:ilvl="1" w:tplc="D9EA8618">
      <w:start w:val="1"/>
      <w:numFmt w:val="bullet"/>
      <w:lvlText w:val="o"/>
      <w:lvlJc w:val="left"/>
      <w:pPr>
        <w:ind w:left="1440" w:hanging="360"/>
      </w:pPr>
      <w:rPr>
        <w:rFonts w:ascii="Courier New" w:hAnsi="Courier New" w:hint="default"/>
      </w:rPr>
    </w:lvl>
    <w:lvl w:ilvl="2" w:tplc="D660C9BE">
      <w:start w:val="1"/>
      <w:numFmt w:val="bullet"/>
      <w:lvlText w:val=""/>
      <w:lvlJc w:val="left"/>
      <w:pPr>
        <w:ind w:left="2160" w:hanging="360"/>
      </w:pPr>
      <w:rPr>
        <w:rFonts w:ascii="Wingdings" w:hAnsi="Wingdings" w:hint="default"/>
      </w:rPr>
    </w:lvl>
    <w:lvl w:ilvl="3" w:tplc="0FF0CA92">
      <w:start w:val="1"/>
      <w:numFmt w:val="bullet"/>
      <w:lvlText w:val=""/>
      <w:lvlJc w:val="left"/>
      <w:pPr>
        <w:ind w:left="2880" w:hanging="360"/>
      </w:pPr>
      <w:rPr>
        <w:rFonts w:ascii="Symbol" w:hAnsi="Symbol" w:hint="default"/>
      </w:rPr>
    </w:lvl>
    <w:lvl w:ilvl="4" w:tplc="008652E4">
      <w:start w:val="1"/>
      <w:numFmt w:val="bullet"/>
      <w:lvlText w:val="o"/>
      <w:lvlJc w:val="left"/>
      <w:pPr>
        <w:ind w:left="3600" w:hanging="360"/>
      </w:pPr>
      <w:rPr>
        <w:rFonts w:ascii="Courier New" w:hAnsi="Courier New" w:hint="default"/>
      </w:rPr>
    </w:lvl>
    <w:lvl w:ilvl="5" w:tplc="4A32CC10">
      <w:start w:val="1"/>
      <w:numFmt w:val="bullet"/>
      <w:lvlText w:val=""/>
      <w:lvlJc w:val="left"/>
      <w:pPr>
        <w:ind w:left="4320" w:hanging="360"/>
      </w:pPr>
      <w:rPr>
        <w:rFonts w:ascii="Wingdings" w:hAnsi="Wingdings" w:hint="default"/>
      </w:rPr>
    </w:lvl>
    <w:lvl w:ilvl="6" w:tplc="2CF2BB2A">
      <w:start w:val="1"/>
      <w:numFmt w:val="bullet"/>
      <w:lvlText w:val=""/>
      <w:lvlJc w:val="left"/>
      <w:pPr>
        <w:ind w:left="5040" w:hanging="360"/>
      </w:pPr>
      <w:rPr>
        <w:rFonts w:ascii="Symbol" w:hAnsi="Symbol" w:hint="default"/>
      </w:rPr>
    </w:lvl>
    <w:lvl w:ilvl="7" w:tplc="B5341A92">
      <w:start w:val="1"/>
      <w:numFmt w:val="bullet"/>
      <w:lvlText w:val="o"/>
      <w:lvlJc w:val="left"/>
      <w:pPr>
        <w:ind w:left="5760" w:hanging="360"/>
      </w:pPr>
      <w:rPr>
        <w:rFonts w:ascii="Courier New" w:hAnsi="Courier New" w:hint="default"/>
      </w:rPr>
    </w:lvl>
    <w:lvl w:ilvl="8" w:tplc="949C8C3E">
      <w:start w:val="1"/>
      <w:numFmt w:val="bullet"/>
      <w:lvlText w:val=""/>
      <w:lvlJc w:val="left"/>
      <w:pPr>
        <w:ind w:left="6480" w:hanging="360"/>
      </w:pPr>
      <w:rPr>
        <w:rFonts w:ascii="Wingdings" w:hAnsi="Wingdings" w:hint="default"/>
      </w:rPr>
    </w:lvl>
  </w:abstractNum>
  <w:abstractNum w:abstractNumId="35" w15:restartNumberingAfterBreak="0">
    <w:nsid w:val="427C849B"/>
    <w:multiLevelType w:val="hybridMultilevel"/>
    <w:tmpl w:val="FFFFFFFF"/>
    <w:lvl w:ilvl="0" w:tplc="ABB0EF3A">
      <w:start w:val="1"/>
      <w:numFmt w:val="bullet"/>
      <w:lvlText w:val=""/>
      <w:lvlJc w:val="left"/>
      <w:pPr>
        <w:ind w:left="720" w:hanging="360"/>
      </w:pPr>
      <w:rPr>
        <w:rFonts w:ascii="Wingdings" w:hAnsi="Wingdings" w:hint="default"/>
      </w:rPr>
    </w:lvl>
    <w:lvl w:ilvl="1" w:tplc="3FBA1700">
      <w:start w:val="1"/>
      <w:numFmt w:val="bullet"/>
      <w:lvlText w:val="o"/>
      <w:lvlJc w:val="left"/>
      <w:pPr>
        <w:ind w:left="1440" w:hanging="360"/>
      </w:pPr>
      <w:rPr>
        <w:rFonts w:ascii="Courier New" w:hAnsi="Courier New" w:hint="default"/>
      </w:rPr>
    </w:lvl>
    <w:lvl w:ilvl="2" w:tplc="C434B386">
      <w:start w:val="1"/>
      <w:numFmt w:val="bullet"/>
      <w:lvlText w:val=""/>
      <w:lvlJc w:val="left"/>
      <w:pPr>
        <w:ind w:left="2160" w:hanging="360"/>
      </w:pPr>
      <w:rPr>
        <w:rFonts w:ascii="Wingdings" w:hAnsi="Wingdings" w:hint="default"/>
      </w:rPr>
    </w:lvl>
    <w:lvl w:ilvl="3" w:tplc="AA762560">
      <w:start w:val="1"/>
      <w:numFmt w:val="bullet"/>
      <w:lvlText w:val=""/>
      <w:lvlJc w:val="left"/>
      <w:pPr>
        <w:ind w:left="2880" w:hanging="360"/>
      </w:pPr>
      <w:rPr>
        <w:rFonts w:ascii="Symbol" w:hAnsi="Symbol" w:hint="default"/>
      </w:rPr>
    </w:lvl>
    <w:lvl w:ilvl="4" w:tplc="4CD4BDD6">
      <w:start w:val="1"/>
      <w:numFmt w:val="bullet"/>
      <w:lvlText w:val="o"/>
      <w:lvlJc w:val="left"/>
      <w:pPr>
        <w:ind w:left="3600" w:hanging="360"/>
      </w:pPr>
      <w:rPr>
        <w:rFonts w:ascii="Courier New" w:hAnsi="Courier New" w:hint="default"/>
      </w:rPr>
    </w:lvl>
    <w:lvl w:ilvl="5" w:tplc="3F783FC2">
      <w:start w:val="1"/>
      <w:numFmt w:val="bullet"/>
      <w:lvlText w:val=""/>
      <w:lvlJc w:val="left"/>
      <w:pPr>
        <w:ind w:left="4320" w:hanging="360"/>
      </w:pPr>
      <w:rPr>
        <w:rFonts w:ascii="Wingdings" w:hAnsi="Wingdings" w:hint="default"/>
      </w:rPr>
    </w:lvl>
    <w:lvl w:ilvl="6" w:tplc="59C8A176">
      <w:start w:val="1"/>
      <w:numFmt w:val="bullet"/>
      <w:lvlText w:val=""/>
      <w:lvlJc w:val="left"/>
      <w:pPr>
        <w:ind w:left="5040" w:hanging="360"/>
      </w:pPr>
      <w:rPr>
        <w:rFonts w:ascii="Symbol" w:hAnsi="Symbol" w:hint="default"/>
      </w:rPr>
    </w:lvl>
    <w:lvl w:ilvl="7" w:tplc="D79863B2">
      <w:start w:val="1"/>
      <w:numFmt w:val="bullet"/>
      <w:lvlText w:val="o"/>
      <w:lvlJc w:val="left"/>
      <w:pPr>
        <w:ind w:left="5760" w:hanging="360"/>
      </w:pPr>
      <w:rPr>
        <w:rFonts w:ascii="Courier New" w:hAnsi="Courier New" w:hint="default"/>
      </w:rPr>
    </w:lvl>
    <w:lvl w:ilvl="8" w:tplc="36560DDE">
      <w:start w:val="1"/>
      <w:numFmt w:val="bullet"/>
      <w:lvlText w:val=""/>
      <w:lvlJc w:val="left"/>
      <w:pPr>
        <w:ind w:left="6480" w:hanging="360"/>
      </w:pPr>
      <w:rPr>
        <w:rFonts w:ascii="Wingdings" w:hAnsi="Wingdings" w:hint="default"/>
      </w:rPr>
    </w:lvl>
  </w:abstractNum>
  <w:abstractNum w:abstractNumId="36" w15:restartNumberingAfterBreak="0">
    <w:nsid w:val="43442DD9"/>
    <w:multiLevelType w:val="hybridMultilevel"/>
    <w:tmpl w:val="FFFFFFFF"/>
    <w:lvl w:ilvl="0" w:tplc="4AFAE8B6">
      <w:start w:val="1"/>
      <w:numFmt w:val="bullet"/>
      <w:lvlText w:val="§"/>
      <w:lvlJc w:val="left"/>
      <w:pPr>
        <w:ind w:left="720" w:hanging="360"/>
      </w:pPr>
      <w:rPr>
        <w:rFonts w:ascii="Wingdings" w:hAnsi="Wingdings" w:hint="default"/>
      </w:rPr>
    </w:lvl>
    <w:lvl w:ilvl="1" w:tplc="2298ADAC">
      <w:start w:val="1"/>
      <w:numFmt w:val="bullet"/>
      <w:lvlText w:val="o"/>
      <w:lvlJc w:val="left"/>
      <w:pPr>
        <w:ind w:left="1440" w:hanging="360"/>
      </w:pPr>
      <w:rPr>
        <w:rFonts w:ascii="Courier New" w:hAnsi="Courier New" w:hint="default"/>
      </w:rPr>
    </w:lvl>
    <w:lvl w:ilvl="2" w:tplc="10D8A60C">
      <w:start w:val="1"/>
      <w:numFmt w:val="bullet"/>
      <w:lvlText w:val=""/>
      <w:lvlJc w:val="left"/>
      <w:pPr>
        <w:ind w:left="2160" w:hanging="360"/>
      </w:pPr>
      <w:rPr>
        <w:rFonts w:ascii="Wingdings" w:hAnsi="Wingdings" w:hint="default"/>
      </w:rPr>
    </w:lvl>
    <w:lvl w:ilvl="3" w:tplc="A41C426A">
      <w:start w:val="1"/>
      <w:numFmt w:val="bullet"/>
      <w:lvlText w:val=""/>
      <w:lvlJc w:val="left"/>
      <w:pPr>
        <w:ind w:left="2880" w:hanging="360"/>
      </w:pPr>
      <w:rPr>
        <w:rFonts w:ascii="Symbol" w:hAnsi="Symbol" w:hint="default"/>
      </w:rPr>
    </w:lvl>
    <w:lvl w:ilvl="4" w:tplc="6CFC898E">
      <w:start w:val="1"/>
      <w:numFmt w:val="bullet"/>
      <w:lvlText w:val="o"/>
      <w:lvlJc w:val="left"/>
      <w:pPr>
        <w:ind w:left="3600" w:hanging="360"/>
      </w:pPr>
      <w:rPr>
        <w:rFonts w:ascii="Courier New" w:hAnsi="Courier New" w:hint="default"/>
      </w:rPr>
    </w:lvl>
    <w:lvl w:ilvl="5" w:tplc="B88EA40E">
      <w:start w:val="1"/>
      <w:numFmt w:val="bullet"/>
      <w:lvlText w:val=""/>
      <w:lvlJc w:val="left"/>
      <w:pPr>
        <w:ind w:left="4320" w:hanging="360"/>
      </w:pPr>
      <w:rPr>
        <w:rFonts w:ascii="Wingdings" w:hAnsi="Wingdings" w:hint="default"/>
      </w:rPr>
    </w:lvl>
    <w:lvl w:ilvl="6" w:tplc="6080AB00">
      <w:start w:val="1"/>
      <w:numFmt w:val="bullet"/>
      <w:lvlText w:val=""/>
      <w:lvlJc w:val="left"/>
      <w:pPr>
        <w:ind w:left="5040" w:hanging="360"/>
      </w:pPr>
      <w:rPr>
        <w:rFonts w:ascii="Symbol" w:hAnsi="Symbol" w:hint="default"/>
      </w:rPr>
    </w:lvl>
    <w:lvl w:ilvl="7" w:tplc="9F7846BA">
      <w:start w:val="1"/>
      <w:numFmt w:val="bullet"/>
      <w:lvlText w:val="o"/>
      <w:lvlJc w:val="left"/>
      <w:pPr>
        <w:ind w:left="5760" w:hanging="360"/>
      </w:pPr>
      <w:rPr>
        <w:rFonts w:ascii="Courier New" w:hAnsi="Courier New" w:hint="default"/>
      </w:rPr>
    </w:lvl>
    <w:lvl w:ilvl="8" w:tplc="A1D29D36">
      <w:start w:val="1"/>
      <w:numFmt w:val="bullet"/>
      <w:lvlText w:val=""/>
      <w:lvlJc w:val="left"/>
      <w:pPr>
        <w:ind w:left="6480" w:hanging="360"/>
      </w:pPr>
      <w:rPr>
        <w:rFonts w:ascii="Wingdings" w:hAnsi="Wingdings" w:hint="default"/>
      </w:rPr>
    </w:lvl>
  </w:abstractNum>
  <w:abstractNum w:abstractNumId="37" w15:restartNumberingAfterBreak="0">
    <w:nsid w:val="437ABB27"/>
    <w:multiLevelType w:val="hybridMultilevel"/>
    <w:tmpl w:val="FFFFFFFF"/>
    <w:lvl w:ilvl="0" w:tplc="EDA80A30">
      <w:start w:val="1"/>
      <w:numFmt w:val="bullet"/>
      <w:lvlText w:val="-"/>
      <w:lvlJc w:val="left"/>
      <w:pPr>
        <w:ind w:left="720" w:hanging="360"/>
      </w:pPr>
      <w:rPr>
        <w:rFonts w:ascii="Calibri" w:hAnsi="Calibri" w:hint="default"/>
      </w:rPr>
    </w:lvl>
    <w:lvl w:ilvl="1" w:tplc="43C2B51A">
      <w:start w:val="1"/>
      <w:numFmt w:val="bullet"/>
      <w:lvlText w:val="o"/>
      <w:lvlJc w:val="left"/>
      <w:pPr>
        <w:ind w:left="1440" w:hanging="360"/>
      </w:pPr>
      <w:rPr>
        <w:rFonts w:ascii="Courier New" w:hAnsi="Courier New" w:hint="default"/>
      </w:rPr>
    </w:lvl>
    <w:lvl w:ilvl="2" w:tplc="3D520478">
      <w:start w:val="1"/>
      <w:numFmt w:val="bullet"/>
      <w:lvlText w:val=""/>
      <w:lvlJc w:val="left"/>
      <w:pPr>
        <w:ind w:left="2160" w:hanging="360"/>
      </w:pPr>
      <w:rPr>
        <w:rFonts w:ascii="Wingdings" w:hAnsi="Wingdings" w:hint="default"/>
      </w:rPr>
    </w:lvl>
    <w:lvl w:ilvl="3" w:tplc="D7764CC6">
      <w:start w:val="1"/>
      <w:numFmt w:val="bullet"/>
      <w:lvlText w:val=""/>
      <w:lvlJc w:val="left"/>
      <w:pPr>
        <w:ind w:left="2880" w:hanging="360"/>
      </w:pPr>
      <w:rPr>
        <w:rFonts w:ascii="Symbol" w:hAnsi="Symbol" w:hint="default"/>
      </w:rPr>
    </w:lvl>
    <w:lvl w:ilvl="4" w:tplc="CE308B64">
      <w:start w:val="1"/>
      <w:numFmt w:val="bullet"/>
      <w:lvlText w:val="o"/>
      <w:lvlJc w:val="left"/>
      <w:pPr>
        <w:ind w:left="3600" w:hanging="360"/>
      </w:pPr>
      <w:rPr>
        <w:rFonts w:ascii="Courier New" w:hAnsi="Courier New" w:hint="default"/>
      </w:rPr>
    </w:lvl>
    <w:lvl w:ilvl="5" w:tplc="099E5F04">
      <w:start w:val="1"/>
      <w:numFmt w:val="bullet"/>
      <w:lvlText w:val=""/>
      <w:lvlJc w:val="left"/>
      <w:pPr>
        <w:ind w:left="4320" w:hanging="360"/>
      </w:pPr>
      <w:rPr>
        <w:rFonts w:ascii="Wingdings" w:hAnsi="Wingdings" w:hint="default"/>
      </w:rPr>
    </w:lvl>
    <w:lvl w:ilvl="6" w:tplc="A70AB480">
      <w:start w:val="1"/>
      <w:numFmt w:val="bullet"/>
      <w:lvlText w:val=""/>
      <w:lvlJc w:val="left"/>
      <w:pPr>
        <w:ind w:left="5040" w:hanging="360"/>
      </w:pPr>
      <w:rPr>
        <w:rFonts w:ascii="Symbol" w:hAnsi="Symbol" w:hint="default"/>
      </w:rPr>
    </w:lvl>
    <w:lvl w:ilvl="7" w:tplc="2D7E8B74">
      <w:start w:val="1"/>
      <w:numFmt w:val="bullet"/>
      <w:lvlText w:val="o"/>
      <w:lvlJc w:val="left"/>
      <w:pPr>
        <w:ind w:left="5760" w:hanging="360"/>
      </w:pPr>
      <w:rPr>
        <w:rFonts w:ascii="Courier New" w:hAnsi="Courier New" w:hint="default"/>
      </w:rPr>
    </w:lvl>
    <w:lvl w:ilvl="8" w:tplc="51A8EA08">
      <w:start w:val="1"/>
      <w:numFmt w:val="bullet"/>
      <w:lvlText w:val=""/>
      <w:lvlJc w:val="left"/>
      <w:pPr>
        <w:ind w:left="6480" w:hanging="360"/>
      </w:pPr>
      <w:rPr>
        <w:rFonts w:ascii="Wingdings" w:hAnsi="Wingdings" w:hint="default"/>
      </w:rPr>
    </w:lvl>
  </w:abstractNum>
  <w:abstractNum w:abstractNumId="38" w15:restartNumberingAfterBreak="0">
    <w:nsid w:val="456B60B6"/>
    <w:multiLevelType w:val="hybridMultilevel"/>
    <w:tmpl w:val="D5B4F682"/>
    <w:lvl w:ilvl="0" w:tplc="9D02E272">
      <w:start w:val="1"/>
      <w:numFmt w:val="bullet"/>
      <w:lvlText w:val="•"/>
      <w:lvlJc w:val="left"/>
      <w:pPr>
        <w:tabs>
          <w:tab w:val="num" w:pos="720"/>
        </w:tabs>
        <w:ind w:left="720" w:hanging="360"/>
      </w:pPr>
      <w:rPr>
        <w:rFonts w:ascii="Arial" w:hAnsi="Arial" w:hint="default"/>
      </w:rPr>
    </w:lvl>
    <w:lvl w:ilvl="1" w:tplc="B16C28E0" w:tentative="1">
      <w:start w:val="1"/>
      <w:numFmt w:val="bullet"/>
      <w:lvlText w:val="•"/>
      <w:lvlJc w:val="left"/>
      <w:pPr>
        <w:tabs>
          <w:tab w:val="num" w:pos="1440"/>
        </w:tabs>
        <w:ind w:left="1440" w:hanging="360"/>
      </w:pPr>
      <w:rPr>
        <w:rFonts w:ascii="Arial" w:hAnsi="Arial" w:hint="default"/>
      </w:rPr>
    </w:lvl>
    <w:lvl w:ilvl="2" w:tplc="79BA3B6C" w:tentative="1">
      <w:start w:val="1"/>
      <w:numFmt w:val="bullet"/>
      <w:lvlText w:val="•"/>
      <w:lvlJc w:val="left"/>
      <w:pPr>
        <w:tabs>
          <w:tab w:val="num" w:pos="2160"/>
        </w:tabs>
        <w:ind w:left="2160" w:hanging="360"/>
      </w:pPr>
      <w:rPr>
        <w:rFonts w:ascii="Arial" w:hAnsi="Arial" w:hint="default"/>
      </w:rPr>
    </w:lvl>
    <w:lvl w:ilvl="3" w:tplc="F780AE5C" w:tentative="1">
      <w:start w:val="1"/>
      <w:numFmt w:val="bullet"/>
      <w:lvlText w:val="•"/>
      <w:lvlJc w:val="left"/>
      <w:pPr>
        <w:tabs>
          <w:tab w:val="num" w:pos="2880"/>
        </w:tabs>
        <w:ind w:left="2880" w:hanging="360"/>
      </w:pPr>
      <w:rPr>
        <w:rFonts w:ascii="Arial" w:hAnsi="Arial" w:hint="default"/>
      </w:rPr>
    </w:lvl>
    <w:lvl w:ilvl="4" w:tplc="AE14A7E0" w:tentative="1">
      <w:start w:val="1"/>
      <w:numFmt w:val="bullet"/>
      <w:lvlText w:val="•"/>
      <w:lvlJc w:val="left"/>
      <w:pPr>
        <w:tabs>
          <w:tab w:val="num" w:pos="3600"/>
        </w:tabs>
        <w:ind w:left="3600" w:hanging="360"/>
      </w:pPr>
      <w:rPr>
        <w:rFonts w:ascii="Arial" w:hAnsi="Arial" w:hint="default"/>
      </w:rPr>
    </w:lvl>
    <w:lvl w:ilvl="5" w:tplc="B8E49E32" w:tentative="1">
      <w:start w:val="1"/>
      <w:numFmt w:val="bullet"/>
      <w:lvlText w:val="•"/>
      <w:lvlJc w:val="left"/>
      <w:pPr>
        <w:tabs>
          <w:tab w:val="num" w:pos="4320"/>
        </w:tabs>
        <w:ind w:left="4320" w:hanging="360"/>
      </w:pPr>
      <w:rPr>
        <w:rFonts w:ascii="Arial" w:hAnsi="Arial" w:hint="default"/>
      </w:rPr>
    </w:lvl>
    <w:lvl w:ilvl="6" w:tplc="757A52A2" w:tentative="1">
      <w:start w:val="1"/>
      <w:numFmt w:val="bullet"/>
      <w:lvlText w:val="•"/>
      <w:lvlJc w:val="left"/>
      <w:pPr>
        <w:tabs>
          <w:tab w:val="num" w:pos="5040"/>
        </w:tabs>
        <w:ind w:left="5040" w:hanging="360"/>
      </w:pPr>
      <w:rPr>
        <w:rFonts w:ascii="Arial" w:hAnsi="Arial" w:hint="default"/>
      </w:rPr>
    </w:lvl>
    <w:lvl w:ilvl="7" w:tplc="8026D164" w:tentative="1">
      <w:start w:val="1"/>
      <w:numFmt w:val="bullet"/>
      <w:lvlText w:val="•"/>
      <w:lvlJc w:val="left"/>
      <w:pPr>
        <w:tabs>
          <w:tab w:val="num" w:pos="5760"/>
        </w:tabs>
        <w:ind w:left="5760" w:hanging="360"/>
      </w:pPr>
      <w:rPr>
        <w:rFonts w:ascii="Arial" w:hAnsi="Arial" w:hint="default"/>
      </w:rPr>
    </w:lvl>
    <w:lvl w:ilvl="8" w:tplc="6A78F99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603254D"/>
    <w:multiLevelType w:val="hybridMultilevel"/>
    <w:tmpl w:val="FFFFFFFF"/>
    <w:lvl w:ilvl="0" w:tplc="FDC6327C">
      <w:start w:val="1"/>
      <w:numFmt w:val="bullet"/>
      <w:lvlText w:val="§"/>
      <w:lvlJc w:val="left"/>
      <w:pPr>
        <w:ind w:left="720" w:hanging="360"/>
      </w:pPr>
      <w:rPr>
        <w:rFonts w:ascii="Wingdings" w:hAnsi="Wingdings" w:hint="default"/>
      </w:rPr>
    </w:lvl>
    <w:lvl w:ilvl="1" w:tplc="2B04968C">
      <w:start w:val="1"/>
      <w:numFmt w:val="bullet"/>
      <w:lvlText w:val="o"/>
      <w:lvlJc w:val="left"/>
      <w:pPr>
        <w:ind w:left="1440" w:hanging="360"/>
      </w:pPr>
      <w:rPr>
        <w:rFonts w:ascii="Courier New" w:hAnsi="Courier New" w:hint="default"/>
      </w:rPr>
    </w:lvl>
    <w:lvl w:ilvl="2" w:tplc="0CF80924">
      <w:start w:val="1"/>
      <w:numFmt w:val="bullet"/>
      <w:lvlText w:val=""/>
      <w:lvlJc w:val="left"/>
      <w:pPr>
        <w:ind w:left="2160" w:hanging="360"/>
      </w:pPr>
      <w:rPr>
        <w:rFonts w:ascii="Wingdings" w:hAnsi="Wingdings" w:hint="default"/>
      </w:rPr>
    </w:lvl>
    <w:lvl w:ilvl="3" w:tplc="2B629570">
      <w:start w:val="1"/>
      <w:numFmt w:val="bullet"/>
      <w:lvlText w:val=""/>
      <w:lvlJc w:val="left"/>
      <w:pPr>
        <w:ind w:left="2880" w:hanging="360"/>
      </w:pPr>
      <w:rPr>
        <w:rFonts w:ascii="Symbol" w:hAnsi="Symbol" w:hint="default"/>
      </w:rPr>
    </w:lvl>
    <w:lvl w:ilvl="4" w:tplc="971CA0FE">
      <w:start w:val="1"/>
      <w:numFmt w:val="bullet"/>
      <w:lvlText w:val="o"/>
      <w:lvlJc w:val="left"/>
      <w:pPr>
        <w:ind w:left="3600" w:hanging="360"/>
      </w:pPr>
      <w:rPr>
        <w:rFonts w:ascii="Courier New" w:hAnsi="Courier New" w:hint="default"/>
      </w:rPr>
    </w:lvl>
    <w:lvl w:ilvl="5" w:tplc="A9BC2222">
      <w:start w:val="1"/>
      <w:numFmt w:val="bullet"/>
      <w:lvlText w:val=""/>
      <w:lvlJc w:val="left"/>
      <w:pPr>
        <w:ind w:left="4320" w:hanging="360"/>
      </w:pPr>
      <w:rPr>
        <w:rFonts w:ascii="Wingdings" w:hAnsi="Wingdings" w:hint="default"/>
      </w:rPr>
    </w:lvl>
    <w:lvl w:ilvl="6" w:tplc="BEB49782">
      <w:start w:val="1"/>
      <w:numFmt w:val="bullet"/>
      <w:lvlText w:val=""/>
      <w:lvlJc w:val="left"/>
      <w:pPr>
        <w:ind w:left="5040" w:hanging="360"/>
      </w:pPr>
      <w:rPr>
        <w:rFonts w:ascii="Symbol" w:hAnsi="Symbol" w:hint="default"/>
      </w:rPr>
    </w:lvl>
    <w:lvl w:ilvl="7" w:tplc="C7A48CD6">
      <w:start w:val="1"/>
      <w:numFmt w:val="bullet"/>
      <w:lvlText w:val="o"/>
      <w:lvlJc w:val="left"/>
      <w:pPr>
        <w:ind w:left="5760" w:hanging="360"/>
      </w:pPr>
      <w:rPr>
        <w:rFonts w:ascii="Courier New" w:hAnsi="Courier New" w:hint="default"/>
      </w:rPr>
    </w:lvl>
    <w:lvl w:ilvl="8" w:tplc="69263C88">
      <w:start w:val="1"/>
      <w:numFmt w:val="bullet"/>
      <w:lvlText w:val=""/>
      <w:lvlJc w:val="left"/>
      <w:pPr>
        <w:ind w:left="6480" w:hanging="360"/>
      </w:pPr>
      <w:rPr>
        <w:rFonts w:ascii="Wingdings" w:hAnsi="Wingdings" w:hint="default"/>
      </w:rPr>
    </w:lvl>
  </w:abstractNum>
  <w:abstractNum w:abstractNumId="40" w15:restartNumberingAfterBreak="0">
    <w:nsid w:val="4690CE2B"/>
    <w:multiLevelType w:val="hybridMultilevel"/>
    <w:tmpl w:val="FFFFFFFF"/>
    <w:lvl w:ilvl="0" w:tplc="537C1066">
      <w:start w:val="1"/>
      <w:numFmt w:val="bullet"/>
      <w:lvlText w:val="o"/>
      <w:lvlJc w:val="left"/>
      <w:pPr>
        <w:ind w:left="720" w:hanging="360"/>
      </w:pPr>
      <w:rPr>
        <w:rFonts w:ascii="&quot;Courier New&quot;" w:hAnsi="&quot;Courier New&quot;" w:hint="default"/>
      </w:rPr>
    </w:lvl>
    <w:lvl w:ilvl="1" w:tplc="7BE803B2">
      <w:start w:val="1"/>
      <w:numFmt w:val="bullet"/>
      <w:lvlText w:val="o"/>
      <w:lvlJc w:val="left"/>
      <w:pPr>
        <w:ind w:left="1440" w:hanging="360"/>
      </w:pPr>
      <w:rPr>
        <w:rFonts w:ascii="Courier New" w:hAnsi="Courier New" w:hint="default"/>
      </w:rPr>
    </w:lvl>
    <w:lvl w:ilvl="2" w:tplc="39700450">
      <w:start w:val="1"/>
      <w:numFmt w:val="bullet"/>
      <w:lvlText w:val=""/>
      <w:lvlJc w:val="left"/>
      <w:pPr>
        <w:ind w:left="2160" w:hanging="360"/>
      </w:pPr>
      <w:rPr>
        <w:rFonts w:ascii="Wingdings" w:hAnsi="Wingdings" w:hint="default"/>
      </w:rPr>
    </w:lvl>
    <w:lvl w:ilvl="3" w:tplc="C8E21AFA">
      <w:start w:val="1"/>
      <w:numFmt w:val="bullet"/>
      <w:lvlText w:val=""/>
      <w:lvlJc w:val="left"/>
      <w:pPr>
        <w:ind w:left="2880" w:hanging="360"/>
      </w:pPr>
      <w:rPr>
        <w:rFonts w:ascii="Symbol" w:hAnsi="Symbol" w:hint="default"/>
      </w:rPr>
    </w:lvl>
    <w:lvl w:ilvl="4" w:tplc="68922B9C">
      <w:start w:val="1"/>
      <w:numFmt w:val="bullet"/>
      <w:lvlText w:val="o"/>
      <w:lvlJc w:val="left"/>
      <w:pPr>
        <w:ind w:left="3600" w:hanging="360"/>
      </w:pPr>
      <w:rPr>
        <w:rFonts w:ascii="Courier New" w:hAnsi="Courier New" w:hint="default"/>
      </w:rPr>
    </w:lvl>
    <w:lvl w:ilvl="5" w:tplc="43F22776">
      <w:start w:val="1"/>
      <w:numFmt w:val="bullet"/>
      <w:lvlText w:val=""/>
      <w:lvlJc w:val="left"/>
      <w:pPr>
        <w:ind w:left="4320" w:hanging="360"/>
      </w:pPr>
      <w:rPr>
        <w:rFonts w:ascii="Wingdings" w:hAnsi="Wingdings" w:hint="default"/>
      </w:rPr>
    </w:lvl>
    <w:lvl w:ilvl="6" w:tplc="46A47A66">
      <w:start w:val="1"/>
      <w:numFmt w:val="bullet"/>
      <w:lvlText w:val=""/>
      <w:lvlJc w:val="left"/>
      <w:pPr>
        <w:ind w:left="5040" w:hanging="360"/>
      </w:pPr>
      <w:rPr>
        <w:rFonts w:ascii="Symbol" w:hAnsi="Symbol" w:hint="default"/>
      </w:rPr>
    </w:lvl>
    <w:lvl w:ilvl="7" w:tplc="3878BC9C">
      <w:start w:val="1"/>
      <w:numFmt w:val="bullet"/>
      <w:lvlText w:val="o"/>
      <w:lvlJc w:val="left"/>
      <w:pPr>
        <w:ind w:left="5760" w:hanging="360"/>
      </w:pPr>
      <w:rPr>
        <w:rFonts w:ascii="Courier New" w:hAnsi="Courier New" w:hint="default"/>
      </w:rPr>
    </w:lvl>
    <w:lvl w:ilvl="8" w:tplc="4E965364">
      <w:start w:val="1"/>
      <w:numFmt w:val="bullet"/>
      <w:lvlText w:val=""/>
      <w:lvlJc w:val="left"/>
      <w:pPr>
        <w:ind w:left="6480" w:hanging="360"/>
      </w:pPr>
      <w:rPr>
        <w:rFonts w:ascii="Wingdings" w:hAnsi="Wingdings" w:hint="default"/>
      </w:rPr>
    </w:lvl>
  </w:abstractNum>
  <w:abstractNum w:abstractNumId="41" w15:restartNumberingAfterBreak="0">
    <w:nsid w:val="47706A29"/>
    <w:multiLevelType w:val="hybridMultilevel"/>
    <w:tmpl w:val="FFFFFFFF"/>
    <w:lvl w:ilvl="0" w:tplc="83F6EBAC">
      <w:start w:val="1"/>
      <w:numFmt w:val="bullet"/>
      <w:lvlText w:val=""/>
      <w:lvlJc w:val="left"/>
      <w:pPr>
        <w:ind w:left="720" w:hanging="360"/>
      </w:pPr>
      <w:rPr>
        <w:rFonts w:ascii="Wingdings" w:hAnsi="Wingdings" w:hint="default"/>
      </w:rPr>
    </w:lvl>
    <w:lvl w:ilvl="1" w:tplc="E98E7058">
      <w:start w:val="1"/>
      <w:numFmt w:val="bullet"/>
      <w:lvlText w:val="o"/>
      <w:lvlJc w:val="left"/>
      <w:pPr>
        <w:ind w:left="1440" w:hanging="360"/>
      </w:pPr>
      <w:rPr>
        <w:rFonts w:ascii="Courier New" w:hAnsi="Courier New" w:hint="default"/>
      </w:rPr>
    </w:lvl>
    <w:lvl w:ilvl="2" w:tplc="38E64D7A">
      <w:start w:val="1"/>
      <w:numFmt w:val="bullet"/>
      <w:lvlText w:val=""/>
      <w:lvlJc w:val="left"/>
      <w:pPr>
        <w:ind w:left="2160" w:hanging="360"/>
      </w:pPr>
      <w:rPr>
        <w:rFonts w:ascii="Wingdings" w:hAnsi="Wingdings" w:hint="default"/>
      </w:rPr>
    </w:lvl>
    <w:lvl w:ilvl="3" w:tplc="9E8CF95C">
      <w:start w:val="1"/>
      <w:numFmt w:val="bullet"/>
      <w:lvlText w:val=""/>
      <w:lvlJc w:val="left"/>
      <w:pPr>
        <w:ind w:left="2880" w:hanging="360"/>
      </w:pPr>
      <w:rPr>
        <w:rFonts w:ascii="Symbol" w:hAnsi="Symbol" w:hint="default"/>
      </w:rPr>
    </w:lvl>
    <w:lvl w:ilvl="4" w:tplc="DD361ACE">
      <w:start w:val="1"/>
      <w:numFmt w:val="bullet"/>
      <w:lvlText w:val="o"/>
      <w:lvlJc w:val="left"/>
      <w:pPr>
        <w:ind w:left="3600" w:hanging="360"/>
      </w:pPr>
      <w:rPr>
        <w:rFonts w:ascii="Courier New" w:hAnsi="Courier New" w:hint="default"/>
      </w:rPr>
    </w:lvl>
    <w:lvl w:ilvl="5" w:tplc="C4A8D62E">
      <w:start w:val="1"/>
      <w:numFmt w:val="bullet"/>
      <w:lvlText w:val=""/>
      <w:lvlJc w:val="left"/>
      <w:pPr>
        <w:ind w:left="4320" w:hanging="360"/>
      </w:pPr>
      <w:rPr>
        <w:rFonts w:ascii="Wingdings" w:hAnsi="Wingdings" w:hint="default"/>
      </w:rPr>
    </w:lvl>
    <w:lvl w:ilvl="6" w:tplc="3EF6CBEC">
      <w:start w:val="1"/>
      <w:numFmt w:val="bullet"/>
      <w:lvlText w:val=""/>
      <w:lvlJc w:val="left"/>
      <w:pPr>
        <w:ind w:left="5040" w:hanging="360"/>
      </w:pPr>
      <w:rPr>
        <w:rFonts w:ascii="Symbol" w:hAnsi="Symbol" w:hint="default"/>
      </w:rPr>
    </w:lvl>
    <w:lvl w:ilvl="7" w:tplc="B994119A">
      <w:start w:val="1"/>
      <w:numFmt w:val="bullet"/>
      <w:lvlText w:val="o"/>
      <w:lvlJc w:val="left"/>
      <w:pPr>
        <w:ind w:left="5760" w:hanging="360"/>
      </w:pPr>
      <w:rPr>
        <w:rFonts w:ascii="Courier New" w:hAnsi="Courier New" w:hint="default"/>
      </w:rPr>
    </w:lvl>
    <w:lvl w:ilvl="8" w:tplc="AD507488">
      <w:start w:val="1"/>
      <w:numFmt w:val="bullet"/>
      <w:lvlText w:val=""/>
      <w:lvlJc w:val="left"/>
      <w:pPr>
        <w:ind w:left="6480" w:hanging="360"/>
      </w:pPr>
      <w:rPr>
        <w:rFonts w:ascii="Wingdings" w:hAnsi="Wingdings" w:hint="default"/>
      </w:rPr>
    </w:lvl>
  </w:abstractNum>
  <w:abstractNum w:abstractNumId="42" w15:restartNumberingAfterBreak="0">
    <w:nsid w:val="48D96425"/>
    <w:multiLevelType w:val="hybridMultilevel"/>
    <w:tmpl w:val="731EEB2C"/>
    <w:lvl w:ilvl="0" w:tplc="B6989688">
      <w:start w:val="1"/>
      <w:numFmt w:val="bullet"/>
      <w:lvlText w:val="•"/>
      <w:lvlJc w:val="left"/>
      <w:pPr>
        <w:tabs>
          <w:tab w:val="num" w:pos="720"/>
        </w:tabs>
        <w:ind w:left="720" w:hanging="360"/>
      </w:pPr>
      <w:rPr>
        <w:rFonts w:ascii="Arial" w:hAnsi="Arial" w:hint="default"/>
      </w:rPr>
    </w:lvl>
    <w:lvl w:ilvl="1" w:tplc="7356465E" w:tentative="1">
      <w:start w:val="1"/>
      <w:numFmt w:val="bullet"/>
      <w:lvlText w:val="•"/>
      <w:lvlJc w:val="left"/>
      <w:pPr>
        <w:tabs>
          <w:tab w:val="num" w:pos="1440"/>
        </w:tabs>
        <w:ind w:left="1440" w:hanging="360"/>
      </w:pPr>
      <w:rPr>
        <w:rFonts w:ascii="Arial" w:hAnsi="Arial" w:hint="default"/>
      </w:rPr>
    </w:lvl>
    <w:lvl w:ilvl="2" w:tplc="194CF7BA" w:tentative="1">
      <w:start w:val="1"/>
      <w:numFmt w:val="bullet"/>
      <w:lvlText w:val="•"/>
      <w:lvlJc w:val="left"/>
      <w:pPr>
        <w:tabs>
          <w:tab w:val="num" w:pos="2160"/>
        </w:tabs>
        <w:ind w:left="2160" w:hanging="360"/>
      </w:pPr>
      <w:rPr>
        <w:rFonts w:ascii="Arial" w:hAnsi="Arial" w:hint="default"/>
      </w:rPr>
    </w:lvl>
    <w:lvl w:ilvl="3" w:tplc="3B049082" w:tentative="1">
      <w:start w:val="1"/>
      <w:numFmt w:val="bullet"/>
      <w:lvlText w:val="•"/>
      <w:lvlJc w:val="left"/>
      <w:pPr>
        <w:tabs>
          <w:tab w:val="num" w:pos="2880"/>
        </w:tabs>
        <w:ind w:left="2880" w:hanging="360"/>
      </w:pPr>
      <w:rPr>
        <w:rFonts w:ascii="Arial" w:hAnsi="Arial" w:hint="default"/>
      </w:rPr>
    </w:lvl>
    <w:lvl w:ilvl="4" w:tplc="594AC3FC" w:tentative="1">
      <w:start w:val="1"/>
      <w:numFmt w:val="bullet"/>
      <w:lvlText w:val="•"/>
      <w:lvlJc w:val="left"/>
      <w:pPr>
        <w:tabs>
          <w:tab w:val="num" w:pos="3600"/>
        </w:tabs>
        <w:ind w:left="3600" w:hanging="360"/>
      </w:pPr>
      <w:rPr>
        <w:rFonts w:ascii="Arial" w:hAnsi="Arial" w:hint="default"/>
      </w:rPr>
    </w:lvl>
    <w:lvl w:ilvl="5" w:tplc="1CBA7138" w:tentative="1">
      <w:start w:val="1"/>
      <w:numFmt w:val="bullet"/>
      <w:lvlText w:val="•"/>
      <w:lvlJc w:val="left"/>
      <w:pPr>
        <w:tabs>
          <w:tab w:val="num" w:pos="4320"/>
        </w:tabs>
        <w:ind w:left="4320" w:hanging="360"/>
      </w:pPr>
      <w:rPr>
        <w:rFonts w:ascii="Arial" w:hAnsi="Arial" w:hint="default"/>
      </w:rPr>
    </w:lvl>
    <w:lvl w:ilvl="6" w:tplc="DB4A2BB2" w:tentative="1">
      <w:start w:val="1"/>
      <w:numFmt w:val="bullet"/>
      <w:lvlText w:val="•"/>
      <w:lvlJc w:val="left"/>
      <w:pPr>
        <w:tabs>
          <w:tab w:val="num" w:pos="5040"/>
        </w:tabs>
        <w:ind w:left="5040" w:hanging="360"/>
      </w:pPr>
      <w:rPr>
        <w:rFonts w:ascii="Arial" w:hAnsi="Arial" w:hint="default"/>
      </w:rPr>
    </w:lvl>
    <w:lvl w:ilvl="7" w:tplc="BA84CA12" w:tentative="1">
      <w:start w:val="1"/>
      <w:numFmt w:val="bullet"/>
      <w:lvlText w:val="•"/>
      <w:lvlJc w:val="left"/>
      <w:pPr>
        <w:tabs>
          <w:tab w:val="num" w:pos="5760"/>
        </w:tabs>
        <w:ind w:left="5760" w:hanging="360"/>
      </w:pPr>
      <w:rPr>
        <w:rFonts w:ascii="Arial" w:hAnsi="Arial" w:hint="default"/>
      </w:rPr>
    </w:lvl>
    <w:lvl w:ilvl="8" w:tplc="91D0403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EEE483A"/>
    <w:multiLevelType w:val="hybridMultilevel"/>
    <w:tmpl w:val="29F028A8"/>
    <w:lvl w:ilvl="0" w:tplc="1C090003">
      <w:start w:val="1"/>
      <w:numFmt w:val="bullet"/>
      <w:lvlText w:val="o"/>
      <w:lvlJc w:val="left"/>
      <w:pPr>
        <w:ind w:left="927" w:hanging="360"/>
      </w:pPr>
      <w:rPr>
        <w:rFonts w:ascii="Courier New" w:hAnsi="Courier New" w:cs="Courier New"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44" w15:restartNumberingAfterBreak="0">
    <w:nsid w:val="521F0A33"/>
    <w:multiLevelType w:val="hybridMultilevel"/>
    <w:tmpl w:val="FFFFFFFF"/>
    <w:lvl w:ilvl="0" w:tplc="F4B0A862">
      <w:start w:val="1"/>
      <w:numFmt w:val="bullet"/>
      <w:lvlText w:val=""/>
      <w:lvlJc w:val="left"/>
      <w:pPr>
        <w:ind w:left="720" w:hanging="360"/>
      </w:pPr>
      <w:rPr>
        <w:rFonts w:ascii="Wingdings" w:hAnsi="Wingdings" w:hint="default"/>
      </w:rPr>
    </w:lvl>
    <w:lvl w:ilvl="1" w:tplc="3E0266B0">
      <w:start w:val="1"/>
      <w:numFmt w:val="bullet"/>
      <w:lvlText w:val="o"/>
      <w:lvlJc w:val="left"/>
      <w:pPr>
        <w:ind w:left="1440" w:hanging="360"/>
      </w:pPr>
      <w:rPr>
        <w:rFonts w:ascii="Courier New" w:hAnsi="Courier New" w:hint="default"/>
      </w:rPr>
    </w:lvl>
    <w:lvl w:ilvl="2" w:tplc="CA0CECA0">
      <w:start w:val="1"/>
      <w:numFmt w:val="bullet"/>
      <w:lvlText w:val=""/>
      <w:lvlJc w:val="left"/>
      <w:pPr>
        <w:ind w:left="2160" w:hanging="360"/>
      </w:pPr>
      <w:rPr>
        <w:rFonts w:ascii="Wingdings" w:hAnsi="Wingdings" w:hint="default"/>
      </w:rPr>
    </w:lvl>
    <w:lvl w:ilvl="3" w:tplc="78CEF60C">
      <w:start w:val="1"/>
      <w:numFmt w:val="bullet"/>
      <w:lvlText w:val=""/>
      <w:lvlJc w:val="left"/>
      <w:pPr>
        <w:ind w:left="2880" w:hanging="360"/>
      </w:pPr>
      <w:rPr>
        <w:rFonts w:ascii="Symbol" w:hAnsi="Symbol" w:hint="default"/>
      </w:rPr>
    </w:lvl>
    <w:lvl w:ilvl="4" w:tplc="CC88F238">
      <w:start w:val="1"/>
      <w:numFmt w:val="bullet"/>
      <w:lvlText w:val="o"/>
      <w:lvlJc w:val="left"/>
      <w:pPr>
        <w:ind w:left="3600" w:hanging="360"/>
      </w:pPr>
      <w:rPr>
        <w:rFonts w:ascii="Courier New" w:hAnsi="Courier New" w:hint="default"/>
      </w:rPr>
    </w:lvl>
    <w:lvl w:ilvl="5" w:tplc="01D6B64E">
      <w:start w:val="1"/>
      <w:numFmt w:val="bullet"/>
      <w:lvlText w:val=""/>
      <w:lvlJc w:val="left"/>
      <w:pPr>
        <w:ind w:left="4320" w:hanging="360"/>
      </w:pPr>
      <w:rPr>
        <w:rFonts w:ascii="Wingdings" w:hAnsi="Wingdings" w:hint="default"/>
      </w:rPr>
    </w:lvl>
    <w:lvl w:ilvl="6" w:tplc="80C698FA">
      <w:start w:val="1"/>
      <w:numFmt w:val="bullet"/>
      <w:lvlText w:val=""/>
      <w:lvlJc w:val="left"/>
      <w:pPr>
        <w:ind w:left="5040" w:hanging="360"/>
      </w:pPr>
      <w:rPr>
        <w:rFonts w:ascii="Symbol" w:hAnsi="Symbol" w:hint="default"/>
      </w:rPr>
    </w:lvl>
    <w:lvl w:ilvl="7" w:tplc="4B0A1C4A">
      <w:start w:val="1"/>
      <w:numFmt w:val="bullet"/>
      <w:lvlText w:val="o"/>
      <w:lvlJc w:val="left"/>
      <w:pPr>
        <w:ind w:left="5760" w:hanging="360"/>
      </w:pPr>
      <w:rPr>
        <w:rFonts w:ascii="Courier New" w:hAnsi="Courier New" w:hint="default"/>
      </w:rPr>
    </w:lvl>
    <w:lvl w:ilvl="8" w:tplc="9E70AC34">
      <w:start w:val="1"/>
      <w:numFmt w:val="bullet"/>
      <w:lvlText w:val=""/>
      <w:lvlJc w:val="left"/>
      <w:pPr>
        <w:ind w:left="6480" w:hanging="360"/>
      </w:pPr>
      <w:rPr>
        <w:rFonts w:ascii="Wingdings" w:hAnsi="Wingdings" w:hint="default"/>
      </w:rPr>
    </w:lvl>
  </w:abstractNum>
  <w:abstractNum w:abstractNumId="45" w15:restartNumberingAfterBreak="0">
    <w:nsid w:val="532FF657"/>
    <w:multiLevelType w:val="hybridMultilevel"/>
    <w:tmpl w:val="FFFFFFFF"/>
    <w:lvl w:ilvl="0" w:tplc="79B6B6FE">
      <w:start w:val="1"/>
      <w:numFmt w:val="bullet"/>
      <w:lvlText w:val=""/>
      <w:lvlJc w:val="left"/>
      <w:pPr>
        <w:ind w:left="720" w:hanging="360"/>
      </w:pPr>
      <w:rPr>
        <w:rFonts w:ascii="Symbol" w:hAnsi="Symbol" w:hint="default"/>
      </w:rPr>
    </w:lvl>
    <w:lvl w:ilvl="1" w:tplc="CDD87722">
      <w:start w:val="1"/>
      <w:numFmt w:val="bullet"/>
      <w:lvlText w:val="o"/>
      <w:lvlJc w:val="left"/>
      <w:pPr>
        <w:ind w:left="1440" w:hanging="360"/>
      </w:pPr>
      <w:rPr>
        <w:rFonts w:ascii="Courier New" w:hAnsi="Courier New" w:hint="default"/>
      </w:rPr>
    </w:lvl>
    <w:lvl w:ilvl="2" w:tplc="D084E3A0">
      <w:start w:val="1"/>
      <w:numFmt w:val="bullet"/>
      <w:lvlText w:val=""/>
      <w:lvlJc w:val="left"/>
      <w:pPr>
        <w:ind w:left="2160" w:hanging="360"/>
      </w:pPr>
      <w:rPr>
        <w:rFonts w:ascii="Wingdings" w:hAnsi="Wingdings" w:hint="default"/>
      </w:rPr>
    </w:lvl>
    <w:lvl w:ilvl="3" w:tplc="135ADB4A">
      <w:start w:val="1"/>
      <w:numFmt w:val="bullet"/>
      <w:lvlText w:val=""/>
      <w:lvlJc w:val="left"/>
      <w:pPr>
        <w:ind w:left="2880" w:hanging="360"/>
      </w:pPr>
      <w:rPr>
        <w:rFonts w:ascii="Symbol" w:hAnsi="Symbol" w:hint="default"/>
      </w:rPr>
    </w:lvl>
    <w:lvl w:ilvl="4" w:tplc="4E48A4BA">
      <w:start w:val="1"/>
      <w:numFmt w:val="bullet"/>
      <w:lvlText w:val="o"/>
      <w:lvlJc w:val="left"/>
      <w:pPr>
        <w:ind w:left="3600" w:hanging="360"/>
      </w:pPr>
      <w:rPr>
        <w:rFonts w:ascii="Courier New" w:hAnsi="Courier New" w:hint="default"/>
      </w:rPr>
    </w:lvl>
    <w:lvl w:ilvl="5" w:tplc="02CC9264">
      <w:start w:val="1"/>
      <w:numFmt w:val="bullet"/>
      <w:lvlText w:val=""/>
      <w:lvlJc w:val="left"/>
      <w:pPr>
        <w:ind w:left="4320" w:hanging="360"/>
      </w:pPr>
      <w:rPr>
        <w:rFonts w:ascii="Wingdings" w:hAnsi="Wingdings" w:hint="default"/>
      </w:rPr>
    </w:lvl>
    <w:lvl w:ilvl="6" w:tplc="99F60640">
      <w:start w:val="1"/>
      <w:numFmt w:val="bullet"/>
      <w:lvlText w:val=""/>
      <w:lvlJc w:val="left"/>
      <w:pPr>
        <w:ind w:left="5040" w:hanging="360"/>
      </w:pPr>
      <w:rPr>
        <w:rFonts w:ascii="Symbol" w:hAnsi="Symbol" w:hint="default"/>
      </w:rPr>
    </w:lvl>
    <w:lvl w:ilvl="7" w:tplc="39442EC6">
      <w:start w:val="1"/>
      <w:numFmt w:val="bullet"/>
      <w:lvlText w:val="o"/>
      <w:lvlJc w:val="left"/>
      <w:pPr>
        <w:ind w:left="5760" w:hanging="360"/>
      </w:pPr>
      <w:rPr>
        <w:rFonts w:ascii="Courier New" w:hAnsi="Courier New" w:hint="default"/>
      </w:rPr>
    </w:lvl>
    <w:lvl w:ilvl="8" w:tplc="CBAC2AC6">
      <w:start w:val="1"/>
      <w:numFmt w:val="bullet"/>
      <w:lvlText w:val=""/>
      <w:lvlJc w:val="left"/>
      <w:pPr>
        <w:ind w:left="6480" w:hanging="360"/>
      </w:pPr>
      <w:rPr>
        <w:rFonts w:ascii="Wingdings" w:hAnsi="Wingdings" w:hint="default"/>
      </w:rPr>
    </w:lvl>
  </w:abstractNum>
  <w:abstractNum w:abstractNumId="46" w15:restartNumberingAfterBreak="0">
    <w:nsid w:val="53FBC09C"/>
    <w:multiLevelType w:val="hybridMultilevel"/>
    <w:tmpl w:val="FFFFFFFF"/>
    <w:lvl w:ilvl="0" w:tplc="E37242FE">
      <w:start w:val="1"/>
      <w:numFmt w:val="bullet"/>
      <w:lvlText w:val="§"/>
      <w:lvlJc w:val="left"/>
      <w:pPr>
        <w:ind w:left="720" w:hanging="360"/>
      </w:pPr>
      <w:rPr>
        <w:rFonts w:ascii="Wingdings" w:hAnsi="Wingdings" w:hint="default"/>
      </w:rPr>
    </w:lvl>
    <w:lvl w:ilvl="1" w:tplc="608682C4">
      <w:start w:val="1"/>
      <w:numFmt w:val="bullet"/>
      <w:lvlText w:val="o"/>
      <w:lvlJc w:val="left"/>
      <w:pPr>
        <w:ind w:left="1440" w:hanging="360"/>
      </w:pPr>
      <w:rPr>
        <w:rFonts w:ascii="Courier New" w:hAnsi="Courier New" w:hint="default"/>
      </w:rPr>
    </w:lvl>
    <w:lvl w:ilvl="2" w:tplc="1556CDC4">
      <w:start w:val="1"/>
      <w:numFmt w:val="bullet"/>
      <w:lvlText w:val=""/>
      <w:lvlJc w:val="left"/>
      <w:pPr>
        <w:ind w:left="2160" w:hanging="360"/>
      </w:pPr>
      <w:rPr>
        <w:rFonts w:ascii="Wingdings" w:hAnsi="Wingdings" w:hint="default"/>
      </w:rPr>
    </w:lvl>
    <w:lvl w:ilvl="3" w:tplc="4FD03668">
      <w:start w:val="1"/>
      <w:numFmt w:val="bullet"/>
      <w:lvlText w:val=""/>
      <w:lvlJc w:val="left"/>
      <w:pPr>
        <w:ind w:left="2880" w:hanging="360"/>
      </w:pPr>
      <w:rPr>
        <w:rFonts w:ascii="Symbol" w:hAnsi="Symbol" w:hint="default"/>
      </w:rPr>
    </w:lvl>
    <w:lvl w:ilvl="4" w:tplc="9A727C8A">
      <w:start w:val="1"/>
      <w:numFmt w:val="bullet"/>
      <w:lvlText w:val="o"/>
      <w:lvlJc w:val="left"/>
      <w:pPr>
        <w:ind w:left="3600" w:hanging="360"/>
      </w:pPr>
      <w:rPr>
        <w:rFonts w:ascii="Courier New" w:hAnsi="Courier New" w:hint="default"/>
      </w:rPr>
    </w:lvl>
    <w:lvl w:ilvl="5" w:tplc="5C42E268">
      <w:start w:val="1"/>
      <w:numFmt w:val="bullet"/>
      <w:lvlText w:val=""/>
      <w:lvlJc w:val="left"/>
      <w:pPr>
        <w:ind w:left="4320" w:hanging="360"/>
      </w:pPr>
      <w:rPr>
        <w:rFonts w:ascii="Wingdings" w:hAnsi="Wingdings" w:hint="default"/>
      </w:rPr>
    </w:lvl>
    <w:lvl w:ilvl="6" w:tplc="2EA8426A">
      <w:start w:val="1"/>
      <w:numFmt w:val="bullet"/>
      <w:lvlText w:val=""/>
      <w:lvlJc w:val="left"/>
      <w:pPr>
        <w:ind w:left="5040" w:hanging="360"/>
      </w:pPr>
      <w:rPr>
        <w:rFonts w:ascii="Symbol" w:hAnsi="Symbol" w:hint="default"/>
      </w:rPr>
    </w:lvl>
    <w:lvl w:ilvl="7" w:tplc="3BE4F832">
      <w:start w:val="1"/>
      <w:numFmt w:val="bullet"/>
      <w:lvlText w:val="o"/>
      <w:lvlJc w:val="left"/>
      <w:pPr>
        <w:ind w:left="5760" w:hanging="360"/>
      </w:pPr>
      <w:rPr>
        <w:rFonts w:ascii="Courier New" w:hAnsi="Courier New" w:hint="default"/>
      </w:rPr>
    </w:lvl>
    <w:lvl w:ilvl="8" w:tplc="263C2CCA">
      <w:start w:val="1"/>
      <w:numFmt w:val="bullet"/>
      <w:lvlText w:val=""/>
      <w:lvlJc w:val="left"/>
      <w:pPr>
        <w:ind w:left="6480" w:hanging="360"/>
      </w:pPr>
      <w:rPr>
        <w:rFonts w:ascii="Wingdings" w:hAnsi="Wingdings" w:hint="default"/>
      </w:rPr>
    </w:lvl>
  </w:abstractNum>
  <w:abstractNum w:abstractNumId="47" w15:restartNumberingAfterBreak="0">
    <w:nsid w:val="55267A5A"/>
    <w:multiLevelType w:val="hybridMultilevel"/>
    <w:tmpl w:val="FFFFFFFF"/>
    <w:lvl w:ilvl="0" w:tplc="B3E83E02">
      <w:start w:val="1"/>
      <w:numFmt w:val="bullet"/>
      <w:lvlText w:val="§"/>
      <w:lvlJc w:val="left"/>
      <w:pPr>
        <w:ind w:left="720" w:hanging="360"/>
      </w:pPr>
      <w:rPr>
        <w:rFonts w:ascii="Wingdings" w:hAnsi="Wingdings" w:hint="default"/>
      </w:rPr>
    </w:lvl>
    <w:lvl w:ilvl="1" w:tplc="59381C00">
      <w:start w:val="1"/>
      <w:numFmt w:val="bullet"/>
      <w:lvlText w:val="o"/>
      <w:lvlJc w:val="left"/>
      <w:pPr>
        <w:ind w:left="1440" w:hanging="360"/>
      </w:pPr>
      <w:rPr>
        <w:rFonts w:ascii="Courier New" w:hAnsi="Courier New" w:hint="default"/>
      </w:rPr>
    </w:lvl>
    <w:lvl w:ilvl="2" w:tplc="74CC3FE8">
      <w:start w:val="1"/>
      <w:numFmt w:val="bullet"/>
      <w:lvlText w:val=""/>
      <w:lvlJc w:val="left"/>
      <w:pPr>
        <w:ind w:left="2160" w:hanging="360"/>
      </w:pPr>
      <w:rPr>
        <w:rFonts w:ascii="Wingdings" w:hAnsi="Wingdings" w:hint="default"/>
      </w:rPr>
    </w:lvl>
    <w:lvl w:ilvl="3" w:tplc="F44231F2">
      <w:start w:val="1"/>
      <w:numFmt w:val="bullet"/>
      <w:lvlText w:val=""/>
      <w:lvlJc w:val="left"/>
      <w:pPr>
        <w:ind w:left="2880" w:hanging="360"/>
      </w:pPr>
      <w:rPr>
        <w:rFonts w:ascii="Symbol" w:hAnsi="Symbol" w:hint="default"/>
      </w:rPr>
    </w:lvl>
    <w:lvl w:ilvl="4" w:tplc="8D5CAEFA">
      <w:start w:val="1"/>
      <w:numFmt w:val="bullet"/>
      <w:lvlText w:val="o"/>
      <w:lvlJc w:val="left"/>
      <w:pPr>
        <w:ind w:left="3600" w:hanging="360"/>
      </w:pPr>
      <w:rPr>
        <w:rFonts w:ascii="Courier New" w:hAnsi="Courier New" w:hint="default"/>
      </w:rPr>
    </w:lvl>
    <w:lvl w:ilvl="5" w:tplc="4970B4F0">
      <w:start w:val="1"/>
      <w:numFmt w:val="bullet"/>
      <w:lvlText w:val=""/>
      <w:lvlJc w:val="left"/>
      <w:pPr>
        <w:ind w:left="4320" w:hanging="360"/>
      </w:pPr>
      <w:rPr>
        <w:rFonts w:ascii="Wingdings" w:hAnsi="Wingdings" w:hint="default"/>
      </w:rPr>
    </w:lvl>
    <w:lvl w:ilvl="6" w:tplc="DDBE5A6E">
      <w:start w:val="1"/>
      <w:numFmt w:val="bullet"/>
      <w:lvlText w:val=""/>
      <w:lvlJc w:val="left"/>
      <w:pPr>
        <w:ind w:left="5040" w:hanging="360"/>
      </w:pPr>
      <w:rPr>
        <w:rFonts w:ascii="Symbol" w:hAnsi="Symbol" w:hint="default"/>
      </w:rPr>
    </w:lvl>
    <w:lvl w:ilvl="7" w:tplc="8F1EE6EA">
      <w:start w:val="1"/>
      <w:numFmt w:val="bullet"/>
      <w:lvlText w:val="o"/>
      <w:lvlJc w:val="left"/>
      <w:pPr>
        <w:ind w:left="5760" w:hanging="360"/>
      </w:pPr>
      <w:rPr>
        <w:rFonts w:ascii="Courier New" w:hAnsi="Courier New" w:hint="default"/>
      </w:rPr>
    </w:lvl>
    <w:lvl w:ilvl="8" w:tplc="5A62FB62">
      <w:start w:val="1"/>
      <w:numFmt w:val="bullet"/>
      <w:lvlText w:val=""/>
      <w:lvlJc w:val="left"/>
      <w:pPr>
        <w:ind w:left="6480" w:hanging="360"/>
      </w:pPr>
      <w:rPr>
        <w:rFonts w:ascii="Wingdings" w:hAnsi="Wingdings" w:hint="default"/>
      </w:rPr>
    </w:lvl>
  </w:abstractNum>
  <w:abstractNum w:abstractNumId="48" w15:restartNumberingAfterBreak="0">
    <w:nsid w:val="5FBEC1CF"/>
    <w:multiLevelType w:val="hybridMultilevel"/>
    <w:tmpl w:val="FFFFFFFF"/>
    <w:lvl w:ilvl="0" w:tplc="7E4CAE02">
      <w:start w:val="1"/>
      <w:numFmt w:val="bullet"/>
      <w:lvlText w:val=""/>
      <w:lvlJc w:val="left"/>
      <w:pPr>
        <w:ind w:left="720" w:hanging="360"/>
      </w:pPr>
      <w:rPr>
        <w:rFonts w:ascii="Wingdings" w:hAnsi="Wingdings" w:hint="default"/>
      </w:rPr>
    </w:lvl>
    <w:lvl w:ilvl="1" w:tplc="1D12A604">
      <w:start w:val="1"/>
      <w:numFmt w:val="bullet"/>
      <w:lvlText w:val="o"/>
      <w:lvlJc w:val="left"/>
      <w:pPr>
        <w:ind w:left="1440" w:hanging="360"/>
      </w:pPr>
      <w:rPr>
        <w:rFonts w:ascii="Courier New" w:hAnsi="Courier New" w:hint="default"/>
      </w:rPr>
    </w:lvl>
    <w:lvl w:ilvl="2" w:tplc="6F28BDAE">
      <w:start w:val="1"/>
      <w:numFmt w:val="bullet"/>
      <w:lvlText w:val=""/>
      <w:lvlJc w:val="left"/>
      <w:pPr>
        <w:ind w:left="2160" w:hanging="360"/>
      </w:pPr>
      <w:rPr>
        <w:rFonts w:ascii="Wingdings" w:hAnsi="Wingdings" w:hint="default"/>
      </w:rPr>
    </w:lvl>
    <w:lvl w:ilvl="3" w:tplc="3F180DE0">
      <w:start w:val="1"/>
      <w:numFmt w:val="bullet"/>
      <w:lvlText w:val=""/>
      <w:lvlJc w:val="left"/>
      <w:pPr>
        <w:ind w:left="2880" w:hanging="360"/>
      </w:pPr>
      <w:rPr>
        <w:rFonts w:ascii="Symbol" w:hAnsi="Symbol" w:hint="default"/>
      </w:rPr>
    </w:lvl>
    <w:lvl w:ilvl="4" w:tplc="C088B8DC">
      <w:start w:val="1"/>
      <w:numFmt w:val="bullet"/>
      <w:lvlText w:val="o"/>
      <w:lvlJc w:val="left"/>
      <w:pPr>
        <w:ind w:left="3600" w:hanging="360"/>
      </w:pPr>
      <w:rPr>
        <w:rFonts w:ascii="Courier New" w:hAnsi="Courier New" w:hint="default"/>
      </w:rPr>
    </w:lvl>
    <w:lvl w:ilvl="5" w:tplc="5B58DA02">
      <w:start w:val="1"/>
      <w:numFmt w:val="bullet"/>
      <w:lvlText w:val=""/>
      <w:lvlJc w:val="left"/>
      <w:pPr>
        <w:ind w:left="4320" w:hanging="360"/>
      </w:pPr>
      <w:rPr>
        <w:rFonts w:ascii="Wingdings" w:hAnsi="Wingdings" w:hint="default"/>
      </w:rPr>
    </w:lvl>
    <w:lvl w:ilvl="6" w:tplc="3148166C">
      <w:start w:val="1"/>
      <w:numFmt w:val="bullet"/>
      <w:lvlText w:val=""/>
      <w:lvlJc w:val="left"/>
      <w:pPr>
        <w:ind w:left="5040" w:hanging="360"/>
      </w:pPr>
      <w:rPr>
        <w:rFonts w:ascii="Symbol" w:hAnsi="Symbol" w:hint="default"/>
      </w:rPr>
    </w:lvl>
    <w:lvl w:ilvl="7" w:tplc="88B4FD38">
      <w:start w:val="1"/>
      <w:numFmt w:val="bullet"/>
      <w:lvlText w:val="o"/>
      <w:lvlJc w:val="left"/>
      <w:pPr>
        <w:ind w:left="5760" w:hanging="360"/>
      </w:pPr>
      <w:rPr>
        <w:rFonts w:ascii="Courier New" w:hAnsi="Courier New" w:hint="default"/>
      </w:rPr>
    </w:lvl>
    <w:lvl w:ilvl="8" w:tplc="D138CEA6">
      <w:start w:val="1"/>
      <w:numFmt w:val="bullet"/>
      <w:lvlText w:val=""/>
      <w:lvlJc w:val="left"/>
      <w:pPr>
        <w:ind w:left="6480" w:hanging="360"/>
      </w:pPr>
      <w:rPr>
        <w:rFonts w:ascii="Wingdings" w:hAnsi="Wingdings" w:hint="default"/>
      </w:rPr>
    </w:lvl>
  </w:abstractNum>
  <w:abstractNum w:abstractNumId="49" w15:restartNumberingAfterBreak="0">
    <w:nsid w:val="63B07CBA"/>
    <w:multiLevelType w:val="hybridMultilevel"/>
    <w:tmpl w:val="FFFFFFFF"/>
    <w:lvl w:ilvl="0" w:tplc="B6BA851A">
      <w:start w:val="1"/>
      <w:numFmt w:val="bullet"/>
      <w:lvlText w:val="-"/>
      <w:lvlJc w:val="left"/>
      <w:pPr>
        <w:ind w:left="720" w:hanging="360"/>
      </w:pPr>
      <w:rPr>
        <w:rFonts w:ascii="Calibri" w:hAnsi="Calibri" w:hint="default"/>
      </w:rPr>
    </w:lvl>
    <w:lvl w:ilvl="1" w:tplc="C56E8B1C">
      <w:start w:val="1"/>
      <w:numFmt w:val="bullet"/>
      <w:lvlText w:val="o"/>
      <w:lvlJc w:val="left"/>
      <w:pPr>
        <w:ind w:left="1440" w:hanging="360"/>
      </w:pPr>
      <w:rPr>
        <w:rFonts w:ascii="Courier New" w:hAnsi="Courier New" w:hint="default"/>
      </w:rPr>
    </w:lvl>
    <w:lvl w:ilvl="2" w:tplc="27F8E3B2">
      <w:start w:val="1"/>
      <w:numFmt w:val="bullet"/>
      <w:lvlText w:val=""/>
      <w:lvlJc w:val="left"/>
      <w:pPr>
        <w:ind w:left="2160" w:hanging="360"/>
      </w:pPr>
      <w:rPr>
        <w:rFonts w:ascii="Wingdings" w:hAnsi="Wingdings" w:hint="default"/>
      </w:rPr>
    </w:lvl>
    <w:lvl w:ilvl="3" w:tplc="9F2CD268">
      <w:start w:val="1"/>
      <w:numFmt w:val="bullet"/>
      <w:lvlText w:val=""/>
      <w:lvlJc w:val="left"/>
      <w:pPr>
        <w:ind w:left="2880" w:hanging="360"/>
      </w:pPr>
      <w:rPr>
        <w:rFonts w:ascii="Symbol" w:hAnsi="Symbol" w:hint="default"/>
      </w:rPr>
    </w:lvl>
    <w:lvl w:ilvl="4" w:tplc="8162F462">
      <w:start w:val="1"/>
      <w:numFmt w:val="bullet"/>
      <w:lvlText w:val="o"/>
      <w:lvlJc w:val="left"/>
      <w:pPr>
        <w:ind w:left="3600" w:hanging="360"/>
      </w:pPr>
      <w:rPr>
        <w:rFonts w:ascii="Courier New" w:hAnsi="Courier New" w:hint="default"/>
      </w:rPr>
    </w:lvl>
    <w:lvl w:ilvl="5" w:tplc="1D5A83B0">
      <w:start w:val="1"/>
      <w:numFmt w:val="bullet"/>
      <w:lvlText w:val=""/>
      <w:lvlJc w:val="left"/>
      <w:pPr>
        <w:ind w:left="4320" w:hanging="360"/>
      </w:pPr>
      <w:rPr>
        <w:rFonts w:ascii="Wingdings" w:hAnsi="Wingdings" w:hint="default"/>
      </w:rPr>
    </w:lvl>
    <w:lvl w:ilvl="6" w:tplc="8FA05F8A">
      <w:start w:val="1"/>
      <w:numFmt w:val="bullet"/>
      <w:lvlText w:val=""/>
      <w:lvlJc w:val="left"/>
      <w:pPr>
        <w:ind w:left="5040" w:hanging="360"/>
      </w:pPr>
      <w:rPr>
        <w:rFonts w:ascii="Symbol" w:hAnsi="Symbol" w:hint="default"/>
      </w:rPr>
    </w:lvl>
    <w:lvl w:ilvl="7" w:tplc="912233F4">
      <w:start w:val="1"/>
      <w:numFmt w:val="bullet"/>
      <w:lvlText w:val="o"/>
      <w:lvlJc w:val="left"/>
      <w:pPr>
        <w:ind w:left="5760" w:hanging="360"/>
      </w:pPr>
      <w:rPr>
        <w:rFonts w:ascii="Courier New" w:hAnsi="Courier New" w:hint="default"/>
      </w:rPr>
    </w:lvl>
    <w:lvl w:ilvl="8" w:tplc="5D621740">
      <w:start w:val="1"/>
      <w:numFmt w:val="bullet"/>
      <w:lvlText w:val=""/>
      <w:lvlJc w:val="left"/>
      <w:pPr>
        <w:ind w:left="6480" w:hanging="360"/>
      </w:pPr>
      <w:rPr>
        <w:rFonts w:ascii="Wingdings" w:hAnsi="Wingdings" w:hint="default"/>
      </w:rPr>
    </w:lvl>
  </w:abstractNum>
  <w:abstractNum w:abstractNumId="50" w15:restartNumberingAfterBreak="0">
    <w:nsid w:val="65068AE4"/>
    <w:multiLevelType w:val="hybridMultilevel"/>
    <w:tmpl w:val="FFFFFFFF"/>
    <w:lvl w:ilvl="0" w:tplc="77103A34">
      <w:start w:val="1"/>
      <w:numFmt w:val="bullet"/>
      <w:lvlText w:val=""/>
      <w:lvlJc w:val="left"/>
      <w:pPr>
        <w:ind w:left="720" w:hanging="360"/>
      </w:pPr>
      <w:rPr>
        <w:rFonts w:ascii="Wingdings" w:hAnsi="Wingdings" w:hint="default"/>
      </w:rPr>
    </w:lvl>
    <w:lvl w:ilvl="1" w:tplc="27AA2586">
      <w:start w:val="1"/>
      <w:numFmt w:val="bullet"/>
      <w:lvlText w:val="o"/>
      <w:lvlJc w:val="left"/>
      <w:pPr>
        <w:ind w:left="1440" w:hanging="360"/>
      </w:pPr>
      <w:rPr>
        <w:rFonts w:ascii="Courier New" w:hAnsi="Courier New" w:hint="default"/>
      </w:rPr>
    </w:lvl>
    <w:lvl w:ilvl="2" w:tplc="0E38E3EC">
      <w:start w:val="1"/>
      <w:numFmt w:val="bullet"/>
      <w:lvlText w:val=""/>
      <w:lvlJc w:val="left"/>
      <w:pPr>
        <w:ind w:left="2160" w:hanging="360"/>
      </w:pPr>
      <w:rPr>
        <w:rFonts w:ascii="Wingdings" w:hAnsi="Wingdings" w:hint="default"/>
      </w:rPr>
    </w:lvl>
    <w:lvl w:ilvl="3" w:tplc="87AA1894">
      <w:start w:val="1"/>
      <w:numFmt w:val="bullet"/>
      <w:lvlText w:val=""/>
      <w:lvlJc w:val="left"/>
      <w:pPr>
        <w:ind w:left="2880" w:hanging="360"/>
      </w:pPr>
      <w:rPr>
        <w:rFonts w:ascii="Symbol" w:hAnsi="Symbol" w:hint="default"/>
      </w:rPr>
    </w:lvl>
    <w:lvl w:ilvl="4" w:tplc="29726B66">
      <w:start w:val="1"/>
      <w:numFmt w:val="bullet"/>
      <w:lvlText w:val="o"/>
      <w:lvlJc w:val="left"/>
      <w:pPr>
        <w:ind w:left="3600" w:hanging="360"/>
      </w:pPr>
      <w:rPr>
        <w:rFonts w:ascii="Courier New" w:hAnsi="Courier New" w:hint="default"/>
      </w:rPr>
    </w:lvl>
    <w:lvl w:ilvl="5" w:tplc="8EBE8D7A">
      <w:start w:val="1"/>
      <w:numFmt w:val="bullet"/>
      <w:lvlText w:val=""/>
      <w:lvlJc w:val="left"/>
      <w:pPr>
        <w:ind w:left="4320" w:hanging="360"/>
      </w:pPr>
      <w:rPr>
        <w:rFonts w:ascii="Wingdings" w:hAnsi="Wingdings" w:hint="default"/>
      </w:rPr>
    </w:lvl>
    <w:lvl w:ilvl="6" w:tplc="FC1A243A">
      <w:start w:val="1"/>
      <w:numFmt w:val="bullet"/>
      <w:lvlText w:val=""/>
      <w:lvlJc w:val="left"/>
      <w:pPr>
        <w:ind w:left="5040" w:hanging="360"/>
      </w:pPr>
      <w:rPr>
        <w:rFonts w:ascii="Symbol" w:hAnsi="Symbol" w:hint="default"/>
      </w:rPr>
    </w:lvl>
    <w:lvl w:ilvl="7" w:tplc="0B2627B0">
      <w:start w:val="1"/>
      <w:numFmt w:val="bullet"/>
      <w:lvlText w:val="o"/>
      <w:lvlJc w:val="left"/>
      <w:pPr>
        <w:ind w:left="5760" w:hanging="360"/>
      </w:pPr>
      <w:rPr>
        <w:rFonts w:ascii="Courier New" w:hAnsi="Courier New" w:hint="default"/>
      </w:rPr>
    </w:lvl>
    <w:lvl w:ilvl="8" w:tplc="FA32E612">
      <w:start w:val="1"/>
      <w:numFmt w:val="bullet"/>
      <w:lvlText w:val=""/>
      <w:lvlJc w:val="left"/>
      <w:pPr>
        <w:ind w:left="6480" w:hanging="360"/>
      </w:pPr>
      <w:rPr>
        <w:rFonts w:ascii="Wingdings" w:hAnsi="Wingdings" w:hint="default"/>
      </w:rPr>
    </w:lvl>
  </w:abstractNum>
  <w:abstractNum w:abstractNumId="51" w15:restartNumberingAfterBreak="0">
    <w:nsid w:val="6C77609C"/>
    <w:multiLevelType w:val="hybridMultilevel"/>
    <w:tmpl w:val="25DE3DE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7337065B"/>
    <w:multiLevelType w:val="hybridMultilevel"/>
    <w:tmpl w:val="FFFFFFFF"/>
    <w:lvl w:ilvl="0" w:tplc="6E2C1D82">
      <w:start w:val="1"/>
      <w:numFmt w:val="bullet"/>
      <w:lvlText w:val=""/>
      <w:lvlJc w:val="left"/>
      <w:pPr>
        <w:ind w:left="720" w:hanging="360"/>
      </w:pPr>
      <w:rPr>
        <w:rFonts w:ascii="Wingdings" w:hAnsi="Wingdings" w:hint="default"/>
      </w:rPr>
    </w:lvl>
    <w:lvl w:ilvl="1" w:tplc="80F46F88">
      <w:start w:val="1"/>
      <w:numFmt w:val="bullet"/>
      <w:lvlText w:val="o"/>
      <w:lvlJc w:val="left"/>
      <w:pPr>
        <w:ind w:left="1440" w:hanging="360"/>
      </w:pPr>
      <w:rPr>
        <w:rFonts w:ascii="Courier New" w:hAnsi="Courier New" w:hint="default"/>
      </w:rPr>
    </w:lvl>
    <w:lvl w:ilvl="2" w:tplc="16700C5E">
      <w:start w:val="1"/>
      <w:numFmt w:val="bullet"/>
      <w:lvlText w:val=""/>
      <w:lvlJc w:val="left"/>
      <w:pPr>
        <w:ind w:left="2160" w:hanging="360"/>
      </w:pPr>
      <w:rPr>
        <w:rFonts w:ascii="Wingdings" w:hAnsi="Wingdings" w:hint="default"/>
      </w:rPr>
    </w:lvl>
    <w:lvl w:ilvl="3" w:tplc="D77A1936">
      <w:start w:val="1"/>
      <w:numFmt w:val="bullet"/>
      <w:lvlText w:val=""/>
      <w:lvlJc w:val="left"/>
      <w:pPr>
        <w:ind w:left="2880" w:hanging="360"/>
      </w:pPr>
      <w:rPr>
        <w:rFonts w:ascii="Symbol" w:hAnsi="Symbol" w:hint="default"/>
      </w:rPr>
    </w:lvl>
    <w:lvl w:ilvl="4" w:tplc="86E21DD0">
      <w:start w:val="1"/>
      <w:numFmt w:val="bullet"/>
      <w:lvlText w:val="o"/>
      <w:lvlJc w:val="left"/>
      <w:pPr>
        <w:ind w:left="3600" w:hanging="360"/>
      </w:pPr>
      <w:rPr>
        <w:rFonts w:ascii="Courier New" w:hAnsi="Courier New" w:hint="default"/>
      </w:rPr>
    </w:lvl>
    <w:lvl w:ilvl="5" w:tplc="313897BE">
      <w:start w:val="1"/>
      <w:numFmt w:val="bullet"/>
      <w:lvlText w:val=""/>
      <w:lvlJc w:val="left"/>
      <w:pPr>
        <w:ind w:left="4320" w:hanging="360"/>
      </w:pPr>
      <w:rPr>
        <w:rFonts w:ascii="Wingdings" w:hAnsi="Wingdings" w:hint="default"/>
      </w:rPr>
    </w:lvl>
    <w:lvl w:ilvl="6" w:tplc="C876FEB0">
      <w:start w:val="1"/>
      <w:numFmt w:val="bullet"/>
      <w:lvlText w:val=""/>
      <w:lvlJc w:val="left"/>
      <w:pPr>
        <w:ind w:left="5040" w:hanging="360"/>
      </w:pPr>
      <w:rPr>
        <w:rFonts w:ascii="Symbol" w:hAnsi="Symbol" w:hint="default"/>
      </w:rPr>
    </w:lvl>
    <w:lvl w:ilvl="7" w:tplc="690A25C6">
      <w:start w:val="1"/>
      <w:numFmt w:val="bullet"/>
      <w:lvlText w:val="o"/>
      <w:lvlJc w:val="left"/>
      <w:pPr>
        <w:ind w:left="5760" w:hanging="360"/>
      </w:pPr>
      <w:rPr>
        <w:rFonts w:ascii="Courier New" w:hAnsi="Courier New" w:hint="default"/>
      </w:rPr>
    </w:lvl>
    <w:lvl w:ilvl="8" w:tplc="729C24A2">
      <w:start w:val="1"/>
      <w:numFmt w:val="bullet"/>
      <w:lvlText w:val=""/>
      <w:lvlJc w:val="left"/>
      <w:pPr>
        <w:ind w:left="6480" w:hanging="360"/>
      </w:pPr>
      <w:rPr>
        <w:rFonts w:ascii="Wingdings" w:hAnsi="Wingdings" w:hint="default"/>
      </w:rPr>
    </w:lvl>
  </w:abstractNum>
  <w:abstractNum w:abstractNumId="53" w15:restartNumberingAfterBreak="0">
    <w:nsid w:val="7479120E"/>
    <w:multiLevelType w:val="hybridMultilevel"/>
    <w:tmpl w:val="FFFFFFFF"/>
    <w:lvl w:ilvl="0" w:tplc="2FCACD3C">
      <w:start w:val="1"/>
      <w:numFmt w:val="bullet"/>
      <w:lvlText w:val="o"/>
      <w:lvlJc w:val="left"/>
      <w:pPr>
        <w:ind w:left="720" w:hanging="360"/>
      </w:pPr>
      <w:rPr>
        <w:rFonts w:ascii="Courier New" w:hAnsi="Courier New" w:hint="default"/>
      </w:rPr>
    </w:lvl>
    <w:lvl w:ilvl="1" w:tplc="35D472D2">
      <w:start w:val="1"/>
      <w:numFmt w:val="bullet"/>
      <w:lvlText w:val="o"/>
      <w:lvlJc w:val="left"/>
      <w:pPr>
        <w:ind w:left="1440" w:hanging="360"/>
      </w:pPr>
      <w:rPr>
        <w:rFonts w:ascii="Courier New" w:hAnsi="Courier New" w:hint="default"/>
      </w:rPr>
    </w:lvl>
    <w:lvl w:ilvl="2" w:tplc="80E677E4">
      <w:start w:val="1"/>
      <w:numFmt w:val="bullet"/>
      <w:lvlText w:val=""/>
      <w:lvlJc w:val="left"/>
      <w:pPr>
        <w:ind w:left="2160" w:hanging="360"/>
      </w:pPr>
      <w:rPr>
        <w:rFonts w:ascii="Wingdings" w:hAnsi="Wingdings" w:hint="default"/>
      </w:rPr>
    </w:lvl>
    <w:lvl w:ilvl="3" w:tplc="C66476BE">
      <w:start w:val="1"/>
      <w:numFmt w:val="bullet"/>
      <w:lvlText w:val=""/>
      <w:lvlJc w:val="left"/>
      <w:pPr>
        <w:ind w:left="2880" w:hanging="360"/>
      </w:pPr>
      <w:rPr>
        <w:rFonts w:ascii="Symbol" w:hAnsi="Symbol" w:hint="default"/>
      </w:rPr>
    </w:lvl>
    <w:lvl w:ilvl="4" w:tplc="D124CE1A">
      <w:start w:val="1"/>
      <w:numFmt w:val="bullet"/>
      <w:lvlText w:val="o"/>
      <w:lvlJc w:val="left"/>
      <w:pPr>
        <w:ind w:left="3600" w:hanging="360"/>
      </w:pPr>
      <w:rPr>
        <w:rFonts w:ascii="Courier New" w:hAnsi="Courier New" w:hint="default"/>
      </w:rPr>
    </w:lvl>
    <w:lvl w:ilvl="5" w:tplc="53544A50">
      <w:start w:val="1"/>
      <w:numFmt w:val="bullet"/>
      <w:lvlText w:val=""/>
      <w:lvlJc w:val="left"/>
      <w:pPr>
        <w:ind w:left="4320" w:hanging="360"/>
      </w:pPr>
      <w:rPr>
        <w:rFonts w:ascii="Wingdings" w:hAnsi="Wingdings" w:hint="default"/>
      </w:rPr>
    </w:lvl>
    <w:lvl w:ilvl="6" w:tplc="43986D20">
      <w:start w:val="1"/>
      <w:numFmt w:val="bullet"/>
      <w:lvlText w:val=""/>
      <w:lvlJc w:val="left"/>
      <w:pPr>
        <w:ind w:left="5040" w:hanging="360"/>
      </w:pPr>
      <w:rPr>
        <w:rFonts w:ascii="Symbol" w:hAnsi="Symbol" w:hint="default"/>
      </w:rPr>
    </w:lvl>
    <w:lvl w:ilvl="7" w:tplc="D18C7B82">
      <w:start w:val="1"/>
      <w:numFmt w:val="bullet"/>
      <w:lvlText w:val="o"/>
      <w:lvlJc w:val="left"/>
      <w:pPr>
        <w:ind w:left="5760" w:hanging="360"/>
      </w:pPr>
      <w:rPr>
        <w:rFonts w:ascii="Courier New" w:hAnsi="Courier New" w:hint="default"/>
      </w:rPr>
    </w:lvl>
    <w:lvl w:ilvl="8" w:tplc="BC546D06">
      <w:start w:val="1"/>
      <w:numFmt w:val="bullet"/>
      <w:lvlText w:val=""/>
      <w:lvlJc w:val="left"/>
      <w:pPr>
        <w:ind w:left="6480" w:hanging="360"/>
      </w:pPr>
      <w:rPr>
        <w:rFonts w:ascii="Wingdings" w:hAnsi="Wingdings" w:hint="default"/>
      </w:rPr>
    </w:lvl>
  </w:abstractNum>
  <w:abstractNum w:abstractNumId="54" w15:restartNumberingAfterBreak="0">
    <w:nsid w:val="749C539B"/>
    <w:multiLevelType w:val="hybridMultilevel"/>
    <w:tmpl w:val="42F4F2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7867E168"/>
    <w:multiLevelType w:val="hybridMultilevel"/>
    <w:tmpl w:val="FFFFFFFF"/>
    <w:lvl w:ilvl="0" w:tplc="234689FE">
      <w:start w:val="1"/>
      <w:numFmt w:val="bullet"/>
      <w:lvlText w:val=""/>
      <w:lvlJc w:val="left"/>
      <w:pPr>
        <w:ind w:left="720" w:hanging="360"/>
      </w:pPr>
      <w:rPr>
        <w:rFonts w:ascii="Wingdings" w:hAnsi="Wingdings" w:hint="default"/>
      </w:rPr>
    </w:lvl>
    <w:lvl w:ilvl="1" w:tplc="51FA4560">
      <w:start w:val="1"/>
      <w:numFmt w:val="bullet"/>
      <w:lvlText w:val="o"/>
      <w:lvlJc w:val="left"/>
      <w:pPr>
        <w:ind w:left="1440" w:hanging="360"/>
      </w:pPr>
      <w:rPr>
        <w:rFonts w:ascii="Courier New" w:hAnsi="Courier New" w:hint="default"/>
      </w:rPr>
    </w:lvl>
    <w:lvl w:ilvl="2" w:tplc="FBB87786">
      <w:start w:val="1"/>
      <w:numFmt w:val="bullet"/>
      <w:lvlText w:val=""/>
      <w:lvlJc w:val="left"/>
      <w:pPr>
        <w:ind w:left="2160" w:hanging="360"/>
      </w:pPr>
      <w:rPr>
        <w:rFonts w:ascii="Wingdings" w:hAnsi="Wingdings" w:hint="default"/>
      </w:rPr>
    </w:lvl>
    <w:lvl w:ilvl="3" w:tplc="B7F0238A">
      <w:start w:val="1"/>
      <w:numFmt w:val="bullet"/>
      <w:lvlText w:val=""/>
      <w:lvlJc w:val="left"/>
      <w:pPr>
        <w:ind w:left="2880" w:hanging="360"/>
      </w:pPr>
      <w:rPr>
        <w:rFonts w:ascii="Symbol" w:hAnsi="Symbol" w:hint="default"/>
      </w:rPr>
    </w:lvl>
    <w:lvl w:ilvl="4" w:tplc="BDC60A48">
      <w:start w:val="1"/>
      <w:numFmt w:val="bullet"/>
      <w:lvlText w:val="o"/>
      <w:lvlJc w:val="left"/>
      <w:pPr>
        <w:ind w:left="3600" w:hanging="360"/>
      </w:pPr>
      <w:rPr>
        <w:rFonts w:ascii="Courier New" w:hAnsi="Courier New" w:hint="default"/>
      </w:rPr>
    </w:lvl>
    <w:lvl w:ilvl="5" w:tplc="BF06BEE0">
      <w:start w:val="1"/>
      <w:numFmt w:val="bullet"/>
      <w:lvlText w:val=""/>
      <w:lvlJc w:val="left"/>
      <w:pPr>
        <w:ind w:left="4320" w:hanging="360"/>
      </w:pPr>
      <w:rPr>
        <w:rFonts w:ascii="Wingdings" w:hAnsi="Wingdings" w:hint="default"/>
      </w:rPr>
    </w:lvl>
    <w:lvl w:ilvl="6" w:tplc="1F5ECC24">
      <w:start w:val="1"/>
      <w:numFmt w:val="bullet"/>
      <w:lvlText w:val=""/>
      <w:lvlJc w:val="left"/>
      <w:pPr>
        <w:ind w:left="5040" w:hanging="360"/>
      </w:pPr>
      <w:rPr>
        <w:rFonts w:ascii="Symbol" w:hAnsi="Symbol" w:hint="default"/>
      </w:rPr>
    </w:lvl>
    <w:lvl w:ilvl="7" w:tplc="0C58F50A">
      <w:start w:val="1"/>
      <w:numFmt w:val="bullet"/>
      <w:lvlText w:val="o"/>
      <w:lvlJc w:val="left"/>
      <w:pPr>
        <w:ind w:left="5760" w:hanging="360"/>
      </w:pPr>
      <w:rPr>
        <w:rFonts w:ascii="Courier New" w:hAnsi="Courier New" w:hint="default"/>
      </w:rPr>
    </w:lvl>
    <w:lvl w:ilvl="8" w:tplc="47D2CC48">
      <w:start w:val="1"/>
      <w:numFmt w:val="bullet"/>
      <w:lvlText w:val=""/>
      <w:lvlJc w:val="left"/>
      <w:pPr>
        <w:ind w:left="6480" w:hanging="360"/>
      </w:pPr>
      <w:rPr>
        <w:rFonts w:ascii="Wingdings" w:hAnsi="Wingdings" w:hint="default"/>
      </w:rPr>
    </w:lvl>
  </w:abstractNum>
  <w:abstractNum w:abstractNumId="56" w15:restartNumberingAfterBreak="0">
    <w:nsid w:val="78CEF8CA"/>
    <w:multiLevelType w:val="hybridMultilevel"/>
    <w:tmpl w:val="FFFFFFFF"/>
    <w:lvl w:ilvl="0" w:tplc="663A194E">
      <w:start w:val="1"/>
      <w:numFmt w:val="bullet"/>
      <w:lvlText w:val=""/>
      <w:lvlJc w:val="left"/>
      <w:pPr>
        <w:ind w:left="720" w:hanging="360"/>
      </w:pPr>
      <w:rPr>
        <w:rFonts w:ascii="Wingdings" w:hAnsi="Wingdings" w:hint="default"/>
      </w:rPr>
    </w:lvl>
    <w:lvl w:ilvl="1" w:tplc="17E8A1A4">
      <w:start w:val="1"/>
      <w:numFmt w:val="bullet"/>
      <w:lvlText w:val="o"/>
      <w:lvlJc w:val="left"/>
      <w:pPr>
        <w:ind w:left="1440" w:hanging="360"/>
      </w:pPr>
      <w:rPr>
        <w:rFonts w:ascii="Courier New" w:hAnsi="Courier New" w:hint="default"/>
      </w:rPr>
    </w:lvl>
    <w:lvl w:ilvl="2" w:tplc="7FDCBB5E">
      <w:start w:val="1"/>
      <w:numFmt w:val="bullet"/>
      <w:lvlText w:val=""/>
      <w:lvlJc w:val="left"/>
      <w:pPr>
        <w:ind w:left="2160" w:hanging="360"/>
      </w:pPr>
      <w:rPr>
        <w:rFonts w:ascii="Wingdings" w:hAnsi="Wingdings" w:hint="default"/>
      </w:rPr>
    </w:lvl>
    <w:lvl w:ilvl="3" w:tplc="7788330E">
      <w:start w:val="1"/>
      <w:numFmt w:val="bullet"/>
      <w:lvlText w:val=""/>
      <w:lvlJc w:val="left"/>
      <w:pPr>
        <w:ind w:left="2880" w:hanging="360"/>
      </w:pPr>
      <w:rPr>
        <w:rFonts w:ascii="Symbol" w:hAnsi="Symbol" w:hint="default"/>
      </w:rPr>
    </w:lvl>
    <w:lvl w:ilvl="4" w:tplc="FF4E166C">
      <w:start w:val="1"/>
      <w:numFmt w:val="bullet"/>
      <w:lvlText w:val="o"/>
      <w:lvlJc w:val="left"/>
      <w:pPr>
        <w:ind w:left="3600" w:hanging="360"/>
      </w:pPr>
      <w:rPr>
        <w:rFonts w:ascii="Courier New" w:hAnsi="Courier New" w:hint="default"/>
      </w:rPr>
    </w:lvl>
    <w:lvl w:ilvl="5" w:tplc="6F127810">
      <w:start w:val="1"/>
      <w:numFmt w:val="bullet"/>
      <w:lvlText w:val=""/>
      <w:lvlJc w:val="left"/>
      <w:pPr>
        <w:ind w:left="4320" w:hanging="360"/>
      </w:pPr>
      <w:rPr>
        <w:rFonts w:ascii="Wingdings" w:hAnsi="Wingdings" w:hint="default"/>
      </w:rPr>
    </w:lvl>
    <w:lvl w:ilvl="6" w:tplc="8520911A">
      <w:start w:val="1"/>
      <w:numFmt w:val="bullet"/>
      <w:lvlText w:val=""/>
      <w:lvlJc w:val="left"/>
      <w:pPr>
        <w:ind w:left="5040" w:hanging="360"/>
      </w:pPr>
      <w:rPr>
        <w:rFonts w:ascii="Symbol" w:hAnsi="Symbol" w:hint="default"/>
      </w:rPr>
    </w:lvl>
    <w:lvl w:ilvl="7" w:tplc="3ABA406E">
      <w:start w:val="1"/>
      <w:numFmt w:val="bullet"/>
      <w:lvlText w:val="o"/>
      <w:lvlJc w:val="left"/>
      <w:pPr>
        <w:ind w:left="5760" w:hanging="360"/>
      </w:pPr>
      <w:rPr>
        <w:rFonts w:ascii="Courier New" w:hAnsi="Courier New" w:hint="default"/>
      </w:rPr>
    </w:lvl>
    <w:lvl w:ilvl="8" w:tplc="0F8CD578">
      <w:start w:val="1"/>
      <w:numFmt w:val="bullet"/>
      <w:lvlText w:val=""/>
      <w:lvlJc w:val="left"/>
      <w:pPr>
        <w:ind w:left="6480" w:hanging="360"/>
      </w:pPr>
      <w:rPr>
        <w:rFonts w:ascii="Wingdings" w:hAnsi="Wingdings" w:hint="default"/>
      </w:rPr>
    </w:lvl>
  </w:abstractNum>
  <w:abstractNum w:abstractNumId="57" w15:restartNumberingAfterBreak="0">
    <w:nsid w:val="793B6ED5"/>
    <w:multiLevelType w:val="hybridMultilevel"/>
    <w:tmpl w:val="FFFFFFFF"/>
    <w:lvl w:ilvl="0" w:tplc="72BAA6B0">
      <w:start w:val="1"/>
      <w:numFmt w:val="bullet"/>
      <w:lvlText w:val="§"/>
      <w:lvlJc w:val="left"/>
      <w:pPr>
        <w:ind w:left="720" w:hanging="360"/>
      </w:pPr>
      <w:rPr>
        <w:rFonts w:ascii="Wingdings" w:hAnsi="Wingdings" w:hint="default"/>
      </w:rPr>
    </w:lvl>
    <w:lvl w:ilvl="1" w:tplc="521C5048">
      <w:start w:val="1"/>
      <w:numFmt w:val="bullet"/>
      <w:lvlText w:val="o"/>
      <w:lvlJc w:val="left"/>
      <w:pPr>
        <w:ind w:left="1440" w:hanging="360"/>
      </w:pPr>
      <w:rPr>
        <w:rFonts w:ascii="Courier New" w:hAnsi="Courier New" w:hint="default"/>
      </w:rPr>
    </w:lvl>
    <w:lvl w:ilvl="2" w:tplc="2E2838AC">
      <w:start w:val="1"/>
      <w:numFmt w:val="bullet"/>
      <w:lvlText w:val=""/>
      <w:lvlJc w:val="left"/>
      <w:pPr>
        <w:ind w:left="2160" w:hanging="360"/>
      </w:pPr>
      <w:rPr>
        <w:rFonts w:ascii="Wingdings" w:hAnsi="Wingdings" w:hint="default"/>
      </w:rPr>
    </w:lvl>
    <w:lvl w:ilvl="3" w:tplc="65B65DF6">
      <w:start w:val="1"/>
      <w:numFmt w:val="bullet"/>
      <w:lvlText w:val=""/>
      <w:lvlJc w:val="left"/>
      <w:pPr>
        <w:ind w:left="2880" w:hanging="360"/>
      </w:pPr>
      <w:rPr>
        <w:rFonts w:ascii="Symbol" w:hAnsi="Symbol" w:hint="default"/>
      </w:rPr>
    </w:lvl>
    <w:lvl w:ilvl="4" w:tplc="0D28F9BC">
      <w:start w:val="1"/>
      <w:numFmt w:val="bullet"/>
      <w:lvlText w:val="o"/>
      <w:lvlJc w:val="left"/>
      <w:pPr>
        <w:ind w:left="3600" w:hanging="360"/>
      </w:pPr>
      <w:rPr>
        <w:rFonts w:ascii="Courier New" w:hAnsi="Courier New" w:hint="default"/>
      </w:rPr>
    </w:lvl>
    <w:lvl w:ilvl="5" w:tplc="32846AE6">
      <w:start w:val="1"/>
      <w:numFmt w:val="bullet"/>
      <w:lvlText w:val=""/>
      <w:lvlJc w:val="left"/>
      <w:pPr>
        <w:ind w:left="4320" w:hanging="360"/>
      </w:pPr>
      <w:rPr>
        <w:rFonts w:ascii="Wingdings" w:hAnsi="Wingdings" w:hint="default"/>
      </w:rPr>
    </w:lvl>
    <w:lvl w:ilvl="6" w:tplc="6F06C178">
      <w:start w:val="1"/>
      <w:numFmt w:val="bullet"/>
      <w:lvlText w:val=""/>
      <w:lvlJc w:val="left"/>
      <w:pPr>
        <w:ind w:left="5040" w:hanging="360"/>
      </w:pPr>
      <w:rPr>
        <w:rFonts w:ascii="Symbol" w:hAnsi="Symbol" w:hint="default"/>
      </w:rPr>
    </w:lvl>
    <w:lvl w:ilvl="7" w:tplc="B590DE1C">
      <w:start w:val="1"/>
      <w:numFmt w:val="bullet"/>
      <w:lvlText w:val="o"/>
      <w:lvlJc w:val="left"/>
      <w:pPr>
        <w:ind w:left="5760" w:hanging="360"/>
      </w:pPr>
      <w:rPr>
        <w:rFonts w:ascii="Courier New" w:hAnsi="Courier New" w:hint="default"/>
      </w:rPr>
    </w:lvl>
    <w:lvl w:ilvl="8" w:tplc="7D4A259C">
      <w:start w:val="1"/>
      <w:numFmt w:val="bullet"/>
      <w:lvlText w:val=""/>
      <w:lvlJc w:val="left"/>
      <w:pPr>
        <w:ind w:left="6480" w:hanging="360"/>
      </w:pPr>
      <w:rPr>
        <w:rFonts w:ascii="Wingdings" w:hAnsi="Wingdings" w:hint="default"/>
      </w:rPr>
    </w:lvl>
  </w:abstractNum>
  <w:num w:numId="1" w16cid:durableId="1087309593">
    <w:abstractNumId w:val="27"/>
  </w:num>
  <w:num w:numId="2" w16cid:durableId="1054502831">
    <w:abstractNumId w:val="31"/>
  </w:num>
  <w:num w:numId="3" w16cid:durableId="1648589637">
    <w:abstractNumId w:val="10"/>
  </w:num>
  <w:num w:numId="4" w16cid:durableId="722096173">
    <w:abstractNumId w:val="20"/>
    <w:lvlOverride w:ilvl="0">
      <w:startOverride w:val="1"/>
    </w:lvlOverride>
  </w:num>
  <w:num w:numId="5" w16cid:durableId="1299651052">
    <w:abstractNumId w:val="21"/>
  </w:num>
  <w:num w:numId="6" w16cid:durableId="107243595">
    <w:abstractNumId w:val="43"/>
  </w:num>
  <w:num w:numId="7" w16cid:durableId="1382631694">
    <w:abstractNumId w:val="54"/>
  </w:num>
  <w:num w:numId="8" w16cid:durableId="1325667331">
    <w:abstractNumId w:val="51"/>
  </w:num>
  <w:num w:numId="9" w16cid:durableId="422259811">
    <w:abstractNumId w:val="8"/>
  </w:num>
  <w:num w:numId="10" w16cid:durableId="1295913992">
    <w:abstractNumId w:val="20"/>
  </w:num>
  <w:num w:numId="11" w16cid:durableId="528031676">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4898344">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1483195">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9981608">
    <w:abstractNumId w:val="2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43805156">
    <w:abstractNumId w:val="2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00115454">
    <w:abstractNumId w:val="2"/>
  </w:num>
  <w:num w:numId="17" w16cid:durableId="2032297340">
    <w:abstractNumId w:val="6"/>
  </w:num>
  <w:num w:numId="18" w16cid:durableId="372661396">
    <w:abstractNumId w:val="18"/>
  </w:num>
  <w:num w:numId="19" w16cid:durableId="861473818">
    <w:abstractNumId w:val="16"/>
  </w:num>
  <w:num w:numId="20" w16cid:durableId="556353792">
    <w:abstractNumId w:val="42"/>
  </w:num>
  <w:num w:numId="21" w16cid:durableId="1790931272">
    <w:abstractNumId w:val="32"/>
  </w:num>
  <w:num w:numId="22" w16cid:durableId="818040518">
    <w:abstractNumId w:val="38"/>
  </w:num>
  <w:num w:numId="23" w16cid:durableId="1393040779">
    <w:abstractNumId w:val="22"/>
  </w:num>
  <w:num w:numId="24" w16cid:durableId="211818273">
    <w:abstractNumId w:val="28"/>
  </w:num>
  <w:num w:numId="25" w16cid:durableId="23676285">
    <w:abstractNumId w:val="19"/>
  </w:num>
  <w:num w:numId="26" w16cid:durableId="148329296">
    <w:abstractNumId w:val="49"/>
  </w:num>
  <w:num w:numId="27" w16cid:durableId="1744718300">
    <w:abstractNumId w:val="37"/>
  </w:num>
  <w:num w:numId="28" w16cid:durableId="1047797262">
    <w:abstractNumId w:val="15"/>
  </w:num>
  <w:num w:numId="29" w16cid:durableId="840311772">
    <w:abstractNumId w:val="56"/>
  </w:num>
  <w:num w:numId="30" w16cid:durableId="1523547356">
    <w:abstractNumId w:val="44"/>
  </w:num>
  <w:num w:numId="31" w16cid:durableId="1263496599">
    <w:abstractNumId w:val="55"/>
  </w:num>
  <w:num w:numId="32" w16cid:durableId="2118863206">
    <w:abstractNumId w:val="14"/>
  </w:num>
  <w:num w:numId="33" w16cid:durableId="341975840">
    <w:abstractNumId w:val="26"/>
  </w:num>
  <w:num w:numId="34" w16cid:durableId="748618431">
    <w:abstractNumId w:val="17"/>
  </w:num>
  <w:num w:numId="35" w16cid:durableId="210118596">
    <w:abstractNumId w:val="39"/>
  </w:num>
  <w:num w:numId="36" w16cid:durableId="859510145">
    <w:abstractNumId w:val="36"/>
  </w:num>
  <w:num w:numId="37" w16cid:durableId="448935003">
    <w:abstractNumId w:val="11"/>
  </w:num>
  <w:num w:numId="38" w16cid:durableId="1202938713">
    <w:abstractNumId w:val="34"/>
  </w:num>
  <w:num w:numId="39" w16cid:durableId="582372271">
    <w:abstractNumId w:val="7"/>
  </w:num>
  <w:num w:numId="40" w16cid:durableId="1090350530">
    <w:abstractNumId w:val="9"/>
  </w:num>
  <w:num w:numId="41" w16cid:durableId="933050832">
    <w:abstractNumId w:val="47"/>
  </w:num>
  <w:num w:numId="42" w16cid:durableId="703755472">
    <w:abstractNumId w:val="46"/>
  </w:num>
  <w:num w:numId="43" w16cid:durableId="773592725">
    <w:abstractNumId w:val="23"/>
  </w:num>
  <w:num w:numId="44" w16cid:durableId="1394238260">
    <w:abstractNumId w:val="25"/>
  </w:num>
  <w:num w:numId="45" w16cid:durableId="235476589">
    <w:abstractNumId w:val="57"/>
  </w:num>
  <w:num w:numId="46" w16cid:durableId="438716983">
    <w:abstractNumId w:val="35"/>
  </w:num>
  <w:num w:numId="47" w16cid:durableId="1983264576">
    <w:abstractNumId w:val="12"/>
  </w:num>
  <w:num w:numId="48" w16cid:durableId="1353921133">
    <w:abstractNumId w:val="40"/>
  </w:num>
  <w:num w:numId="49" w16cid:durableId="954218202">
    <w:abstractNumId w:val="0"/>
  </w:num>
  <w:num w:numId="50" w16cid:durableId="248465964">
    <w:abstractNumId w:val="52"/>
  </w:num>
  <w:num w:numId="51" w16cid:durableId="564609842">
    <w:abstractNumId w:val="50"/>
  </w:num>
  <w:num w:numId="52" w16cid:durableId="2100787170">
    <w:abstractNumId w:val="1"/>
  </w:num>
  <w:num w:numId="53" w16cid:durableId="1829638030">
    <w:abstractNumId w:val="48"/>
  </w:num>
  <w:num w:numId="54" w16cid:durableId="2136486174">
    <w:abstractNumId w:val="41"/>
  </w:num>
  <w:num w:numId="55" w16cid:durableId="715079513">
    <w:abstractNumId w:val="3"/>
  </w:num>
  <w:num w:numId="56" w16cid:durableId="2073383301">
    <w:abstractNumId w:val="13"/>
  </w:num>
  <w:num w:numId="57" w16cid:durableId="1098015465">
    <w:abstractNumId w:val="4"/>
  </w:num>
  <w:num w:numId="58" w16cid:durableId="444354104">
    <w:abstractNumId w:val="33"/>
  </w:num>
  <w:num w:numId="59" w16cid:durableId="2119718269">
    <w:abstractNumId w:val="45"/>
  </w:num>
  <w:num w:numId="60" w16cid:durableId="1656378547">
    <w:abstractNumId w:val="29"/>
  </w:num>
  <w:num w:numId="61" w16cid:durableId="1917978153">
    <w:abstractNumId w:val="30"/>
  </w:num>
  <w:num w:numId="62" w16cid:durableId="770122658">
    <w:abstractNumId w:val="5"/>
  </w:num>
  <w:num w:numId="63" w16cid:durableId="959721813">
    <w:abstractNumId w:val="53"/>
  </w:num>
  <w:num w:numId="64" w16cid:durableId="760301574">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46"/>
    <w:rsid w:val="00000105"/>
    <w:rsid w:val="000010B7"/>
    <w:rsid w:val="00003D22"/>
    <w:rsid w:val="00006356"/>
    <w:rsid w:val="000071C6"/>
    <w:rsid w:val="00011E91"/>
    <w:rsid w:val="000120F4"/>
    <w:rsid w:val="0001316D"/>
    <w:rsid w:val="000131CA"/>
    <w:rsid w:val="0001724F"/>
    <w:rsid w:val="00022807"/>
    <w:rsid w:val="00023417"/>
    <w:rsid w:val="000237E2"/>
    <w:rsid w:val="00024206"/>
    <w:rsid w:val="0002479B"/>
    <w:rsid w:val="00025990"/>
    <w:rsid w:val="0003055C"/>
    <w:rsid w:val="00030D46"/>
    <w:rsid w:val="00031045"/>
    <w:rsid w:val="00031129"/>
    <w:rsid w:val="000314AD"/>
    <w:rsid w:val="00033F44"/>
    <w:rsid w:val="00035313"/>
    <w:rsid w:val="00040DB9"/>
    <w:rsid w:val="0004208C"/>
    <w:rsid w:val="000442A5"/>
    <w:rsid w:val="0004436C"/>
    <w:rsid w:val="00045031"/>
    <w:rsid w:val="00047CDF"/>
    <w:rsid w:val="00050278"/>
    <w:rsid w:val="00053363"/>
    <w:rsid w:val="000533A2"/>
    <w:rsid w:val="00057646"/>
    <w:rsid w:val="000602CD"/>
    <w:rsid w:val="00064578"/>
    <w:rsid w:val="00064DA7"/>
    <w:rsid w:val="00075A82"/>
    <w:rsid w:val="00075C16"/>
    <w:rsid w:val="00077BB8"/>
    <w:rsid w:val="00082141"/>
    <w:rsid w:val="00086CDB"/>
    <w:rsid w:val="00090FAB"/>
    <w:rsid w:val="000921DD"/>
    <w:rsid w:val="000929E3"/>
    <w:rsid w:val="000934D9"/>
    <w:rsid w:val="000960CE"/>
    <w:rsid w:val="0009618F"/>
    <w:rsid w:val="000A1D41"/>
    <w:rsid w:val="000A20AA"/>
    <w:rsid w:val="000A39A2"/>
    <w:rsid w:val="000A3A5C"/>
    <w:rsid w:val="000A6A9F"/>
    <w:rsid w:val="000B1382"/>
    <w:rsid w:val="000B1731"/>
    <w:rsid w:val="000B53E5"/>
    <w:rsid w:val="000B55E2"/>
    <w:rsid w:val="000B6F15"/>
    <w:rsid w:val="000C07BB"/>
    <w:rsid w:val="000C0D0D"/>
    <w:rsid w:val="000C304B"/>
    <w:rsid w:val="000C4536"/>
    <w:rsid w:val="000C52BE"/>
    <w:rsid w:val="000C5EB1"/>
    <w:rsid w:val="000C61F8"/>
    <w:rsid w:val="000D1E0E"/>
    <w:rsid w:val="000D1E15"/>
    <w:rsid w:val="000D1E64"/>
    <w:rsid w:val="000D359D"/>
    <w:rsid w:val="000D3891"/>
    <w:rsid w:val="000D769C"/>
    <w:rsid w:val="000E52F8"/>
    <w:rsid w:val="000E54F6"/>
    <w:rsid w:val="000E6718"/>
    <w:rsid w:val="000E7938"/>
    <w:rsid w:val="000F1CCB"/>
    <w:rsid w:val="000F3D54"/>
    <w:rsid w:val="000F5A1A"/>
    <w:rsid w:val="000F618D"/>
    <w:rsid w:val="000F7C9E"/>
    <w:rsid w:val="0010043B"/>
    <w:rsid w:val="001007CB"/>
    <w:rsid w:val="00103EC3"/>
    <w:rsid w:val="00103EE4"/>
    <w:rsid w:val="00104D0C"/>
    <w:rsid w:val="00110B61"/>
    <w:rsid w:val="00112FC1"/>
    <w:rsid w:val="00113789"/>
    <w:rsid w:val="00120189"/>
    <w:rsid w:val="00122D32"/>
    <w:rsid w:val="00123205"/>
    <w:rsid w:val="00123A48"/>
    <w:rsid w:val="00123DA2"/>
    <w:rsid w:val="00124997"/>
    <w:rsid w:val="00126765"/>
    <w:rsid w:val="001269A9"/>
    <w:rsid w:val="00130EF1"/>
    <w:rsid w:val="0013109F"/>
    <w:rsid w:val="0013229A"/>
    <w:rsid w:val="00133557"/>
    <w:rsid w:val="00134152"/>
    <w:rsid w:val="001351DD"/>
    <w:rsid w:val="001379FF"/>
    <w:rsid w:val="00145A1D"/>
    <w:rsid w:val="001501A6"/>
    <w:rsid w:val="00150349"/>
    <w:rsid w:val="001518FF"/>
    <w:rsid w:val="00151912"/>
    <w:rsid w:val="00156123"/>
    <w:rsid w:val="00156128"/>
    <w:rsid w:val="001562DE"/>
    <w:rsid w:val="00157BEE"/>
    <w:rsid w:val="0016186B"/>
    <w:rsid w:val="001668B6"/>
    <w:rsid w:val="00170435"/>
    <w:rsid w:val="00170829"/>
    <w:rsid w:val="00173223"/>
    <w:rsid w:val="00176803"/>
    <w:rsid w:val="00180CA5"/>
    <w:rsid w:val="00182D24"/>
    <w:rsid w:val="00184971"/>
    <w:rsid w:val="00185938"/>
    <w:rsid w:val="00190B1F"/>
    <w:rsid w:val="00193158"/>
    <w:rsid w:val="00194E7B"/>
    <w:rsid w:val="00196FB6"/>
    <w:rsid w:val="00198FE6"/>
    <w:rsid w:val="001A1196"/>
    <w:rsid w:val="001A2F62"/>
    <w:rsid w:val="001A33C9"/>
    <w:rsid w:val="001A4CC9"/>
    <w:rsid w:val="001A7657"/>
    <w:rsid w:val="001B2FF6"/>
    <w:rsid w:val="001B31C0"/>
    <w:rsid w:val="001B4E14"/>
    <w:rsid w:val="001B5055"/>
    <w:rsid w:val="001B5F66"/>
    <w:rsid w:val="001C0AA9"/>
    <w:rsid w:val="001C0B7B"/>
    <w:rsid w:val="001C20E4"/>
    <w:rsid w:val="001C3515"/>
    <w:rsid w:val="001C54BA"/>
    <w:rsid w:val="001C7F42"/>
    <w:rsid w:val="001D0EF8"/>
    <w:rsid w:val="001D3085"/>
    <w:rsid w:val="001D4479"/>
    <w:rsid w:val="001D5384"/>
    <w:rsid w:val="001D68FD"/>
    <w:rsid w:val="001D6D91"/>
    <w:rsid w:val="001E0469"/>
    <w:rsid w:val="001E0F11"/>
    <w:rsid w:val="001E13F8"/>
    <w:rsid w:val="001E2077"/>
    <w:rsid w:val="001E214A"/>
    <w:rsid w:val="001E2D68"/>
    <w:rsid w:val="001E3676"/>
    <w:rsid w:val="001E3BAD"/>
    <w:rsid w:val="001E3CD9"/>
    <w:rsid w:val="001E3F0F"/>
    <w:rsid w:val="001E5828"/>
    <w:rsid w:val="001E6705"/>
    <w:rsid w:val="001F0B11"/>
    <w:rsid w:val="001F0FD3"/>
    <w:rsid w:val="001F1817"/>
    <w:rsid w:val="001F19AA"/>
    <w:rsid w:val="001F3326"/>
    <w:rsid w:val="001F5DB5"/>
    <w:rsid w:val="001F6142"/>
    <w:rsid w:val="001F6F72"/>
    <w:rsid w:val="002014F1"/>
    <w:rsid w:val="002022FB"/>
    <w:rsid w:val="00203719"/>
    <w:rsid w:val="0020560E"/>
    <w:rsid w:val="00206086"/>
    <w:rsid w:val="002069C4"/>
    <w:rsid w:val="00206B3F"/>
    <w:rsid w:val="002076D4"/>
    <w:rsid w:val="00212C7F"/>
    <w:rsid w:val="00215624"/>
    <w:rsid w:val="0022107D"/>
    <w:rsid w:val="00224604"/>
    <w:rsid w:val="00225C93"/>
    <w:rsid w:val="0022652F"/>
    <w:rsid w:val="00227DDB"/>
    <w:rsid w:val="002318A4"/>
    <w:rsid w:val="00237B19"/>
    <w:rsid w:val="0024063F"/>
    <w:rsid w:val="002438C8"/>
    <w:rsid w:val="0024416A"/>
    <w:rsid w:val="00244D3A"/>
    <w:rsid w:val="0025045E"/>
    <w:rsid w:val="002511AF"/>
    <w:rsid w:val="00251745"/>
    <w:rsid w:val="00251F7E"/>
    <w:rsid w:val="00252F11"/>
    <w:rsid w:val="002530DB"/>
    <w:rsid w:val="00253721"/>
    <w:rsid w:val="00253F7F"/>
    <w:rsid w:val="002553F8"/>
    <w:rsid w:val="00256186"/>
    <w:rsid w:val="00256963"/>
    <w:rsid w:val="00260283"/>
    <w:rsid w:val="00263565"/>
    <w:rsid w:val="00263B8F"/>
    <w:rsid w:val="002660A2"/>
    <w:rsid w:val="002665A2"/>
    <w:rsid w:val="00266D66"/>
    <w:rsid w:val="00267B0F"/>
    <w:rsid w:val="00271659"/>
    <w:rsid w:val="002734B7"/>
    <w:rsid w:val="0027683C"/>
    <w:rsid w:val="00280B95"/>
    <w:rsid w:val="002833B2"/>
    <w:rsid w:val="0028495D"/>
    <w:rsid w:val="002856CB"/>
    <w:rsid w:val="002869FA"/>
    <w:rsid w:val="0029010E"/>
    <w:rsid w:val="00291B76"/>
    <w:rsid w:val="00294B9F"/>
    <w:rsid w:val="00296F5B"/>
    <w:rsid w:val="002A5340"/>
    <w:rsid w:val="002A66D8"/>
    <w:rsid w:val="002B3782"/>
    <w:rsid w:val="002B56B4"/>
    <w:rsid w:val="002B601B"/>
    <w:rsid w:val="002C42DF"/>
    <w:rsid w:val="002C57D1"/>
    <w:rsid w:val="002C6B8F"/>
    <w:rsid w:val="002C73ED"/>
    <w:rsid w:val="002D04A8"/>
    <w:rsid w:val="002D2561"/>
    <w:rsid w:val="002D303C"/>
    <w:rsid w:val="002D3319"/>
    <w:rsid w:val="002D3607"/>
    <w:rsid w:val="002D366F"/>
    <w:rsid w:val="002D3C3F"/>
    <w:rsid w:val="002E1575"/>
    <w:rsid w:val="002E26EA"/>
    <w:rsid w:val="002E3144"/>
    <w:rsid w:val="002F2344"/>
    <w:rsid w:val="002F45C9"/>
    <w:rsid w:val="002F5C4C"/>
    <w:rsid w:val="003015E3"/>
    <w:rsid w:val="00302419"/>
    <w:rsid w:val="00302B4D"/>
    <w:rsid w:val="00304D55"/>
    <w:rsid w:val="00304D77"/>
    <w:rsid w:val="00307B86"/>
    <w:rsid w:val="00307DD2"/>
    <w:rsid w:val="0031266F"/>
    <w:rsid w:val="00314A97"/>
    <w:rsid w:val="003214C8"/>
    <w:rsid w:val="003218A6"/>
    <w:rsid w:val="0032238B"/>
    <w:rsid w:val="0032273C"/>
    <w:rsid w:val="00322758"/>
    <w:rsid w:val="00322B64"/>
    <w:rsid w:val="00323042"/>
    <w:rsid w:val="0032397F"/>
    <w:rsid w:val="00324840"/>
    <w:rsid w:val="00326275"/>
    <w:rsid w:val="00326597"/>
    <w:rsid w:val="003333A3"/>
    <w:rsid w:val="00334004"/>
    <w:rsid w:val="00334BB6"/>
    <w:rsid w:val="00336082"/>
    <w:rsid w:val="00337606"/>
    <w:rsid w:val="0034196B"/>
    <w:rsid w:val="003440E2"/>
    <w:rsid w:val="003443A5"/>
    <w:rsid w:val="00345AB9"/>
    <w:rsid w:val="00346A88"/>
    <w:rsid w:val="00352873"/>
    <w:rsid w:val="0035698E"/>
    <w:rsid w:val="00356C76"/>
    <w:rsid w:val="0036154B"/>
    <w:rsid w:val="00361B6B"/>
    <w:rsid w:val="003626F3"/>
    <w:rsid w:val="00362D72"/>
    <w:rsid w:val="00362D7C"/>
    <w:rsid w:val="003637E6"/>
    <w:rsid w:val="0036426D"/>
    <w:rsid w:val="00366225"/>
    <w:rsid w:val="00367806"/>
    <w:rsid w:val="0036A23E"/>
    <w:rsid w:val="003708BE"/>
    <w:rsid w:val="00374C4F"/>
    <w:rsid w:val="00375F47"/>
    <w:rsid w:val="00375FF4"/>
    <w:rsid w:val="00376401"/>
    <w:rsid w:val="0037737F"/>
    <w:rsid w:val="0038004A"/>
    <w:rsid w:val="00381A3F"/>
    <w:rsid w:val="00386381"/>
    <w:rsid w:val="00386820"/>
    <w:rsid w:val="00387621"/>
    <w:rsid w:val="00393BE3"/>
    <w:rsid w:val="003954EC"/>
    <w:rsid w:val="00396163"/>
    <w:rsid w:val="00396E8C"/>
    <w:rsid w:val="003A5DA1"/>
    <w:rsid w:val="003A729D"/>
    <w:rsid w:val="003B1F6B"/>
    <w:rsid w:val="003B28F9"/>
    <w:rsid w:val="003B2DCB"/>
    <w:rsid w:val="003B6DF8"/>
    <w:rsid w:val="003C0379"/>
    <w:rsid w:val="003C1440"/>
    <w:rsid w:val="003C35B2"/>
    <w:rsid w:val="003C46C6"/>
    <w:rsid w:val="003C7416"/>
    <w:rsid w:val="003C7962"/>
    <w:rsid w:val="003C7F4D"/>
    <w:rsid w:val="003D00EB"/>
    <w:rsid w:val="003D072E"/>
    <w:rsid w:val="003D07B1"/>
    <w:rsid w:val="003D14FE"/>
    <w:rsid w:val="003D1674"/>
    <w:rsid w:val="003D4DA8"/>
    <w:rsid w:val="003D509F"/>
    <w:rsid w:val="003D5F39"/>
    <w:rsid w:val="003D7C8F"/>
    <w:rsid w:val="003E0E86"/>
    <w:rsid w:val="003E134A"/>
    <w:rsid w:val="003E438D"/>
    <w:rsid w:val="003E4BFB"/>
    <w:rsid w:val="003E5D36"/>
    <w:rsid w:val="003E5D97"/>
    <w:rsid w:val="003E63A6"/>
    <w:rsid w:val="003E6EBE"/>
    <w:rsid w:val="003E71B2"/>
    <w:rsid w:val="003F1E86"/>
    <w:rsid w:val="003F2229"/>
    <w:rsid w:val="003F3D05"/>
    <w:rsid w:val="003F5BAC"/>
    <w:rsid w:val="00400E57"/>
    <w:rsid w:val="00403361"/>
    <w:rsid w:val="00404AEF"/>
    <w:rsid w:val="00405B52"/>
    <w:rsid w:val="00416780"/>
    <w:rsid w:val="00416F84"/>
    <w:rsid w:val="0041726F"/>
    <w:rsid w:val="0041761D"/>
    <w:rsid w:val="00420E11"/>
    <w:rsid w:val="0042211D"/>
    <w:rsid w:val="00423337"/>
    <w:rsid w:val="00425230"/>
    <w:rsid w:val="00426994"/>
    <w:rsid w:val="0042726A"/>
    <w:rsid w:val="00427FCA"/>
    <w:rsid w:val="0043092B"/>
    <w:rsid w:val="004343EF"/>
    <w:rsid w:val="004404C7"/>
    <w:rsid w:val="00442BF9"/>
    <w:rsid w:val="004453CC"/>
    <w:rsid w:val="00445BBD"/>
    <w:rsid w:val="004462CE"/>
    <w:rsid w:val="00450323"/>
    <w:rsid w:val="00450EAE"/>
    <w:rsid w:val="00452CC8"/>
    <w:rsid w:val="00455014"/>
    <w:rsid w:val="00455CEB"/>
    <w:rsid w:val="0045628F"/>
    <w:rsid w:val="00457B22"/>
    <w:rsid w:val="00461391"/>
    <w:rsid w:val="004616A3"/>
    <w:rsid w:val="00464922"/>
    <w:rsid w:val="004657DE"/>
    <w:rsid w:val="00465BA8"/>
    <w:rsid w:val="004664D5"/>
    <w:rsid w:val="00466BD3"/>
    <w:rsid w:val="00466CC3"/>
    <w:rsid w:val="00467918"/>
    <w:rsid w:val="00475A33"/>
    <w:rsid w:val="0047709F"/>
    <w:rsid w:val="00477175"/>
    <w:rsid w:val="00480332"/>
    <w:rsid w:val="00481B52"/>
    <w:rsid w:val="00482289"/>
    <w:rsid w:val="0048376A"/>
    <w:rsid w:val="0048634F"/>
    <w:rsid w:val="00486685"/>
    <w:rsid w:val="00486B30"/>
    <w:rsid w:val="00495251"/>
    <w:rsid w:val="00495542"/>
    <w:rsid w:val="00496EBC"/>
    <w:rsid w:val="004A19CD"/>
    <w:rsid w:val="004A3109"/>
    <w:rsid w:val="004A4682"/>
    <w:rsid w:val="004A764A"/>
    <w:rsid w:val="004AF26F"/>
    <w:rsid w:val="004B1078"/>
    <w:rsid w:val="004B1A28"/>
    <w:rsid w:val="004B4DE9"/>
    <w:rsid w:val="004C18E4"/>
    <w:rsid w:val="004C291E"/>
    <w:rsid w:val="004C5824"/>
    <w:rsid w:val="004D0652"/>
    <w:rsid w:val="004D0AD4"/>
    <w:rsid w:val="004D29F0"/>
    <w:rsid w:val="004D2AF4"/>
    <w:rsid w:val="004D3439"/>
    <w:rsid w:val="004D3845"/>
    <w:rsid w:val="004D4C3E"/>
    <w:rsid w:val="004D5A56"/>
    <w:rsid w:val="004D7DCA"/>
    <w:rsid w:val="004E2F36"/>
    <w:rsid w:val="004E3548"/>
    <w:rsid w:val="004E4EE5"/>
    <w:rsid w:val="004E50BD"/>
    <w:rsid w:val="004E6341"/>
    <w:rsid w:val="004E6894"/>
    <w:rsid w:val="004E738C"/>
    <w:rsid w:val="004F04F4"/>
    <w:rsid w:val="004F3500"/>
    <w:rsid w:val="004F69AF"/>
    <w:rsid w:val="0050035D"/>
    <w:rsid w:val="00500A65"/>
    <w:rsid w:val="0050318F"/>
    <w:rsid w:val="00503C50"/>
    <w:rsid w:val="0050651F"/>
    <w:rsid w:val="00511F22"/>
    <w:rsid w:val="00513B43"/>
    <w:rsid w:val="00514E61"/>
    <w:rsid w:val="00517B9A"/>
    <w:rsid w:val="00521106"/>
    <w:rsid w:val="00521DE1"/>
    <w:rsid w:val="0052300C"/>
    <w:rsid w:val="005232BB"/>
    <w:rsid w:val="0052636B"/>
    <w:rsid w:val="00526932"/>
    <w:rsid w:val="0053105C"/>
    <w:rsid w:val="005330B0"/>
    <w:rsid w:val="00535C84"/>
    <w:rsid w:val="0053793D"/>
    <w:rsid w:val="00540A6C"/>
    <w:rsid w:val="00544516"/>
    <w:rsid w:val="005453DF"/>
    <w:rsid w:val="00546821"/>
    <w:rsid w:val="00547FBB"/>
    <w:rsid w:val="00550EE9"/>
    <w:rsid w:val="00552C12"/>
    <w:rsid w:val="00552C85"/>
    <w:rsid w:val="00556478"/>
    <w:rsid w:val="00556F49"/>
    <w:rsid w:val="00565DC8"/>
    <w:rsid w:val="00571CCE"/>
    <w:rsid w:val="00572183"/>
    <w:rsid w:val="00572EB7"/>
    <w:rsid w:val="00576182"/>
    <w:rsid w:val="005762F0"/>
    <w:rsid w:val="0057642C"/>
    <w:rsid w:val="0058032A"/>
    <w:rsid w:val="00581693"/>
    <w:rsid w:val="00581967"/>
    <w:rsid w:val="0058268D"/>
    <w:rsid w:val="00585720"/>
    <w:rsid w:val="00585A04"/>
    <w:rsid w:val="005919C9"/>
    <w:rsid w:val="005935E4"/>
    <w:rsid w:val="005937D5"/>
    <w:rsid w:val="00593857"/>
    <w:rsid w:val="00593AC6"/>
    <w:rsid w:val="00595D14"/>
    <w:rsid w:val="005A3CBE"/>
    <w:rsid w:val="005A6BA3"/>
    <w:rsid w:val="005A7AB6"/>
    <w:rsid w:val="005B5DB9"/>
    <w:rsid w:val="005B6A5F"/>
    <w:rsid w:val="005C104F"/>
    <w:rsid w:val="005C3710"/>
    <w:rsid w:val="005C462D"/>
    <w:rsid w:val="005C61FA"/>
    <w:rsid w:val="005D1A1F"/>
    <w:rsid w:val="005D1B21"/>
    <w:rsid w:val="005D2942"/>
    <w:rsid w:val="005D74F4"/>
    <w:rsid w:val="005D7587"/>
    <w:rsid w:val="005D77AD"/>
    <w:rsid w:val="005E0043"/>
    <w:rsid w:val="005E0A3F"/>
    <w:rsid w:val="005E193A"/>
    <w:rsid w:val="005E2A8B"/>
    <w:rsid w:val="005E32B5"/>
    <w:rsid w:val="005E4006"/>
    <w:rsid w:val="005E4B46"/>
    <w:rsid w:val="005E5346"/>
    <w:rsid w:val="005E6466"/>
    <w:rsid w:val="005E7BBD"/>
    <w:rsid w:val="005EE786"/>
    <w:rsid w:val="005F30B4"/>
    <w:rsid w:val="005F7ACF"/>
    <w:rsid w:val="00600B7F"/>
    <w:rsid w:val="0060120E"/>
    <w:rsid w:val="006013CE"/>
    <w:rsid w:val="006028DE"/>
    <w:rsid w:val="006068AB"/>
    <w:rsid w:val="006072E8"/>
    <w:rsid w:val="006155FF"/>
    <w:rsid w:val="00620740"/>
    <w:rsid w:val="00620FB5"/>
    <w:rsid w:val="0062177F"/>
    <w:rsid w:val="00625892"/>
    <w:rsid w:val="00625FAD"/>
    <w:rsid w:val="00632EEC"/>
    <w:rsid w:val="006342EB"/>
    <w:rsid w:val="00634EFE"/>
    <w:rsid w:val="00634F66"/>
    <w:rsid w:val="0064061B"/>
    <w:rsid w:val="00641FB0"/>
    <w:rsid w:val="00643026"/>
    <w:rsid w:val="00645FE5"/>
    <w:rsid w:val="0064727A"/>
    <w:rsid w:val="00650067"/>
    <w:rsid w:val="00655B93"/>
    <w:rsid w:val="00655C52"/>
    <w:rsid w:val="0066066E"/>
    <w:rsid w:val="00663CC2"/>
    <w:rsid w:val="00665BAE"/>
    <w:rsid w:val="00665C1E"/>
    <w:rsid w:val="00665CD6"/>
    <w:rsid w:val="00666EB1"/>
    <w:rsid w:val="00667D2F"/>
    <w:rsid w:val="006710A4"/>
    <w:rsid w:val="00671D53"/>
    <w:rsid w:val="006739E5"/>
    <w:rsid w:val="006748F0"/>
    <w:rsid w:val="006757A4"/>
    <w:rsid w:val="0067583B"/>
    <w:rsid w:val="0067632E"/>
    <w:rsid w:val="00680010"/>
    <w:rsid w:val="00683E64"/>
    <w:rsid w:val="00683FED"/>
    <w:rsid w:val="00687345"/>
    <w:rsid w:val="00692ED2"/>
    <w:rsid w:val="006A256A"/>
    <w:rsid w:val="006A38BE"/>
    <w:rsid w:val="006A4FC6"/>
    <w:rsid w:val="006B00E3"/>
    <w:rsid w:val="006B1A57"/>
    <w:rsid w:val="006B4B9C"/>
    <w:rsid w:val="006B4DBF"/>
    <w:rsid w:val="006B6A9F"/>
    <w:rsid w:val="006B708D"/>
    <w:rsid w:val="006C161A"/>
    <w:rsid w:val="006C1C39"/>
    <w:rsid w:val="006C3542"/>
    <w:rsid w:val="006C3E18"/>
    <w:rsid w:val="006C779B"/>
    <w:rsid w:val="006D0D49"/>
    <w:rsid w:val="006D27E6"/>
    <w:rsid w:val="006D349E"/>
    <w:rsid w:val="006D4E37"/>
    <w:rsid w:val="006E1A30"/>
    <w:rsid w:val="006E1CE2"/>
    <w:rsid w:val="006E34B4"/>
    <w:rsid w:val="006E43B5"/>
    <w:rsid w:val="006E4709"/>
    <w:rsid w:val="006E582B"/>
    <w:rsid w:val="006E75AC"/>
    <w:rsid w:val="006E7D98"/>
    <w:rsid w:val="006F01A1"/>
    <w:rsid w:val="006F34AC"/>
    <w:rsid w:val="006F4139"/>
    <w:rsid w:val="0070148C"/>
    <w:rsid w:val="00701AF3"/>
    <w:rsid w:val="00711C6A"/>
    <w:rsid w:val="0072470E"/>
    <w:rsid w:val="007277C6"/>
    <w:rsid w:val="007278C1"/>
    <w:rsid w:val="0072794C"/>
    <w:rsid w:val="007306D6"/>
    <w:rsid w:val="00730939"/>
    <w:rsid w:val="00731E78"/>
    <w:rsid w:val="007340D3"/>
    <w:rsid w:val="007409FC"/>
    <w:rsid w:val="00744200"/>
    <w:rsid w:val="007446B1"/>
    <w:rsid w:val="00745654"/>
    <w:rsid w:val="007601B5"/>
    <w:rsid w:val="00761304"/>
    <w:rsid w:val="00765F20"/>
    <w:rsid w:val="007706B2"/>
    <w:rsid w:val="00772C82"/>
    <w:rsid w:val="00774EBB"/>
    <w:rsid w:val="00775A81"/>
    <w:rsid w:val="00775BE9"/>
    <w:rsid w:val="00782428"/>
    <w:rsid w:val="00782624"/>
    <w:rsid w:val="0078282A"/>
    <w:rsid w:val="00784185"/>
    <w:rsid w:val="0078468B"/>
    <w:rsid w:val="00784C93"/>
    <w:rsid w:val="007864F6"/>
    <w:rsid w:val="0078752C"/>
    <w:rsid w:val="007938F2"/>
    <w:rsid w:val="007975E2"/>
    <w:rsid w:val="007A09B3"/>
    <w:rsid w:val="007A2394"/>
    <w:rsid w:val="007A26A4"/>
    <w:rsid w:val="007A26F8"/>
    <w:rsid w:val="007A332F"/>
    <w:rsid w:val="007A5B7A"/>
    <w:rsid w:val="007A5E78"/>
    <w:rsid w:val="007A6A33"/>
    <w:rsid w:val="007A714E"/>
    <w:rsid w:val="007A76C4"/>
    <w:rsid w:val="007B0742"/>
    <w:rsid w:val="007B104F"/>
    <w:rsid w:val="007B2166"/>
    <w:rsid w:val="007B3723"/>
    <w:rsid w:val="007B43A6"/>
    <w:rsid w:val="007B4624"/>
    <w:rsid w:val="007C213E"/>
    <w:rsid w:val="007C244D"/>
    <w:rsid w:val="007C29D3"/>
    <w:rsid w:val="007C2D48"/>
    <w:rsid w:val="007D0943"/>
    <w:rsid w:val="007D156D"/>
    <w:rsid w:val="007D3AC3"/>
    <w:rsid w:val="007D628F"/>
    <w:rsid w:val="007D6F0A"/>
    <w:rsid w:val="007D7623"/>
    <w:rsid w:val="007E2764"/>
    <w:rsid w:val="007E2DAB"/>
    <w:rsid w:val="007E50CC"/>
    <w:rsid w:val="007F0295"/>
    <w:rsid w:val="007F18E0"/>
    <w:rsid w:val="007F3B8F"/>
    <w:rsid w:val="007F3BEB"/>
    <w:rsid w:val="007F43BD"/>
    <w:rsid w:val="007F7EF6"/>
    <w:rsid w:val="008004BB"/>
    <w:rsid w:val="0080092E"/>
    <w:rsid w:val="00801473"/>
    <w:rsid w:val="0081048A"/>
    <w:rsid w:val="008115CC"/>
    <w:rsid w:val="0081164F"/>
    <w:rsid w:val="00814F71"/>
    <w:rsid w:val="00817366"/>
    <w:rsid w:val="0081F84D"/>
    <w:rsid w:val="00821FC5"/>
    <w:rsid w:val="008220BB"/>
    <w:rsid w:val="00822133"/>
    <w:rsid w:val="0082215F"/>
    <w:rsid w:val="00822336"/>
    <w:rsid w:val="00822619"/>
    <w:rsid w:val="00825C48"/>
    <w:rsid w:val="008277A3"/>
    <w:rsid w:val="0082789B"/>
    <w:rsid w:val="00832096"/>
    <w:rsid w:val="008320AA"/>
    <w:rsid w:val="008321EB"/>
    <w:rsid w:val="0083487D"/>
    <w:rsid w:val="00834C7D"/>
    <w:rsid w:val="00834CBD"/>
    <w:rsid w:val="008370E0"/>
    <w:rsid w:val="00837E8A"/>
    <w:rsid w:val="0083A216"/>
    <w:rsid w:val="008426F6"/>
    <w:rsid w:val="00845BF1"/>
    <w:rsid w:val="00850A29"/>
    <w:rsid w:val="0085179F"/>
    <w:rsid w:val="00851D80"/>
    <w:rsid w:val="00852570"/>
    <w:rsid w:val="00854C3F"/>
    <w:rsid w:val="00854D66"/>
    <w:rsid w:val="008567C5"/>
    <w:rsid w:val="00856928"/>
    <w:rsid w:val="00857C4C"/>
    <w:rsid w:val="00862EC2"/>
    <w:rsid w:val="008636EC"/>
    <w:rsid w:val="0086384B"/>
    <w:rsid w:val="00864043"/>
    <w:rsid w:val="00864E08"/>
    <w:rsid w:val="00866EF2"/>
    <w:rsid w:val="008700E0"/>
    <w:rsid w:val="00870A6C"/>
    <w:rsid w:val="00872BDD"/>
    <w:rsid w:val="00873086"/>
    <w:rsid w:val="00873706"/>
    <w:rsid w:val="00873770"/>
    <w:rsid w:val="00874F5A"/>
    <w:rsid w:val="00877EE4"/>
    <w:rsid w:val="00881EA7"/>
    <w:rsid w:val="0088269A"/>
    <w:rsid w:val="008836E9"/>
    <w:rsid w:val="00883A6F"/>
    <w:rsid w:val="0088504B"/>
    <w:rsid w:val="00893848"/>
    <w:rsid w:val="008976AB"/>
    <w:rsid w:val="008A1919"/>
    <w:rsid w:val="008A37B9"/>
    <w:rsid w:val="008A3A26"/>
    <w:rsid w:val="008A767D"/>
    <w:rsid w:val="008A7979"/>
    <w:rsid w:val="008B02C3"/>
    <w:rsid w:val="008B0A79"/>
    <w:rsid w:val="008B197D"/>
    <w:rsid w:val="008B3F30"/>
    <w:rsid w:val="008B42A0"/>
    <w:rsid w:val="008C2DDC"/>
    <w:rsid w:val="008C4561"/>
    <w:rsid w:val="008C4AE2"/>
    <w:rsid w:val="008D0023"/>
    <w:rsid w:val="008D47CB"/>
    <w:rsid w:val="008D4970"/>
    <w:rsid w:val="008D7ECC"/>
    <w:rsid w:val="008D7F56"/>
    <w:rsid w:val="008E451A"/>
    <w:rsid w:val="008E4F7E"/>
    <w:rsid w:val="008F0186"/>
    <w:rsid w:val="008F0FDA"/>
    <w:rsid w:val="008F23C0"/>
    <w:rsid w:val="008F4D80"/>
    <w:rsid w:val="008F6B71"/>
    <w:rsid w:val="008F6D79"/>
    <w:rsid w:val="008F7325"/>
    <w:rsid w:val="008F7E2C"/>
    <w:rsid w:val="00903E00"/>
    <w:rsid w:val="00904D6D"/>
    <w:rsid w:val="00905AAD"/>
    <w:rsid w:val="00907304"/>
    <w:rsid w:val="009201C1"/>
    <w:rsid w:val="0092099B"/>
    <w:rsid w:val="00921D86"/>
    <w:rsid w:val="00922111"/>
    <w:rsid w:val="0092247A"/>
    <w:rsid w:val="00926F60"/>
    <w:rsid w:val="00931C82"/>
    <w:rsid w:val="009323A4"/>
    <w:rsid w:val="009328D0"/>
    <w:rsid w:val="009330C2"/>
    <w:rsid w:val="00935EE2"/>
    <w:rsid w:val="009365F9"/>
    <w:rsid w:val="00937126"/>
    <w:rsid w:val="00940F3F"/>
    <w:rsid w:val="00943BC2"/>
    <w:rsid w:val="0094406C"/>
    <w:rsid w:val="00944E5E"/>
    <w:rsid w:val="00946493"/>
    <w:rsid w:val="00950518"/>
    <w:rsid w:val="0095135E"/>
    <w:rsid w:val="009549E0"/>
    <w:rsid w:val="009567E7"/>
    <w:rsid w:val="00957390"/>
    <w:rsid w:val="00960EE9"/>
    <w:rsid w:val="00961717"/>
    <w:rsid w:val="00961A9C"/>
    <w:rsid w:val="00962BA1"/>
    <w:rsid w:val="00963AA2"/>
    <w:rsid w:val="00966A17"/>
    <w:rsid w:val="00973C2E"/>
    <w:rsid w:val="00974BDC"/>
    <w:rsid w:val="00976312"/>
    <w:rsid w:val="00977035"/>
    <w:rsid w:val="00982273"/>
    <w:rsid w:val="00985A0F"/>
    <w:rsid w:val="00987061"/>
    <w:rsid w:val="00987C85"/>
    <w:rsid w:val="0099399E"/>
    <w:rsid w:val="00994E5F"/>
    <w:rsid w:val="00995D38"/>
    <w:rsid w:val="009A07A6"/>
    <w:rsid w:val="009A36DA"/>
    <w:rsid w:val="009A55AB"/>
    <w:rsid w:val="009B1A38"/>
    <w:rsid w:val="009B2460"/>
    <w:rsid w:val="009C001B"/>
    <w:rsid w:val="009C0DF9"/>
    <w:rsid w:val="009C13AC"/>
    <w:rsid w:val="009C33AF"/>
    <w:rsid w:val="009C3E7B"/>
    <w:rsid w:val="009C6166"/>
    <w:rsid w:val="009C7B95"/>
    <w:rsid w:val="009D1BEE"/>
    <w:rsid w:val="009D32E7"/>
    <w:rsid w:val="009D691E"/>
    <w:rsid w:val="009D76B4"/>
    <w:rsid w:val="009E0D86"/>
    <w:rsid w:val="009E0FA8"/>
    <w:rsid w:val="009E7492"/>
    <w:rsid w:val="009F1137"/>
    <w:rsid w:val="009F49E5"/>
    <w:rsid w:val="009F4FC2"/>
    <w:rsid w:val="009F534E"/>
    <w:rsid w:val="00A00C7D"/>
    <w:rsid w:val="00A015CF"/>
    <w:rsid w:val="00A0324B"/>
    <w:rsid w:val="00A03A98"/>
    <w:rsid w:val="00A05E95"/>
    <w:rsid w:val="00A07FAF"/>
    <w:rsid w:val="00A13354"/>
    <w:rsid w:val="00A14255"/>
    <w:rsid w:val="00A22091"/>
    <w:rsid w:val="00A247F0"/>
    <w:rsid w:val="00A32808"/>
    <w:rsid w:val="00A35EDB"/>
    <w:rsid w:val="00A42B38"/>
    <w:rsid w:val="00A434A8"/>
    <w:rsid w:val="00A46223"/>
    <w:rsid w:val="00A4623C"/>
    <w:rsid w:val="00A46BE0"/>
    <w:rsid w:val="00A4794A"/>
    <w:rsid w:val="00A5254C"/>
    <w:rsid w:val="00A53C40"/>
    <w:rsid w:val="00A57040"/>
    <w:rsid w:val="00A60842"/>
    <w:rsid w:val="00A61336"/>
    <w:rsid w:val="00A63622"/>
    <w:rsid w:val="00A64474"/>
    <w:rsid w:val="00A66089"/>
    <w:rsid w:val="00A6648C"/>
    <w:rsid w:val="00A67D51"/>
    <w:rsid w:val="00A70917"/>
    <w:rsid w:val="00A71B5E"/>
    <w:rsid w:val="00A72B9F"/>
    <w:rsid w:val="00A7315E"/>
    <w:rsid w:val="00A7426C"/>
    <w:rsid w:val="00A74FE8"/>
    <w:rsid w:val="00A751FD"/>
    <w:rsid w:val="00A8084C"/>
    <w:rsid w:val="00A81547"/>
    <w:rsid w:val="00A84011"/>
    <w:rsid w:val="00A85FE8"/>
    <w:rsid w:val="00A86B0C"/>
    <w:rsid w:val="00A87C24"/>
    <w:rsid w:val="00A91AC0"/>
    <w:rsid w:val="00A91B04"/>
    <w:rsid w:val="00A92E81"/>
    <w:rsid w:val="00A946C9"/>
    <w:rsid w:val="00AA1E40"/>
    <w:rsid w:val="00AA5CEC"/>
    <w:rsid w:val="00AA76A5"/>
    <w:rsid w:val="00AB0837"/>
    <w:rsid w:val="00AB2068"/>
    <w:rsid w:val="00AB27E1"/>
    <w:rsid w:val="00AB358E"/>
    <w:rsid w:val="00AB6660"/>
    <w:rsid w:val="00AB6A51"/>
    <w:rsid w:val="00AB779B"/>
    <w:rsid w:val="00AB7BBA"/>
    <w:rsid w:val="00AC11A0"/>
    <w:rsid w:val="00AC2F41"/>
    <w:rsid w:val="00AC776F"/>
    <w:rsid w:val="00AD34ED"/>
    <w:rsid w:val="00AE0CAF"/>
    <w:rsid w:val="00AE2C92"/>
    <w:rsid w:val="00AE5015"/>
    <w:rsid w:val="00AF48C1"/>
    <w:rsid w:val="00AF54D9"/>
    <w:rsid w:val="00AF6C1C"/>
    <w:rsid w:val="00B00123"/>
    <w:rsid w:val="00B01F19"/>
    <w:rsid w:val="00B04C64"/>
    <w:rsid w:val="00B05615"/>
    <w:rsid w:val="00B12901"/>
    <w:rsid w:val="00B129A1"/>
    <w:rsid w:val="00B12D8F"/>
    <w:rsid w:val="00B1362D"/>
    <w:rsid w:val="00B13665"/>
    <w:rsid w:val="00B138B4"/>
    <w:rsid w:val="00B15F16"/>
    <w:rsid w:val="00B15FC1"/>
    <w:rsid w:val="00B179D8"/>
    <w:rsid w:val="00B20563"/>
    <w:rsid w:val="00B2294B"/>
    <w:rsid w:val="00B238D1"/>
    <w:rsid w:val="00B3014E"/>
    <w:rsid w:val="00B31382"/>
    <w:rsid w:val="00B3176E"/>
    <w:rsid w:val="00B344DD"/>
    <w:rsid w:val="00B348EB"/>
    <w:rsid w:val="00B445F6"/>
    <w:rsid w:val="00B46388"/>
    <w:rsid w:val="00B52576"/>
    <w:rsid w:val="00B5398F"/>
    <w:rsid w:val="00B548B7"/>
    <w:rsid w:val="00B56685"/>
    <w:rsid w:val="00B62492"/>
    <w:rsid w:val="00B62E04"/>
    <w:rsid w:val="00B64FFE"/>
    <w:rsid w:val="00B67BA8"/>
    <w:rsid w:val="00B7384F"/>
    <w:rsid w:val="00B748C8"/>
    <w:rsid w:val="00B74B18"/>
    <w:rsid w:val="00B7632A"/>
    <w:rsid w:val="00B83C56"/>
    <w:rsid w:val="00B84DF3"/>
    <w:rsid w:val="00B86A00"/>
    <w:rsid w:val="00B92594"/>
    <w:rsid w:val="00B93BC4"/>
    <w:rsid w:val="00B97022"/>
    <w:rsid w:val="00B97F0E"/>
    <w:rsid w:val="00BA0BB0"/>
    <w:rsid w:val="00BA3000"/>
    <w:rsid w:val="00BA3641"/>
    <w:rsid w:val="00BA53E0"/>
    <w:rsid w:val="00BA5E8B"/>
    <w:rsid w:val="00BA7ABF"/>
    <w:rsid w:val="00BB2069"/>
    <w:rsid w:val="00BB4BC4"/>
    <w:rsid w:val="00BB74C0"/>
    <w:rsid w:val="00BC238D"/>
    <w:rsid w:val="00BC2769"/>
    <w:rsid w:val="00BC34F8"/>
    <w:rsid w:val="00BD089D"/>
    <w:rsid w:val="00BD13CA"/>
    <w:rsid w:val="00BD2547"/>
    <w:rsid w:val="00BD3D97"/>
    <w:rsid w:val="00BD4395"/>
    <w:rsid w:val="00BD6BA3"/>
    <w:rsid w:val="00BE2237"/>
    <w:rsid w:val="00BE32A7"/>
    <w:rsid w:val="00BE4F9C"/>
    <w:rsid w:val="00BE57AB"/>
    <w:rsid w:val="00BE7F91"/>
    <w:rsid w:val="00BF1CA7"/>
    <w:rsid w:val="00BF6476"/>
    <w:rsid w:val="00BF6E82"/>
    <w:rsid w:val="00BF77C1"/>
    <w:rsid w:val="00BF7A2A"/>
    <w:rsid w:val="00C0076D"/>
    <w:rsid w:val="00C012FC"/>
    <w:rsid w:val="00C023E6"/>
    <w:rsid w:val="00C035EC"/>
    <w:rsid w:val="00C05B00"/>
    <w:rsid w:val="00C1205D"/>
    <w:rsid w:val="00C12134"/>
    <w:rsid w:val="00C13ACC"/>
    <w:rsid w:val="00C14E70"/>
    <w:rsid w:val="00C168C9"/>
    <w:rsid w:val="00C179C2"/>
    <w:rsid w:val="00C21689"/>
    <w:rsid w:val="00C221FE"/>
    <w:rsid w:val="00C2433B"/>
    <w:rsid w:val="00C24EBC"/>
    <w:rsid w:val="00C3159B"/>
    <w:rsid w:val="00C324BD"/>
    <w:rsid w:val="00C32772"/>
    <w:rsid w:val="00C33D38"/>
    <w:rsid w:val="00C420DC"/>
    <w:rsid w:val="00C42D11"/>
    <w:rsid w:val="00C45075"/>
    <w:rsid w:val="00C4588E"/>
    <w:rsid w:val="00C53B48"/>
    <w:rsid w:val="00C54959"/>
    <w:rsid w:val="00C55315"/>
    <w:rsid w:val="00C60013"/>
    <w:rsid w:val="00C611B7"/>
    <w:rsid w:val="00C61A66"/>
    <w:rsid w:val="00C65393"/>
    <w:rsid w:val="00C66106"/>
    <w:rsid w:val="00C66B92"/>
    <w:rsid w:val="00C71C15"/>
    <w:rsid w:val="00C72769"/>
    <w:rsid w:val="00C73114"/>
    <w:rsid w:val="00C732AF"/>
    <w:rsid w:val="00C73D9C"/>
    <w:rsid w:val="00C73F3A"/>
    <w:rsid w:val="00C741CC"/>
    <w:rsid w:val="00C74904"/>
    <w:rsid w:val="00C75D46"/>
    <w:rsid w:val="00C80096"/>
    <w:rsid w:val="00C83529"/>
    <w:rsid w:val="00C85044"/>
    <w:rsid w:val="00C85CC2"/>
    <w:rsid w:val="00C8626C"/>
    <w:rsid w:val="00C86822"/>
    <w:rsid w:val="00C90EA0"/>
    <w:rsid w:val="00C93029"/>
    <w:rsid w:val="00C9318E"/>
    <w:rsid w:val="00C95D5A"/>
    <w:rsid w:val="00C969C4"/>
    <w:rsid w:val="00C97443"/>
    <w:rsid w:val="00CA205A"/>
    <w:rsid w:val="00CA3B1C"/>
    <w:rsid w:val="00CA5D90"/>
    <w:rsid w:val="00CB0AA4"/>
    <w:rsid w:val="00CB19F7"/>
    <w:rsid w:val="00CB22FE"/>
    <w:rsid w:val="00CB39E8"/>
    <w:rsid w:val="00CB44EF"/>
    <w:rsid w:val="00CB55B2"/>
    <w:rsid w:val="00CB6F1F"/>
    <w:rsid w:val="00CC1A8D"/>
    <w:rsid w:val="00CC3933"/>
    <w:rsid w:val="00CC3C8B"/>
    <w:rsid w:val="00CC3EB3"/>
    <w:rsid w:val="00CC467F"/>
    <w:rsid w:val="00CC5B31"/>
    <w:rsid w:val="00CC770A"/>
    <w:rsid w:val="00CD0C28"/>
    <w:rsid w:val="00CD129A"/>
    <w:rsid w:val="00CD296A"/>
    <w:rsid w:val="00CD49AD"/>
    <w:rsid w:val="00CD5763"/>
    <w:rsid w:val="00CE0159"/>
    <w:rsid w:val="00CE1506"/>
    <w:rsid w:val="00CE3296"/>
    <w:rsid w:val="00CE3497"/>
    <w:rsid w:val="00CE440B"/>
    <w:rsid w:val="00CE4B84"/>
    <w:rsid w:val="00CE4BD9"/>
    <w:rsid w:val="00CF2076"/>
    <w:rsid w:val="00D05F38"/>
    <w:rsid w:val="00D10C40"/>
    <w:rsid w:val="00D11161"/>
    <w:rsid w:val="00D12CF9"/>
    <w:rsid w:val="00D143D0"/>
    <w:rsid w:val="00D14AE9"/>
    <w:rsid w:val="00D15EAC"/>
    <w:rsid w:val="00D175A3"/>
    <w:rsid w:val="00D24434"/>
    <w:rsid w:val="00D27C75"/>
    <w:rsid w:val="00D32640"/>
    <w:rsid w:val="00D32CBF"/>
    <w:rsid w:val="00D34C42"/>
    <w:rsid w:val="00D35196"/>
    <w:rsid w:val="00D36057"/>
    <w:rsid w:val="00D36A08"/>
    <w:rsid w:val="00D40B3B"/>
    <w:rsid w:val="00D42C9E"/>
    <w:rsid w:val="00D44BFB"/>
    <w:rsid w:val="00D458CC"/>
    <w:rsid w:val="00D510FE"/>
    <w:rsid w:val="00D53668"/>
    <w:rsid w:val="00D55364"/>
    <w:rsid w:val="00D55C84"/>
    <w:rsid w:val="00D57379"/>
    <w:rsid w:val="00D57B74"/>
    <w:rsid w:val="00D604AA"/>
    <w:rsid w:val="00D60DEC"/>
    <w:rsid w:val="00D61F7B"/>
    <w:rsid w:val="00D64446"/>
    <w:rsid w:val="00D6448B"/>
    <w:rsid w:val="00D64798"/>
    <w:rsid w:val="00D66C36"/>
    <w:rsid w:val="00D74B00"/>
    <w:rsid w:val="00D760F4"/>
    <w:rsid w:val="00D81B7A"/>
    <w:rsid w:val="00D8200C"/>
    <w:rsid w:val="00D8371F"/>
    <w:rsid w:val="00D83871"/>
    <w:rsid w:val="00D83C7F"/>
    <w:rsid w:val="00D856B8"/>
    <w:rsid w:val="00D85AD8"/>
    <w:rsid w:val="00D86DFC"/>
    <w:rsid w:val="00D917B0"/>
    <w:rsid w:val="00D91A3A"/>
    <w:rsid w:val="00DA09F7"/>
    <w:rsid w:val="00DA1224"/>
    <w:rsid w:val="00DA4050"/>
    <w:rsid w:val="00DA6A44"/>
    <w:rsid w:val="00DB0082"/>
    <w:rsid w:val="00DB2277"/>
    <w:rsid w:val="00DB383B"/>
    <w:rsid w:val="00DB775E"/>
    <w:rsid w:val="00DC1014"/>
    <w:rsid w:val="00DC1B32"/>
    <w:rsid w:val="00DC4AC3"/>
    <w:rsid w:val="00DC6453"/>
    <w:rsid w:val="00DC7227"/>
    <w:rsid w:val="00DC72C5"/>
    <w:rsid w:val="00DC7F6A"/>
    <w:rsid w:val="00DD0774"/>
    <w:rsid w:val="00DD0F1D"/>
    <w:rsid w:val="00DE0019"/>
    <w:rsid w:val="00DE1DFE"/>
    <w:rsid w:val="00DE1E99"/>
    <w:rsid w:val="00DE28A4"/>
    <w:rsid w:val="00DE33DD"/>
    <w:rsid w:val="00DE4202"/>
    <w:rsid w:val="00DE552C"/>
    <w:rsid w:val="00DE5CF0"/>
    <w:rsid w:val="00DF0521"/>
    <w:rsid w:val="00DF0E08"/>
    <w:rsid w:val="00DF35AD"/>
    <w:rsid w:val="00DF427B"/>
    <w:rsid w:val="00DF5A8B"/>
    <w:rsid w:val="00DF5BD8"/>
    <w:rsid w:val="00DF722A"/>
    <w:rsid w:val="00DF72C1"/>
    <w:rsid w:val="00DF75C2"/>
    <w:rsid w:val="00E01FDA"/>
    <w:rsid w:val="00E0672A"/>
    <w:rsid w:val="00E11517"/>
    <w:rsid w:val="00E124ED"/>
    <w:rsid w:val="00E13FE8"/>
    <w:rsid w:val="00E217D4"/>
    <w:rsid w:val="00E218A8"/>
    <w:rsid w:val="00E23831"/>
    <w:rsid w:val="00E23A12"/>
    <w:rsid w:val="00E26C03"/>
    <w:rsid w:val="00E26DDC"/>
    <w:rsid w:val="00E279FC"/>
    <w:rsid w:val="00E3230E"/>
    <w:rsid w:val="00E3277D"/>
    <w:rsid w:val="00E3505D"/>
    <w:rsid w:val="00E35D82"/>
    <w:rsid w:val="00E37DFE"/>
    <w:rsid w:val="00E41560"/>
    <w:rsid w:val="00E42CF2"/>
    <w:rsid w:val="00E4372A"/>
    <w:rsid w:val="00E43EFE"/>
    <w:rsid w:val="00E450D8"/>
    <w:rsid w:val="00E455EF"/>
    <w:rsid w:val="00E45C0B"/>
    <w:rsid w:val="00E47229"/>
    <w:rsid w:val="00E53955"/>
    <w:rsid w:val="00E57944"/>
    <w:rsid w:val="00E57C68"/>
    <w:rsid w:val="00E61BAD"/>
    <w:rsid w:val="00E6308B"/>
    <w:rsid w:val="00E65BBB"/>
    <w:rsid w:val="00E70641"/>
    <w:rsid w:val="00E72CA1"/>
    <w:rsid w:val="00E734AB"/>
    <w:rsid w:val="00E76577"/>
    <w:rsid w:val="00E7AFA8"/>
    <w:rsid w:val="00E7C006"/>
    <w:rsid w:val="00E8100A"/>
    <w:rsid w:val="00E81511"/>
    <w:rsid w:val="00E82987"/>
    <w:rsid w:val="00E844F9"/>
    <w:rsid w:val="00E86D74"/>
    <w:rsid w:val="00E87EBA"/>
    <w:rsid w:val="00E90428"/>
    <w:rsid w:val="00E9118D"/>
    <w:rsid w:val="00E93958"/>
    <w:rsid w:val="00E94218"/>
    <w:rsid w:val="00E96C64"/>
    <w:rsid w:val="00E96E4A"/>
    <w:rsid w:val="00EA65BD"/>
    <w:rsid w:val="00EA7E47"/>
    <w:rsid w:val="00EB02BE"/>
    <w:rsid w:val="00EB7147"/>
    <w:rsid w:val="00EC210C"/>
    <w:rsid w:val="00EC2533"/>
    <w:rsid w:val="00EC4AE9"/>
    <w:rsid w:val="00EC4AEC"/>
    <w:rsid w:val="00EC7BF8"/>
    <w:rsid w:val="00ED1152"/>
    <w:rsid w:val="00ED12FB"/>
    <w:rsid w:val="00ED16E9"/>
    <w:rsid w:val="00ED2ADE"/>
    <w:rsid w:val="00EE10D8"/>
    <w:rsid w:val="00EE4E48"/>
    <w:rsid w:val="00EE6CDE"/>
    <w:rsid w:val="00EF1808"/>
    <w:rsid w:val="00EF356D"/>
    <w:rsid w:val="00EF36C0"/>
    <w:rsid w:val="00EF60DA"/>
    <w:rsid w:val="00EF6DDB"/>
    <w:rsid w:val="00F00AFC"/>
    <w:rsid w:val="00F012EA"/>
    <w:rsid w:val="00F01AE2"/>
    <w:rsid w:val="00F04697"/>
    <w:rsid w:val="00F05EAD"/>
    <w:rsid w:val="00F06DD2"/>
    <w:rsid w:val="00F1210A"/>
    <w:rsid w:val="00F1319A"/>
    <w:rsid w:val="00F13409"/>
    <w:rsid w:val="00F1600A"/>
    <w:rsid w:val="00F1714E"/>
    <w:rsid w:val="00F20F53"/>
    <w:rsid w:val="00F2284A"/>
    <w:rsid w:val="00F25DBA"/>
    <w:rsid w:val="00F2639E"/>
    <w:rsid w:val="00F309FC"/>
    <w:rsid w:val="00F35586"/>
    <w:rsid w:val="00F404B3"/>
    <w:rsid w:val="00F40F08"/>
    <w:rsid w:val="00F42A57"/>
    <w:rsid w:val="00F44E10"/>
    <w:rsid w:val="00F46490"/>
    <w:rsid w:val="00F47CA3"/>
    <w:rsid w:val="00F47EF0"/>
    <w:rsid w:val="00F51983"/>
    <w:rsid w:val="00F51D61"/>
    <w:rsid w:val="00F53485"/>
    <w:rsid w:val="00F53EE4"/>
    <w:rsid w:val="00F54EFE"/>
    <w:rsid w:val="00F566AE"/>
    <w:rsid w:val="00F5714E"/>
    <w:rsid w:val="00F60AE6"/>
    <w:rsid w:val="00F60E0C"/>
    <w:rsid w:val="00F658EB"/>
    <w:rsid w:val="00F7163D"/>
    <w:rsid w:val="00F722FD"/>
    <w:rsid w:val="00F75BA3"/>
    <w:rsid w:val="00F76B72"/>
    <w:rsid w:val="00F77638"/>
    <w:rsid w:val="00F77C20"/>
    <w:rsid w:val="00F804A7"/>
    <w:rsid w:val="00F82102"/>
    <w:rsid w:val="00F822F5"/>
    <w:rsid w:val="00F82BBB"/>
    <w:rsid w:val="00F858AA"/>
    <w:rsid w:val="00F8618D"/>
    <w:rsid w:val="00F86467"/>
    <w:rsid w:val="00F9500A"/>
    <w:rsid w:val="00FA1EEB"/>
    <w:rsid w:val="00FA275A"/>
    <w:rsid w:val="00FA38F0"/>
    <w:rsid w:val="00FA4F42"/>
    <w:rsid w:val="00FA54C5"/>
    <w:rsid w:val="00FA551D"/>
    <w:rsid w:val="00FB0354"/>
    <w:rsid w:val="00FB0C30"/>
    <w:rsid w:val="00FB170E"/>
    <w:rsid w:val="00FB204F"/>
    <w:rsid w:val="00FB55E9"/>
    <w:rsid w:val="00FB779C"/>
    <w:rsid w:val="00FB79DB"/>
    <w:rsid w:val="00FC26D5"/>
    <w:rsid w:val="00FC274F"/>
    <w:rsid w:val="00FC361F"/>
    <w:rsid w:val="00FC4645"/>
    <w:rsid w:val="00FC5FA4"/>
    <w:rsid w:val="00FD05E4"/>
    <w:rsid w:val="00FD4077"/>
    <w:rsid w:val="00FD4BCA"/>
    <w:rsid w:val="00FE599F"/>
    <w:rsid w:val="00FE5E5D"/>
    <w:rsid w:val="00FE7811"/>
    <w:rsid w:val="00FE7914"/>
    <w:rsid w:val="00FE7956"/>
    <w:rsid w:val="00FF4C93"/>
    <w:rsid w:val="00FF4DBB"/>
    <w:rsid w:val="0116F2C3"/>
    <w:rsid w:val="011A209E"/>
    <w:rsid w:val="014ABCF3"/>
    <w:rsid w:val="016BAC77"/>
    <w:rsid w:val="0196AFF8"/>
    <w:rsid w:val="01A0A12A"/>
    <w:rsid w:val="01AC1833"/>
    <w:rsid w:val="01B01C63"/>
    <w:rsid w:val="01C62503"/>
    <w:rsid w:val="01D746B4"/>
    <w:rsid w:val="01E55D61"/>
    <w:rsid w:val="0216F69E"/>
    <w:rsid w:val="0255EECE"/>
    <w:rsid w:val="02A254B2"/>
    <w:rsid w:val="02ABAED8"/>
    <w:rsid w:val="02D2F17C"/>
    <w:rsid w:val="02DEBE59"/>
    <w:rsid w:val="02F993BF"/>
    <w:rsid w:val="031B3DFD"/>
    <w:rsid w:val="032A5553"/>
    <w:rsid w:val="032A82B8"/>
    <w:rsid w:val="033938BD"/>
    <w:rsid w:val="033F3B35"/>
    <w:rsid w:val="034499CC"/>
    <w:rsid w:val="03A9741B"/>
    <w:rsid w:val="03ED23E1"/>
    <w:rsid w:val="040E38C9"/>
    <w:rsid w:val="0440B372"/>
    <w:rsid w:val="0462C965"/>
    <w:rsid w:val="048980C7"/>
    <w:rsid w:val="04BBFBF0"/>
    <w:rsid w:val="04C214C2"/>
    <w:rsid w:val="04C48419"/>
    <w:rsid w:val="04D2EB3B"/>
    <w:rsid w:val="04DF926E"/>
    <w:rsid w:val="04E319CB"/>
    <w:rsid w:val="04E45D1D"/>
    <w:rsid w:val="0551B32F"/>
    <w:rsid w:val="062F6822"/>
    <w:rsid w:val="064EC495"/>
    <w:rsid w:val="065E5573"/>
    <w:rsid w:val="067F9E00"/>
    <w:rsid w:val="06B735EA"/>
    <w:rsid w:val="06BD2BB3"/>
    <w:rsid w:val="06BE5927"/>
    <w:rsid w:val="06D787AD"/>
    <w:rsid w:val="06D7B904"/>
    <w:rsid w:val="06E8B8DE"/>
    <w:rsid w:val="070D27CD"/>
    <w:rsid w:val="07353173"/>
    <w:rsid w:val="073DCE69"/>
    <w:rsid w:val="074AFF89"/>
    <w:rsid w:val="074BBE44"/>
    <w:rsid w:val="0766E478"/>
    <w:rsid w:val="0768E020"/>
    <w:rsid w:val="076F41C6"/>
    <w:rsid w:val="079F9527"/>
    <w:rsid w:val="08012C47"/>
    <w:rsid w:val="08172AD7"/>
    <w:rsid w:val="081B3C8B"/>
    <w:rsid w:val="082A65F8"/>
    <w:rsid w:val="08331D0D"/>
    <w:rsid w:val="083CDA74"/>
    <w:rsid w:val="0895F7D4"/>
    <w:rsid w:val="08A62AE6"/>
    <w:rsid w:val="08BCDE2B"/>
    <w:rsid w:val="08E1BDA3"/>
    <w:rsid w:val="09130840"/>
    <w:rsid w:val="09538F6C"/>
    <w:rsid w:val="09603DFC"/>
    <w:rsid w:val="09AD4D02"/>
    <w:rsid w:val="09AF4462"/>
    <w:rsid w:val="09DA06AA"/>
    <w:rsid w:val="09DC969A"/>
    <w:rsid w:val="09FAC3E6"/>
    <w:rsid w:val="0A0E4569"/>
    <w:rsid w:val="0A35E414"/>
    <w:rsid w:val="0AC6E404"/>
    <w:rsid w:val="0AC95FC9"/>
    <w:rsid w:val="0ADDDBFA"/>
    <w:rsid w:val="0B0BCA79"/>
    <w:rsid w:val="0B18DC89"/>
    <w:rsid w:val="0B2D8993"/>
    <w:rsid w:val="0B7547C0"/>
    <w:rsid w:val="0B909CD6"/>
    <w:rsid w:val="0BA3069D"/>
    <w:rsid w:val="0BAD4E26"/>
    <w:rsid w:val="0BB5C0FB"/>
    <w:rsid w:val="0BDB11F9"/>
    <w:rsid w:val="0BF1CF6A"/>
    <w:rsid w:val="0C0DF692"/>
    <w:rsid w:val="0C21F624"/>
    <w:rsid w:val="0C2CDAB9"/>
    <w:rsid w:val="0C4EF7ED"/>
    <w:rsid w:val="0C5CE574"/>
    <w:rsid w:val="0C60CA3C"/>
    <w:rsid w:val="0C6F20A5"/>
    <w:rsid w:val="0C7410DB"/>
    <w:rsid w:val="0C7FA130"/>
    <w:rsid w:val="0C9B2FB2"/>
    <w:rsid w:val="0CAC888A"/>
    <w:rsid w:val="0CAE9C0B"/>
    <w:rsid w:val="0CB56F7E"/>
    <w:rsid w:val="0CDECBA3"/>
    <w:rsid w:val="0D1D4D65"/>
    <w:rsid w:val="0D1DDB1D"/>
    <w:rsid w:val="0D6FF61E"/>
    <w:rsid w:val="0D8D3750"/>
    <w:rsid w:val="0D95F03B"/>
    <w:rsid w:val="0DE67963"/>
    <w:rsid w:val="0E427334"/>
    <w:rsid w:val="0E68E03C"/>
    <w:rsid w:val="0E6CAD81"/>
    <w:rsid w:val="0E8ED913"/>
    <w:rsid w:val="0ED02B1E"/>
    <w:rsid w:val="0F0FD890"/>
    <w:rsid w:val="0F270AB1"/>
    <w:rsid w:val="0F34B2D4"/>
    <w:rsid w:val="0F48BD37"/>
    <w:rsid w:val="0F60AFAB"/>
    <w:rsid w:val="0F682936"/>
    <w:rsid w:val="0FA6840E"/>
    <w:rsid w:val="0FA9781C"/>
    <w:rsid w:val="0FD2536A"/>
    <w:rsid w:val="0FF453AE"/>
    <w:rsid w:val="101067CC"/>
    <w:rsid w:val="1033A562"/>
    <w:rsid w:val="10436CED"/>
    <w:rsid w:val="1044EFD3"/>
    <w:rsid w:val="10484B63"/>
    <w:rsid w:val="104C0482"/>
    <w:rsid w:val="1053AA77"/>
    <w:rsid w:val="1092DBB2"/>
    <w:rsid w:val="10ABA6D6"/>
    <w:rsid w:val="10F5B968"/>
    <w:rsid w:val="112AA387"/>
    <w:rsid w:val="11343B5F"/>
    <w:rsid w:val="113C313B"/>
    <w:rsid w:val="119F99A6"/>
    <w:rsid w:val="11A9B7C8"/>
    <w:rsid w:val="11B4C148"/>
    <w:rsid w:val="11BEBEDD"/>
    <w:rsid w:val="11DD816C"/>
    <w:rsid w:val="120238E5"/>
    <w:rsid w:val="1206FDCC"/>
    <w:rsid w:val="1232B0CB"/>
    <w:rsid w:val="125CAE1D"/>
    <w:rsid w:val="1262B0AB"/>
    <w:rsid w:val="126BA282"/>
    <w:rsid w:val="12ADDFD2"/>
    <w:rsid w:val="12AF8B6C"/>
    <w:rsid w:val="12B95FD7"/>
    <w:rsid w:val="12C98DCC"/>
    <w:rsid w:val="12D00BC0"/>
    <w:rsid w:val="12D37DEC"/>
    <w:rsid w:val="12D498CC"/>
    <w:rsid w:val="12D520BC"/>
    <w:rsid w:val="12F3A14D"/>
    <w:rsid w:val="130A8AEF"/>
    <w:rsid w:val="1331F6F1"/>
    <w:rsid w:val="134B380F"/>
    <w:rsid w:val="13886EFE"/>
    <w:rsid w:val="13912865"/>
    <w:rsid w:val="13970B5F"/>
    <w:rsid w:val="13BCAF93"/>
    <w:rsid w:val="143DF703"/>
    <w:rsid w:val="145344B9"/>
    <w:rsid w:val="146F4E4D"/>
    <w:rsid w:val="147CE18D"/>
    <w:rsid w:val="14843E52"/>
    <w:rsid w:val="148F2A64"/>
    <w:rsid w:val="14A5FDB0"/>
    <w:rsid w:val="14ACBFAD"/>
    <w:rsid w:val="14C10A3B"/>
    <w:rsid w:val="14DB1082"/>
    <w:rsid w:val="15220D05"/>
    <w:rsid w:val="15448BB1"/>
    <w:rsid w:val="155DA435"/>
    <w:rsid w:val="155F9F14"/>
    <w:rsid w:val="156C263D"/>
    <w:rsid w:val="159F8C03"/>
    <w:rsid w:val="15A63B49"/>
    <w:rsid w:val="15ACB5B0"/>
    <w:rsid w:val="15B77FCF"/>
    <w:rsid w:val="15BF85AB"/>
    <w:rsid w:val="15C7776F"/>
    <w:rsid w:val="15C7B685"/>
    <w:rsid w:val="160C6597"/>
    <w:rsid w:val="16129A14"/>
    <w:rsid w:val="1618CE33"/>
    <w:rsid w:val="163A46DC"/>
    <w:rsid w:val="1650B33A"/>
    <w:rsid w:val="16647BA6"/>
    <w:rsid w:val="16BAC157"/>
    <w:rsid w:val="17040772"/>
    <w:rsid w:val="171A8A8A"/>
    <w:rsid w:val="172A377C"/>
    <w:rsid w:val="172E3573"/>
    <w:rsid w:val="174EF7AA"/>
    <w:rsid w:val="1768FAA5"/>
    <w:rsid w:val="17BA9001"/>
    <w:rsid w:val="18078EE7"/>
    <w:rsid w:val="180C379B"/>
    <w:rsid w:val="182C3EBF"/>
    <w:rsid w:val="186BE2FA"/>
    <w:rsid w:val="187CECFC"/>
    <w:rsid w:val="18CCF4B2"/>
    <w:rsid w:val="1928A50C"/>
    <w:rsid w:val="19299713"/>
    <w:rsid w:val="196DDA80"/>
    <w:rsid w:val="19E3FC65"/>
    <w:rsid w:val="1A02E619"/>
    <w:rsid w:val="1A2F83A3"/>
    <w:rsid w:val="1A54A011"/>
    <w:rsid w:val="1A6B09F8"/>
    <w:rsid w:val="1A8F6E1B"/>
    <w:rsid w:val="1AAB8801"/>
    <w:rsid w:val="1AB58E97"/>
    <w:rsid w:val="1AC1E10F"/>
    <w:rsid w:val="1AC2478F"/>
    <w:rsid w:val="1ADCF11C"/>
    <w:rsid w:val="1AF5AB7F"/>
    <w:rsid w:val="1AF6882C"/>
    <w:rsid w:val="1B309542"/>
    <w:rsid w:val="1B584C8A"/>
    <w:rsid w:val="1B76CF23"/>
    <w:rsid w:val="1B7721F9"/>
    <w:rsid w:val="1B8311ED"/>
    <w:rsid w:val="1BE61756"/>
    <w:rsid w:val="1BFB382D"/>
    <w:rsid w:val="1BFB768F"/>
    <w:rsid w:val="1C05908C"/>
    <w:rsid w:val="1C17DAE2"/>
    <w:rsid w:val="1C23DE18"/>
    <w:rsid w:val="1C2D27A8"/>
    <w:rsid w:val="1C394DAB"/>
    <w:rsid w:val="1C445D01"/>
    <w:rsid w:val="1C5161FA"/>
    <w:rsid w:val="1C717AC3"/>
    <w:rsid w:val="1C7B656D"/>
    <w:rsid w:val="1C7BC558"/>
    <w:rsid w:val="1C9AAF07"/>
    <w:rsid w:val="1CA4871D"/>
    <w:rsid w:val="1CCC0423"/>
    <w:rsid w:val="1CFDD24C"/>
    <w:rsid w:val="1D0551E3"/>
    <w:rsid w:val="1D137C99"/>
    <w:rsid w:val="1D2299F3"/>
    <w:rsid w:val="1D5CE84E"/>
    <w:rsid w:val="1DA911DE"/>
    <w:rsid w:val="1DB35CF5"/>
    <w:rsid w:val="1DCB8EC6"/>
    <w:rsid w:val="1DD374FD"/>
    <w:rsid w:val="1DEEFEA1"/>
    <w:rsid w:val="1E08D99E"/>
    <w:rsid w:val="1EA12244"/>
    <w:rsid w:val="1EBEC11C"/>
    <w:rsid w:val="1ED7F041"/>
    <w:rsid w:val="1EEE4E2A"/>
    <w:rsid w:val="1F09F386"/>
    <w:rsid w:val="1F49A5EC"/>
    <w:rsid w:val="1F78B6A0"/>
    <w:rsid w:val="1FA6881C"/>
    <w:rsid w:val="1FA7E6AE"/>
    <w:rsid w:val="1FABF614"/>
    <w:rsid w:val="1FC9C2ED"/>
    <w:rsid w:val="1FCC1BF8"/>
    <w:rsid w:val="1FD28780"/>
    <w:rsid w:val="1FEB118E"/>
    <w:rsid w:val="1FF974B7"/>
    <w:rsid w:val="20463037"/>
    <w:rsid w:val="205CA658"/>
    <w:rsid w:val="20922F35"/>
    <w:rsid w:val="20F7897D"/>
    <w:rsid w:val="20FF780A"/>
    <w:rsid w:val="211AC985"/>
    <w:rsid w:val="2134D532"/>
    <w:rsid w:val="213570CE"/>
    <w:rsid w:val="215DA4E8"/>
    <w:rsid w:val="2195E3F8"/>
    <w:rsid w:val="219E49C4"/>
    <w:rsid w:val="21D1D161"/>
    <w:rsid w:val="21D3EC7D"/>
    <w:rsid w:val="21E1B416"/>
    <w:rsid w:val="22070BE7"/>
    <w:rsid w:val="222DC17C"/>
    <w:rsid w:val="22725070"/>
    <w:rsid w:val="227CB6E2"/>
    <w:rsid w:val="228832BC"/>
    <w:rsid w:val="228A35E7"/>
    <w:rsid w:val="228F66D2"/>
    <w:rsid w:val="2294FD09"/>
    <w:rsid w:val="229DD91C"/>
    <w:rsid w:val="22FCD064"/>
    <w:rsid w:val="2308B04C"/>
    <w:rsid w:val="231D28ED"/>
    <w:rsid w:val="23285ACC"/>
    <w:rsid w:val="234B6A74"/>
    <w:rsid w:val="235AF831"/>
    <w:rsid w:val="23A58777"/>
    <w:rsid w:val="23A992D4"/>
    <w:rsid w:val="23BE7452"/>
    <w:rsid w:val="23D07A52"/>
    <w:rsid w:val="23DA8618"/>
    <w:rsid w:val="23DCA2AF"/>
    <w:rsid w:val="23DCF436"/>
    <w:rsid w:val="23ED3D2C"/>
    <w:rsid w:val="242CE8D8"/>
    <w:rsid w:val="2430B7DE"/>
    <w:rsid w:val="24351F1D"/>
    <w:rsid w:val="243E157A"/>
    <w:rsid w:val="246B0FAC"/>
    <w:rsid w:val="24910F19"/>
    <w:rsid w:val="24B7F8C1"/>
    <w:rsid w:val="24CD84BA"/>
    <w:rsid w:val="24EEFA6C"/>
    <w:rsid w:val="24F2F460"/>
    <w:rsid w:val="24FFA170"/>
    <w:rsid w:val="2510F01E"/>
    <w:rsid w:val="253EE8E5"/>
    <w:rsid w:val="2541350C"/>
    <w:rsid w:val="25467947"/>
    <w:rsid w:val="254ED1D6"/>
    <w:rsid w:val="254EEB3F"/>
    <w:rsid w:val="25956DD6"/>
    <w:rsid w:val="259AA463"/>
    <w:rsid w:val="25A51BAD"/>
    <w:rsid w:val="25B23149"/>
    <w:rsid w:val="25B2538E"/>
    <w:rsid w:val="25C7736B"/>
    <w:rsid w:val="25F8BEBB"/>
    <w:rsid w:val="26113714"/>
    <w:rsid w:val="261AA63A"/>
    <w:rsid w:val="261DB726"/>
    <w:rsid w:val="2625C4D7"/>
    <w:rsid w:val="26342769"/>
    <w:rsid w:val="265253C9"/>
    <w:rsid w:val="267C0AFD"/>
    <w:rsid w:val="26A495CC"/>
    <w:rsid w:val="26B10BA0"/>
    <w:rsid w:val="26C4E657"/>
    <w:rsid w:val="26CCE54C"/>
    <w:rsid w:val="26EAA0BB"/>
    <w:rsid w:val="26EFFC28"/>
    <w:rsid w:val="26F211D5"/>
    <w:rsid w:val="26F6A151"/>
    <w:rsid w:val="271A3766"/>
    <w:rsid w:val="2755532B"/>
    <w:rsid w:val="276F9169"/>
    <w:rsid w:val="2773B1BC"/>
    <w:rsid w:val="27845E2A"/>
    <w:rsid w:val="27AD0775"/>
    <w:rsid w:val="27B91F79"/>
    <w:rsid w:val="27C06360"/>
    <w:rsid w:val="28131AEA"/>
    <w:rsid w:val="28161727"/>
    <w:rsid w:val="2850274D"/>
    <w:rsid w:val="28794DE0"/>
    <w:rsid w:val="28A448AB"/>
    <w:rsid w:val="28C1B277"/>
    <w:rsid w:val="28C4650B"/>
    <w:rsid w:val="28DF1E88"/>
    <w:rsid w:val="28E5BDB2"/>
    <w:rsid w:val="290C919A"/>
    <w:rsid w:val="29AAAAD2"/>
    <w:rsid w:val="29D1BD7F"/>
    <w:rsid w:val="2A0EBB42"/>
    <w:rsid w:val="2A10D134"/>
    <w:rsid w:val="2A18EFC7"/>
    <w:rsid w:val="2A195FBB"/>
    <w:rsid w:val="2A2AEE96"/>
    <w:rsid w:val="2A3E60E5"/>
    <w:rsid w:val="2A52E9BF"/>
    <w:rsid w:val="2ABCA09C"/>
    <w:rsid w:val="2B0885F5"/>
    <w:rsid w:val="2B123FE9"/>
    <w:rsid w:val="2B35C72E"/>
    <w:rsid w:val="2B37301D"/>
    <w:rsid w:val="2B6BBE7C"/>
    <w:rsid w:val="2B8BB4F7"/>
    <w:rsid w:val="2B901137"/>
    <w:rsid w:val="2B9B1C0A"/>
    <w:rsid w:val="2BA15C5A"/>
    <w:rsid w:val="2BC95E1A"/>
    <w:rsid w:val="2BD1CD9D"/>
    <w:rsid w:val="2BEFE209"/>
    <w:rsid w:val="2BFAABAB"/>
    <w:rsid w:val="2C138A03"/>
    <w:rsid w:val="2C7495E4"/>
    <w:rsid w:val="2C7C0D7C"/>
    <w:rsid w:val="2CAABCDF"/>
    <w:rsid w:val="2CEC4456"/>
    <w:rsid w:val="2D25655C"/>
    <w:rsid w:val="2D4970B6"/>
    <w:rsid w:val="2D952512"/>
    <w:rsid w:val="2DA4524B"/>
    <w:rsid w:val="2DC2D2A2"/>
    <w:rsid w:val="2E019EBA"/>
    <w:rsid w:val="2E0B0732"/>
    <w:rsid w:val="2E33BA26"/>
    <w:rsid w:val="2E381CB8"/>
    <w:rsid w:val="2E3AFA1C"/>
    <w:rsid w:val="2E8FFDB1"/>
    <w:rsid w:val="2EB2801B"/>
    <w:rsid w:val="2EC5DC6C"/>
    <w:rsid w:val="2EEEB879"/>
    <w:rsid w:val="2F096F6E"/>
    <w:rsid w:val="2F379780"/>
    <w:rsid w:val="2F3A96FB"/>
    <w:rsid w:val="2F55E1E5"/>
    <w:rsid w:val="2F58B489"/>
    <w:rsid w:val="2F5CCF4C"/>
    <w:rsid w:val="2F9BBEE8"/>
    <w:rsid w:val="2F9D48D3"/>
    <w:rsid w:val="2FA64AAC"/>
    <w:rsid w:val="2FA9A2DD"/>
    <w:rsid w:val="2FBAC8F1"/>
    <w:rsid w:val="3003B951"/>
    <w:rsid w:val="3004BC71"/>
    <w:rsid w:val="30106F6C"/>
    <w:rsid w:val="301ADE18"/>
    <w:rsid w:val="303BE2EB"/>
    <w:rsid w:val="30785DE6"/>
    <w:rsid w:val="3081A8BF"/>
    <w:rsid w:val="3088CE7F"/>
    <w:rsid w:val="3106C056"/>
    <w:rsid w:val="310813FB"/>
    <w:rsid w:val="312E2366"/>
    <w:rsid w:val="314009A0"/>
    <w:rsid w:val="316069CD"/>
    <w:rsid w:val="3172DDA9"/>
    <w:rsid w:val="3183A5D7"/>
    <w:rsid w:val="31D9A797"/>
    <w:rsid w:val="321314A8"/>
    <w:rsid w:val="3214B342"/>
    <w:rsid w:val="3227E7D3"/>
    <w:rsid w:val="32411030"/>
    <w:rsid w:val="326283F4"/>
    <w:rsid w:val="32699399"/>
    <w:rsid w:val="327A80CE"/>
    <w:rsid w:val="3299E5A0"/>
    <w:rsid w:val="32A0E602"/>
    <w:rsid w:val="32A840B2"/>
    <w:rsid w:val="32AC2A24"/>
    <w:rsid w:val="32BBCEE6"/>
    <w:rsid w:val="32CFB97C"/>
    <w:rsid w:val="32EBB82A"/>
    <w:rsid w:val="32F14190"/>
    <w:rsid w:val="332058EA"/>
    <w:rsid w:val="3347ABE6"/>
    <w:rsid w:val="3350EC84"/>
    <w:rsid w:val="33714ECC"/>
    <w:rsid w:val="337D3C24"/>
    <w:rsid w:val="33800E27"/>
    <w:rsid w:val="33A719A4"/>
    <w:rsid w:val="33AE45FD"/>
    <w:rsid w:val="33B3FB5C"/>
    <w:rsid w:val="33BEF88A"/>
    <w:rsid w:val="33C3B834"/>
    <w:rsid w:val="33C93E4E"/>
    <w:rsid w:val="33D89594"/>
    <w:rsid w:val="33F3C365"/>
    <w:rsid w:val="340A3EE0"/>
    <w:rsid w:val="341598DB"/>
    <w:rsid w:val="342FB20E"/>
    <w:rsid w:val="3431B1A2"/>
    <w:rsid w:val="343CB663"/>
    <w:rsid w:val="34707B97"/>
    <w:rsid w:val="347D6355"/>
    <w:rsid w:val="349273E8"/>
    <w:rsid w:val="349A2ABD"/>
    <w:rsid w:val="34A65A6B"/>
    <w:rsid w:val="34B5DE04"/>
    <w:rsid w:val="34CB7991"/>
    <w:rsid w:val="34CD12DA"/>
    <w:rsid w:val="350C4877"/>
    <w:rsid w:val="351D321D"/>
    <w:rsid w:val="35454007"/>
    <w:rsid w:val="35EA8BE4"/>
    <w:rsid w:val="3624934C"/>
    <w:rsid w:val="3625BB07"/>
    <w:rsid w:val="3639B4F8"/>
    <w:rsid w:val="36926E09"/>
    <w:rsid w:val="3692D8D3"/>
    <w:rsid w:val="36B9F2FE"/>
    <w:rsid w:val="36FB58F6"/>
    <w:rsid w:val="3719EE5E"/>
    <w:rsid w:val="372DDC92"/>
    <w:rsid w:val="3753B6D7"/>
    <w:rsid w:val="37A04DF0"/>
    <w:rsid w:val="37AB8AD8"/>
    <w:rsid w:val="37BF1D3B"/>
    <w:rsid w:val="37CB759F"/>
    <w:rsid w:val="37D5B94A"/>
    <w:rsid w:val="37E21F2D"/>
    <w:rsid w:val="37FFFBCA"/>
    <w:rsid w:val="38258365"/>
    <w:rsid w:val="3827219F"/>
    <w:rsid w:val="38642B6F"/>
    <w:rsid w:val="3866009C"/>
    <w:rsid w:val="388681D8"/>
    <w:rsid w:val="389A64AE"/>
    <w:rsid w:val="38C771F3"/>
    <w:rsid w:val="38E3ECE2"/>
    <w:rsid w:val="38ECB209"/>
    <w:rsid w:val="391EDE75"/>
    <w:rsid w:val="392A85BB"/>
    <w:rsid w:val="393C1E51"/>
    <w:rsid w:val="394A9634"/>
    <w:rsid w:val="3955092C"/>
    <w:rsid w:val="395AED9C"/>
    <w:rsid w:val="39A3770C"/>
    <w:rsid w:val="39B4EAE8"/>
    <w:rsid w:val="39CB452D"/>
    <w:rsid w:val="39D0A8AD"/>
    <w:rsid w:val="39DBC7F9"/>
    <w:rsid w:val="39E2ACA5"/>
    <w:rsid w:val="39F1DD26"/>
    <w:rsid w:val="39FCE856"/>
    <w:rsid w:val="3A09C19A"/>
    <w:rsid w:val="3A47A2DE"/>
    <w:rsid w:val="3A559B79"/>
    <w:rsid w:val="3A57174D"/>
    <w:rsid w:val="3A5F255E"/>
    <w:rsid w:val="3A77ECCD"/>
    <w:rsid w:val="3A7A95F2"/>
    <w:rsid w:val="3B56163D"/>
    <w:rsid w:val="3B68F0D0"/>
    <w:rsid w:val="3BA5D95F"/>
    <w:rsid w:val="3BB74017"/>
    <w:rsid w:val="3BC02327"/>
    <w:rsid w:val="3C14929C"/>
    <w:rsid w:val="3C312780"/>
    <w:rsid w:val="3C429D49"/>
    <w:rsid w:val="3C46FA2E"/>
    <w:rsid w:val="3C649920"/>
    <w:rsid w:val="3C73703B"/>
    <w:rsid w:val="3C98B284"/>
    <w:rsid w:val="3C99221D"/>
    <w:rsid w:val="3D23CA94"/>
    <w:rsid w:val="3D34352D"/>
    <w:rsid w:val="3D6B3B87"/>
    <w:rsid w:val="3D7D4EFC"/>
    <w:rsid w:val="3D891B0C"/>
    <w:rsid w:val="3D892FE2"/>
    <w:rsid w:val="3D902AE6"/>
    <w:rsid w:val="3DEDD56F"/>
    <w:rsid w:val="3E5743E8"/>
    <w:rsid w:val="3E5A7C7D"/>
    <w:rsid w:val="3E6CF43E"/>
    <w:rsid w:val="3E8791D7"/>
    <w:rsid w:val="3ED75B9C"/>
    <w:rsid w:val="3EEB7A22"/>
    <w:rsid w:val="3EF2BCFB"/>
    <w:rsid w:val="3F4AA830"/>
    <w:rsid w:val="3F51D21D"/>
    <w:rsid w:val="3F6899E4"/>
    <w:rsid w:val="3FAAAC6A"/>
    <w:rsid w:val="3FB12B36"/>
    <w:rsid w:val="3FF95FAB"/>
    <w:rsid w:val="3FFCABE8"/>
    <w:rsid w:val="3FFDBAAF"/>
    <w:rsid w:val="4014A25A"/>
    <w:rsid w:val="4014BDAF"/>
    <w:rsid w:val="4024DE83"/>
    <w:rsid w:val="4061992F"/>
    <w:rsid w:val="40AE0C95"/>
    <w:rsid w:val="40C48DE6"/>
    <w:rsid w:val="40D8B7A4"/>
    <w:rsid w:val="40DD8F52"/>
    <w:rsid w:val="40E0D814"/>
    <w:rsid w:val="40E29FB0"/>
    <w:rsid w:val="40E2CDF4"/>
    <w:rsid w:val="4119F866"/>
    <w:rsid w:val="419F92BD"/>
    <w:rsid w:val="41A5521B"/>
    <w:rsid w:val="41B7740E"/>
    <w:rsid w:val="41FD0731"/>
    <w:rsid w:val="42037128"/>
    <w:rsid w:val="42498F4D"/>
    <w:rsid w:val="426C5E11"/>
    <w:rsid w:val="42A8DB0C"/>
    <w:rsid w:val="42ADAC34"/>
    <w:rsid w:val="42B88E2B"/>
    <w:rsid w:val="42C8E53C"/>
    <w:rsid w:val="42DDBC20"/>
    <w:rsid w:val="42F9F5E9"/>
    <w:rsid w:val="43376959"/>
    <w:rsid w:val="4370225E"/>
    <w:rsid w:val="4397678C"/>
    <w:rsid w:val="43C5E399"/>
    <w:rsid w:val="43DB5D78"/>
    <w:rsid w:val="43EDFB33"/>
    <w:rsid w:val="442D0488"/>
    <w:rsid w:val="4433E738"/>
    <w:rsid w:val="447C00FD"/>
    <w:rsid w:val="447FFC58"/>
    <w:rsid w:val="44985A06"/>
    <w:rsid w:val="44F318AC"/>
    <w:rsid w:val="453FA65B"/>
    <w:rsid w:val="45619E9E"/>
    <w:rsid w:val="457AA96F"/>
    <w:rsid w:val="459B9237"/>
    <w:rsid w:val="45AFB8CF"/>
    <w:rsid w:val="45F61B9B"/>
    <w:rsid w:val="4625DC50"/>
    <w:rsid w:val="46434181"/>
    <w:rsid w:val="4659DB83"/>
    <w:rsid w:val="46605E1F"/>
    <w:rsid w:val="46654802"/>
    <w:rsid w:val="469470BC"/>
    <w:rsid w:val="46A40B73"/>
    <w:rsid w:val="46B8B46D"/>
    <w:rsid w:val="46D74933"/>
    <w:rsid w:val="46E80260"/>
    <w:rsid w:val="47249950"/>
    <w:rsid w:val="47370D2C"/>
    <w:rsid w:val="47DEAB02"/>
    <w:rsid w:val="47E6322D"/>
    <w:rsid w:val="482A16CC"/>
    <w:rsid w:val="48542993"/>
    <w:rsid w:val="4876429D"/>
    <w:rsid w:val="488856F8"/>
    <w:rsid w:val="48A06A02"/>
    <w:rsid w:val="48B876C2"/>
    <w:rsid w:val="48CCE7C4"/>
    <w:rsid w:val="48D2DD8D"/>
    <w:rsid w:val="48D9256B"/>
    <w:rsid w:val="48F80AA4"/>
    <w:rsid w:val="48F96373"/>
    <w:rsid w:val="491AD3A3"/>
    <w:rsid w:val="494876E2"/>
    <w:rsid w:val="49697BD7"/>
    <w:rsid w:val="4976D625"/>
    <w:rsid w:val="498DA0A2"/>
    <w:rsid w:val="498E0549"/>
    <w:rsid w:val="4999A86A"/>
    <w:rsid w:val="49FA54FF"/>
    <w:rsid w:val="4A1F91EF"/>
    <w:rsid w:val="4A24F754"/>
    <w:rsid w:val="4A489A76"/>
    <w:rsid w:val="4A530C08"/>
    <w:rsid w:val="4A629462"/>
    <w:rsid w:val="4A98BDD8"/>
    <w:rsid w:val="4AA2EBAF"/>
    <w:rsid w:val="4ACEA4F0"/>
    <w:rsid w:val="4AF65ABE"/>
    <w:rsid w:val="4B013458"/>
    <w:rsid w:val="4B0C3506"/>
    <w:rsid w:val="4B0E45E1"/>
    <w:rsid w:val="4B1BBEDA"/>
    <w:rsid w:val="4B2ED592"/>
    <w:rsid w:val="4B4A3858"/>
    <w:rsid w:val="4B7DDC61"/>
    <w:rsid w:val="4BB48E69"/>
    <w:rsid w:val="4BBCC689"/>
    <w:rsid w:val="4BD07B7B"/>
    <w:rsid w:val="4BF80A73"/>
    <w:rsid w:val="4BF826E4"/>
    <w:rsid w:val="4C02FC1F"/>
    <w:rsid w:val="4C2E672D"/>
    <w:rsid w:val="4C598C4E"/>
    <w:rsid w:val="4C9AC3A5"/>
    <w:rsid w:val="4CB08A9C"/>
    <w:rsid w:val="4CB44381"/>
    <w:rsid w:val="4CB4B952"/>
    <w:rsid w:val="4CCC35D4"/>
    <w:rsid w:val="4CD3403D"/>
    <w:rsid w:val="4CFA249A"/>
    <w:rsid w:val="4D2A4DD9"/>
    <w:rsid w:val="4D371072"/>
    <w:rsid w:val="4D82B923"/>
    <w:rsid w:val="4DA844DA"/>
    <w:rsid w:val="4DC7616E"/>
    <w:rsid w:val="4DDF6C08"/>
    <w:rsid w:val="4DE8DA67"/>
    <w:rsid w:val="4E1F5198"/>
    <w:rsid w:val="4E31948F"/>
    <w:rsid w:val="4E495AB9"/>
    <w:rsid w:val="4E59F188"/>
    <w:rsid w:val="4E95F4FB"/>
    <w:rsid w:val="4E9A3A59"/>
    <w:rsid w:val="4EBD41BD"/>
    <w:rsid w:val="4EF513FA"/>
    <w:rsid w:val="4F13784D"/>
    <w:rsid w:val="4F3A09FA"/>
    <w:rsid w:val="4F5D3475"/>
    <w:rsid w:val="4F9A627F"/>
    <w:rsid w:val="4FDE6B12"/>
    <w:rsid w:val="500483CC"/>
    <w:rsid w:val="5022D2D2"/>
    <w:rsid w:val="5025C978"/>
    <w:rsid w:val="5035E204"/>
    <w:rsid w:val="5060EB63"/>
    <w:rsid w:val="50860212"/>
    <w:rsid w:val="50B4C2AA"/>
    <w:rsid w:val="50DB146E"/>
    <w:rsid w:val="50E41514"/>
    <w:rsid w:val="50EC099E"/>
    <w:rsid w:val="51240736"/>
    <w:rsid w:val="5149A684"/>
    <w:rsid w:val="51577FF0"/>
    <w:rsid w:val="51582597"/>
    <w:rsid w:val="516859FA"/>
    <w:rsid w:val="5189A7CD"/>
    <w:rsid w:val="51BF9CC8"/>
    <w:rsid w:val="51EA0C5C"/>
    <w:rsid w:val="52436E6F"/>
    <w:rsid w:val="52460CB8"/>
    <w:rsid w:val="524917D4"/>
    <w:rsid w:val="5250B703"/>
    <w:rsid w:val="527884AD"/>
    <w:rsid w:val="5298B2E5"/>
    <w:rsid w:val="52B72FF8"/>
    <w:rsid w:val="52DBEE5C"/>
    <w:rsid w:val="52DC85D4"/>
    <w:rsid w:val="530D19C3"/>
    <w:rsid w:val="5314C081"/>
    <w:rsid w:val="532D0A90"/>
    <w:rsid w:val="532D156A"/>
    <w:rsid w:val="533D7428"/>
    <w:rsid w:val="533F0CC2"/>
    <w:rsid w:val="534AD338"/>
    <w:rsid w:val="534C5CC8"/>
    <w:rsid w:val="535210B2"/>
    <w:rsid w:val="535CA8DE"/>
    <w:rsid w:val="535F7534"/>
    <w:rsid w:val="53AA85CD"/>
    <w:rsid w:val="53D5C287"/>
    <w:rsid w:val="53EB3B77"/>
    <w:rsid w:val="53FD210A"/>
    <w:rsid w:val="541D7DBA"/>
    <w:rsid w:val="54706363"/>
    <w:rsid w:val="549BB10F"/>
    <w:rsid w:val="54ABE73B"/>
    <w:rsid w:val="54AD251D"/>
    <w:rsid w:val="54F65A51"/>
    <w:rsid w:val="54F93A9B"/>
    <w:rsid w:val="55018AFC"/>
    <w:rsid w:val="55137F72"/>
    <w:rsid w:val="552116DF"/>
    <w:rsid w:val="559E5524"/>
    <w:rsid w:val="55AB6964"/>
    <w:rsid w:val="55FDC602"/>
    <w:rsid w:val="563B0D73"/>
    <w:rsid w:val="565D0DBB"/>
    <w:rsid w:val="56660241"/>
    <w:rsid w:val="56A0DD01"/>
    <w:rsid w:val="56A1DDB2"/>
    <w:rsid w:val="56BB13B2"/>
    <w:rsid w:val="56D703C2"/>
    <w:rsid w:val="56EC3176"/>
    <w:rsid w:val="56F9D035"/>
    <w:rsid w:val="572EAA48"/>
    <w:rsid w:val="57AA847D"/>
    <w:rsid w:val="57D2EA87"/>
    <w:rsid w:val="58391D4F"/>
    <w:rsid w:val="58518DEE"/>
    <w:rsid w:val="58532E17"/>
    <w:rsid w:val="586F4712"/>
    <w:rsid w:val="58BFAA38"/>
    <w:rsid w:val="58F51E16"/>
    <w:rsid w:val="58F96D12"/>
    <w:rsid w:val="5979DE25"/>
    <w:rsid w:val="59ACCB0E"/>
    <w:rsid w:val="59CACA94"/>
    <w:rsid w:val="59D95C1D"/>
    <w:rsid w:val="5A7E11A6"/>
    <w:rsid w:val="5A867FC8"/>
    <w:rsid w:val="5A8CBF3E"/>
    <w:rsid w:val="5A9F90E7"/>
    <w:rsid w:val="5AB33360"/>
    <w:rsid w:val="5B2206F7"/>
    <w:rsid w:val="5B39DBE2"/>
    <w:rsid w:val="5B3BD94D"/>
    <w:rsid w:val="5B4226EE"/>
    <w:rsid w:val="5B44BF04"/>
    <w:rsid w:val="5B7A6724"/>
    <w:rsid w:val="5B7C67A4"/>
    <w:rsid w:val="5BE92509"/>
    <w:rsid w:val="5C00DF43"/>
    <w:rsid w:val="5C182C9E"/>
    <w:rsid w:val="5C3F5F88"/>
    <w:rsid w:val="5CBF70E3"/>
    <w:rsid w:val="5CD17BB4"/>
    <w:rsid w:val="5CD5AC43"/>
    <w:rsid w:val="5CE72E57"/>
    <w:rsid w:val="5CE773F3"/>
    <w:rsid w:val="5CFD1D6E"/>
    <w:rsid w:val="5D157D19"/>
    <w:rsid w:val="5D198271"/>
    <w:rsid w:val="5D2CA4A2"/>
    <w:rsid w:val="5D37D05B"/>
    <w:rsid w:val="5D449351"/>
    <w:rsid w:val="5DC8E1B1"/>
    <w:rsid w:val="5E07433D"/>
    <w:rsid w:val="5E374814"/>
    <w:rsid w:val="5E55EB43"/>
    <w:rsid w:val="5E5D7B69"/>
    <w:rsid w:val="5E742FFB"/>
    <w:rsid w:val="5E82FEB8"/>
    <w:rsid w:val="5EAB5C00"/>
    <w:rsid w:val="5ED21BF8"/>
    <w:rsid w:val="5EE3A513"/>
    <w:rsid w:val="5EE89AF2"/>
    <w:rsid w:val="5F16296B"/>
    <w:rsid w:val="5F77004A"/>
    <w:rsid w:val="5FDC3448"/>
    <w:rsid w:val="600D4D05"/>
    <w:rsid w:val="602350F8"/>
    <w:rsid w:val="60302D11"/>
    <w:rsid w:val="60580A88"/>
    <w:rsid w:val="60824AB8"/>
    <w:rsid w:val="60870ECF"/>
    <w:rsid w:val="60A26275"/>
    <w:rsid w:val="60AB24EF"/>
    <w:rsid w:val="60CBCB0D"/>
    <w:rsid w:val="60CC1F9A"/>
    <w:rsid w:val="60D0976A"/>
    <w:rsid w:val="60ED9241"/>
    <w:rsid w:val="61180755"/>
    <w:rsid w:val="61402BEC"/>
    <w:rsid w:val="6143C4B7"/>
    <w:rsid w:val="61488AC9"/>
    <w:rsid w:val="6152BA11"/>
    <w:rsid w:val="6176E8F9"/>
    <w:rsid w:val="6186A047"/>
    <w:rsid w:val="6198CBC3"/>
    <w:rsid w:val="619EB496"/>
    <w:rsid w:val="619ECEB7"/>
    <w:rsid w:val="61A91D66"/>
    <w:rsid w:val="61D0322B"/>
    <w:rsid w:val="61E7413A"/>
    <w:rsid w:val="62286B37"/>
    <w:rsid w:val="6276E0D3"/>
    <w:rsid w:val="62A848F5"/>
    <w:rsid w:val="62C3C8D2"/>
    <w:rsid w:val="62C94C6B"/>
    <w:rsid w:val="62CDFBB1"/>
    <w:rsid w:val="62EA3C5C"/>
    <w:rsid w:val="634CDB4D"/>
    <w:rsid w:val="6354B4A9"/>
    <w:rsid w:val="638FAB4A"/>
    <w:rsid w:val="6391C420"/>
    <w:rsid w:val="63CF5A0E"/>
    <w:rsid w:val="63EA2C78"/>
    <w:rsid w:val="63F5077F"/>
    <w:rsid w:val="643419B0"/>
    <w:rsid w:val="6444F227"/>
    <w:rsid w:val="64545558"/>
    <w:rsid w:val="6463E5BE"/>
    <w:rsid w:val="64683EFE"/>
    <w:rsid w:val="64972D2B"/>
    <w:rsid w:val="64A01F02"/>
    <w:rsid w:val="64A25F97"/>
    <w:rsid w:val="64BE4109"/>
    <w:rsid w:val="64E0BE28"/>
    <w:rsid w:val="6503BD2D"/>
    <w:rsid w:val="652B7BAB"/>
    <w:rsid w:val="6565A282"/>
    <w:rsid w:val="656E83FE"/>
    <w:rsid w:val="65942A30"/>
    <w:rsid w:val="65E0C288"/>
    <w:rsid w:val="66040CED"/>
    <w:rsid w:val="661F287C"/>
    <w:rsid w:val="6625A3AB"/>
    <w:rsid w:val="6646E957"/>
    <w:rsid w:val="66688CD0"/>
    <w:rsid w:val="66AEB0E6"/>
    <w:rsid w:val="66C74C0C"/>
    <w:rsid w:val="67028F69"/>
    <w:rsid w:val="676483B0"/>
    <w:rsid w:val="678B1BC0"/>
    <w:rsid w:val="6791FD5C"/>
    <w:rsid w:val="67A89711"/>
    <w:rsid w:val="67CCAD01"/>
    <w:rsid w:val="67F79459"/>
    <w:rsid w:val="6804F193"/>
    <w:rsid w:val="68159674"/>
    <w:rsid w:val="683F7783"/>
    <w:rsid w:val="68577ADE"/>
    <w:rsid w:val="6894FFB8"/>
    <w:rsid w:val="68966AEC"/>
    <w:rsid w:val="68A79FC9"/>
    <w:rsid w:val="69217F1E"/>
    <w:rsid w:val="69239EFC"/>
    <w:rsid w:val="697DFCCF"/>
    <w:rsid w:val="698D823D"/>
    <w:rsid w:val="69B37B43"/>
    <w:rsid w:val="69D93C68"/>
    <w:rsid w:val="69E5293C"/>
    <w:rsid w:val="69EC297E"/>
    <w:rsid w:val="6A4FB7D7"/>
    <w:rsid w:val="6A9F09C9"/>
    <w:rsid w:val="6AC70B0E"/>
    <w:rsid w:val="6AD644B2"/>
    <w:rsid w:val="6B0168BC"/>
    <w:rsid w:val="6B1A5A7A"/>
    <w:rsid w:val="6B30CF7D"/>
    <w:rsid w:val="6B4753D9"/>
    <w:rsid w:val="6B588C39"/>
    <w:rsid w:val="6BAC7E07"/>
    <w:rsid w:val="6BEC1B93"/>
    <w:rsid w:val="6C0124C9"/>
    <w:rsid w:val="6C0A1AED"/>
    <w:rsid w:val="6C1F6C12"/>
    <w:rsid w:val="6C3EA54E"/>
    <w:rsid w:val="6C6F294F"/>
    <w:rsid w:val="6CB5AB3C"/>
    <w:rsid w:val="6CF3BD93"/>
    <w:rsid w:val="6D0719B5"/>
    <w:rsid w:val="6D4229D4"/>
    <w:rsid w:val="6D527818"/>
    <w:rsid w:val="6D71FFBB"/>
    <w:rsid w:val="6D9E597B"/>
    <w:rsid w:val="6DC60B14"/>
    <w:rsid w:val="6DCB22EB"/>
    <w:rsid w:val="6DD2C7BD"/>
    <w:rsid w:val="6DF5F675"/>
    <w:rsid w:val="6DFF2984"/>
    <w:rsid w:val="6E01461E"/>
    <w:rsid w:val="6E954078"/>
    <w:rsid w:val="6EABF67F"/>
    <w:rsid w:val="6EAD30DA"/>
    <w:rsid w:val="6ED63935"/>
    <w:rsid w:val="6EEE4879"/>
    <w:rsid w:val="6F092351"/>
    <w:rsid w:val="6F41B339"/>
    <w:rsid w:val="6F488B97"/>
    <w:rsid w:val="6FA0D03C"/>
    <w:rsid w:val="6FBC3329"/>
    <w:rsid w:val="6FBEFDE1"/>
    <w:rsid w:val="702D5934"/>
    <w:rsid w:val="704AB30F"/>
    <w:rsid w:val="7081E333"/>
    <w:rsid w:val="70952211"/>
    <w:rsid w:val="70956BDB"/>
    <w:rsid w:val="70BE35E9"/>
    <w:rsid w:val="70C16D4C"/>
    <w:rsid w:val="71409727"/>
    <w:rsid w:val="71449B03"/>
    <w:rsid w:val="7146D566"/>
    <w:rsid w:val="715366C1"/>
    <w:rsid w:val="717E7547"/>
    <w:rsid w:val="71832904"/>
    <w:rsid w:val="7186D40B"/>
    <w:rsid w:val="719167C9"/>
    <w:rsid w:val="7226451F"/>
    <w:rsid w:val="724076C6"/>
    <w:rsid w:val="725345F7"/>
    <w:rsid w:val="725BC96F"/>
    <w:rsid w:val="7267BB2D"/>
    <w:rsid w:val="7291C622"/>
    <w:rsid w:val="72AB5DDA"/>
    <w:rsid w:val="72BB98AE"/>
    <w:rsid w:val="72DC6788"/>
    <w:rsid w:val="72E3FD71"/>
    <w:rsid w:val="72F22017"/>
    <w:rsid w:val="72F58DCA"/>
    <w:rsid w:val="7320E600"/>
    <w:rsid w:val="7323AB3F"/>
    <w:rsid w:val="732B3F6C"/>
    <w:rsid w:val="7346404C"/>
    <w:rsid w:val="7362FF17"/>
    <w:rsid w:val="73686C22"/>
    <w:rsid w:val="7369215D"/>
    <w:rsid w:val="73AC3421"/>
    <w:rsid w:val="73CDBDFA"/>
    <w:rsid w:val="73FEC602"/>
    <w:rsid w:val="74138F59"/>
    <w:rsid w:val="74238CAB"/>
    <w:rsid w:val="742DFC25"/>
    <w:rsid w:val="743F99BD"/>
    <w:rsid w:val="7468D7EF"/>
    <w:rsid w:val="747AB572"/>
    <w:rsid w:val="7495434D"/>
    <w:rsid w:val="74CAA302"/>
    <w:rsid w:val="74E5A71B"/>
    <w:rsid w:val="74EEF808"/>
    <w:rsid w:val="74F99A91"/>
    <w:rsid w:val="74FCC8BA"/>
    <w:rsid w:val="7500CA57"/>
    <w:rsid w:val="75123722"/>
    <w:rsid w:val="75176D10"/>
    <w:rsid w:val="758C3A44"/>
    <w:rsid w:val="75D108BF"/>
    <w:rsid w:val="75F027BC"/>
    <w:rsid w:val="7616E275"/>
    <w:rsid w:val="76302ACC"/>
    <w:rsid w:val="7649982C"/>
    <w:rsid w:val="768E71A0"/>
    <w:rsid w:val="76B860D6"/>
    <w:rsid w:val="76E479ED"/>
    <w:rsid w:val="76ECE3A3"/>
    <w:rsid w:val="770C892E"/>
    <w:rsid w:val="7727D4C5"/>
    <w:rsid w:val="772D6B4B"/>
    <w:rsid w:val="77617DA1"/>
    <w:rsid w:val="776C36D3"/>
    <w:rsid w:val="7773BCCC"/>
    <w:rsid w:val="778EF1A3"/>
    <w:rsid w:val="7791DDDE"/>
    <w:rsid w:val="77AA606A"/>
    <w:rsid w:val="77DDA7E7"/>
    <w:rsid w:val="77FE1642"/>
    <w:rsid w:val="782F9C57"/>
    <w:rsid w:val="782FFC5F"/>
    <w:rsid w:val="78500303"/>
    <w:rsid w:val="78610FDC"/>
    <w:rsid w:val="78B1E391"/>
    <w:rsid w:val="78DE2E4C"/>
    <w:rsid w:val="78F11700"/>
    <w:rsid w:val="78FD4F7E"/>
    <w:rsid w:val="79217430"/>
    <w:rsid w:val="794327BD"/>
    <w:rsid w:val="795AA42B"/>
    <w:rsid w:val="7972F6CD"/>
    <w:rsid w:val="79759379"/>
    <w:rsid w:val="7978D41D"/>
    <w:rsid w:val="799750FD"/>
    <w:rsid w:val="79AA7A64"/>
    <w:rsid w:val="79B535F4"/>
    <w:rsid w:val="79DAAE1C"/>
    <w:rsid w:val="7A0EA0F0"/>
    <w:rsid w:val="7A1B61E8"/>
    <w:rsid w:val="7A2CDCCF"/>
    <w:rsid w:val="7ABFD608"/>
    <w:rsid w:val="7ADA9E27"/>
    <w:rsid w:val="7B0FA65B"/>
    <w:rsid w:val="7B237CC2"/>
    <w:rsid w:val="7B7AABD3"/>
    <w:rsid w:val="7B8977BD"/>
    <w:rsid w:val="7BDCDC84"/>
    <w:rsid w:val="7BFEB71F"/>
    <w:rsid w:val="7C252CCC"/>
    <w:rsid w:val="7C2A73FF"/>
    <w:rsid w:val="7C3582E7"/>
    <w:rsid w:val="7C59762E"/>
    <w:rsid w:val="7C8942D7"/>
    <w:rsid w:val="7CA0B77F"/>
    <w:rsid w:val="7CD9E22C"/>
    <w:rsid w:val="7CE5E0D5"/>
    <w:rsid w:val="7CF2B3DF"/>
    <w:rsid w:val="7CFABBB8"/>
    <w:rsid w:val="7D0EDDA8"/>
    <w:rsid w:val="7D3988E5"/>
    <w:rsid w:val="7D586CBE"/>
    <w:rsid w:val="7D640CD1"/>
    <w:rsid w:val="7D81C67E"/>
    <w:rsid w:val="7D8AF060"/>
    <w:rsid w:val="7E145698"/>
    <w:rsid w:val="7E2618A0"/>
    <w:rsid w:val="7E536C66"/>
    <w:rsid w:val="7E913F56"/>
    <w:rsid w:val="7EC48394"/>
    <w:rsid w:val="7EEE170D"/>
    <w:rsid w:val="7EF7A76B"/>
    <w:rsid w:val="7F04B96A"/>
    <w:rsid w:val="7F0544C9"/>
    <w:rsid w:val="7F2C8AFD"/>
    <w:rsid w:val="7F6C9102"/>
    <w:rsid w:val="7F899D41"/>
    <w:rsid w:val="7FBF051D"/>
    <w:rsid w:val="7FC94691"/>
    <w:rsid w:val="7FE3DEA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BE6DD"/>
  <w14:defaultImageDpi w14:val="32767"/>
  <w15:chartTrackingRefBased/>
  <w15:docId w15:val="{849CE717-F213-46D9-B2F6-B99CF9B60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26C"/>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A4623C"/>
    <w:pPr>
      <w:keepNext/>
      <w:keepLines/>
      <w:numPr>
        <w:ilvl w:val="1"/>
        <w:numId w:val="10"/>
      </w:numPr>
      <w:spacing w:before="40"/>
      <w:outlineLvl w:val="1"/>
    </w:pPr>
    <w:rPr>
      <w:rFonts w:asciiTheme="majorHAnsi" w:eastAsiaTheme="majorEastAsia" w:hAnsiTheme="majorHAnsi" w:cstheme="majorBidi"/>
      <w:color w:val="0D5672" w:themeColor="accent1" w:themeShade="80"/>
    </w:rPr>
  </w:style>
  <w:style w:type="paragraph" w:styleId="Heading5">
    <w:name w:val="heading 5"/>
    <w:basedOn w:val="Normal"/>
    <w:next w:val="Normal"/>
    <w:link w:val="Heading5Char"/>
    <w:uiPriority w:val="9"/>
    <w:semiHidden/>
    <w:unhideWhenUsed/>
    <w:qFormat/>
    <w:rsid w:val="0064727A"/>
    <w:pPr>
      <w:keepNext/>
      <w:keepLines/>
      <w:spacing w:before="4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446"/>
    <w:pPr>
      <w:tabs>
        <w:tab w:val="center" w:pos="4680"/>
        <w:tab w:val="right" w:pos="9360"/>
      </w:tabs>
    </w:pPr>
  </w:style>
  <w:style w:type="character" w:customStyle="1" w:styleId="HeaderChar">
    <w:name w:val="Header Char"/>
    <w:basedOn w:val="DefaultParagraphFont"/>
    <w:link w:val="Header"/>
    <w:uiPriority w:val="99"/>
    <w:rsid w:val="00D64446"/>
  </w:style>
  <w:style w:type="paragraph" w:styleId="Footer">
    <w:name w:val="footer"/>
    <w:basedOn w:val="Normal"/>
    <w:link w:val="FooterChar"/>
    <w:uiPriority w:val="99"/>
    <w:unhideWhenUsed/>
    <w:rsid w:val="00D64446"/>
    <w:pPr>
      <w:tabs>
        <w:tab w:val="center" w:pos="4680"/>
        <w:tab w:val="right" w:pos="9360"/>
      </w:tabs>
    </w:pPr>
  </w:style>
  <w:style w:type="character" w:customStyle="1" w:styleId="FooterChar">
    <w:name w:val="Footer Char"/>
    <w:basedOn w:val="DefaultParagraphFont"/>
    <w:link w:val="Footer"/>
    <w:uiPriority w:val="99"/>
    <w:rsid w:val="00D64446"/>
  </w:style>
  <w:style w:type="character" w:customStyle="1" w:styleId="Heading1Char">
    <w:name w:val="Heading 1 Char"/>
    <w:basedOn w:val="DefaultParagraphFont"/>
    <w:link w:val="Heading1"/>
    <w:uiPriority w:val="9"/>
    <w:rsid w:val="00A7426C"/>
    <w:rPr>
      <w:rFonts w:asciiTheme="majorHAnsi" w:eastAsiaTheme="majorEastAsia" w:hAnsiTheme="majorHAnsi" w:cstheme="majorBidi"/>
      <w:color w:val="1481AB" w:themeColor="accent1" w:themeShade="BF"/>
      <w:sz w:val="32"/>
      <w:szCs w:val="32"/>
    </w:rPr>
  </w:style>
  <w:style w:type="paragraph" w:customStyle="1" w:styleId="Default">
    <w:name w:val="Default"/>
    <w:rsid w:val="00DB0082"/>
    <w:pPr>
      <w:autoSpaceDE w:val="0"/>
      <w:autoSpaceDN w:val="0"/>
      <w:adjustRightInd w:val="0"/>
    </w:pPr>
    <w:rPr>
      <w:rFonts w:ascii="Times New Roman" w:hAnsi="Times New Roman" w:cs="Times New Roman"/>
      <w:color w:val="000000"/>
      <w:lang w:val="en-ZA"/>
    </w:rPr>
  </w:style>
  <w:style w:type="character" w:customStyle="1" w:styleId="Heading2Char">
    <w:name w:val="Heading 2 Char"/>
    <w:basedOn w:val="DefaultParagraphFont"/>
    <w:link w:val="Heading2"/>
    <w:uiPriority w:val="9"/>
    <w:rsid w:val="00A4623C"/>
    <w:rPr>
      <w:rFonts w:asciiTheme="majorHAnsi" w:eastAsiaTheme="majorEastAsia" w:hAnsiTheme="majorHAnsi" w:cstheme="majorBidi"/>
      <w:color w:val="0D5672" w:themeColor="accent1" w:themeShade="80"/>
    </w:rPr>
  </w:style>
  <w:style w:type="paragraph" w:styleId="TOCHeading">
    <w:name w:val="TOC Heading"/>
    <w:basedOn w:val="Heading1"/>
    <w:next w:val="Normal"/>
    <w:uiPriority w:val="39"/>
    <w:unhideWhenUsed/>
    <w:qFormat/>
    <w:rsid w:val="00035313"/>
    <w:pPr>
      <w:spacing w:line="259" w:lineRule="auto"/>
      <w:outlineLvl w:val="9"/>
    </w:pPr>
    <w:rPr>
      <w:lang w:val="en-US"/>
    </w:rPr>
  </w:style>
  <w:style w:type="table" w:styleId="TableGrid">
    <w:name w:val="Table Grid"/>
    <w:basedOn w:val="TableNormal"/>
    <w:uiPriority w:val="59"/>
    <w:rsid w:val="00AB6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4F42"/>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1Light-Accent6">
    <w:name w:val="Grid Table 1 Light Accent 6"/>
    <w:basedOn w:val="TableNormal"/>
    <w:uiPriority w:val="46"/>
    <w:rsid w:val="00FA4F42"/>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FA4F42"/>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6Colorful">
    <w:name w:val="Grid Table 6 Colorful"/>
    <w:basedOn w:val="TableNormal"/>
    <w:uiPriority w:val="51"/>
    <w:rsid w:val="00FA4F4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EF6DDB"/>
    <w:pPr>
      <w:spacing w:after="100"/>
    </w:pPr>
  </w:style>
  <w:style w:type="paragraph" w:styleId="TOC2">
    <w:name w:val="toc 2"/>
    <w:basedOn w:val="Normal"/>
    <w:next w:val="Normal"/>
    <w:autoRedefine/>
    <w:uiPriority w:val="39"/>
    <w:unhideWhenUsed/>
    <w:rsid w:val="00EF6DDB"/>
    <w:pPr>
      <w:spacing w:after="100"/>
      <w:ind w:left="240"/>
    </w:pPr>
  </w:style>
  <w:style w:type="character" w:styleId="Hyperlink">
    <w:name w:val="Hyperlink"/>
    <w:basedOn w:val="DefaultParagraphFont"/>
    <w:uiPriority w:val="99"/>
    <w:unhideWhenUsed/>
    <w:rsid w:val="00EF6DDB"/>
    <w:rPr>
      <w:color w:val="6EAC1C" w:themeColor="hyperlink"/>
      <w:u w:val="single"/>
    </w:rPr>
  </w:style>
  <w:style w:type="table" w:styleId="ListTable3-Accent6">
    <w:name w:val="List Table 3 Accent 6"/>
    <w:basedOn w:val="TableNormal"/>
    <w:uiPriority w:val="48"/>
    <w:rsid w:val="001D0EF8"/>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paragraph" w:styleId="ListParagraph">
    <w:name w:val="List Paragraph"/>
    <w:aliases w:val="3,POCG Table Text,Multi-level List Normal Paragraph,List Paragraph 1,Level 1 Bullet,Paragraph,Table of contents numbered,Equipment,Numbered Indented Text,Figure_name,Num list,Cando List NUM,Cando Num List,Bullet Point List - Level 1"/>
    <w:basedOn w:val="Normal"/>
    <w:link w:val="ListParagraphChar"/>
    <w:uiPriority w:val="34"/>
    <w:qFormat/>
    <w:rsid w:val="00F51983"/>
    <w:pPr>
      <w:ind w:left="720"/>
      <w:contextualSpacing/>
    </w:pPr>
  </w:style>
  <w:style w:type="character" w:customStyle="1" w:styleId="ListParagraphChar">
    <w:name w:val="List Paragraph Char"/>
    <w:aliases w:val="3 Char,POCG Table Text Char,Multi-level List Normal Paragraph Char,List Paragraph 1 Char,Level 1 Bullet Char,Paragraph Char,Table of contents numbered Char,Equipment Char,Numbered Indented Text Char,Figure_name Char,Num list Char"/>
    <w:link w:val="ListParagraph"/>
    <w:uiPriority w:val="34"/>
    <w:qFormat/>
    <w:locked/>
    <w:rsid w:val="000071C6"/>
  </w:style>
  <w:style w:type="character" w:customStyle="1" w:styleId="normaltextrun">
    <w:name w:val="normaltextrun"/>
    <w:basedOn w:val="DefaultParagraphFont"/>
    <w:rsid w:val="004E6341"/>
  </w:style>
  <w:style w:type="character" w:customStyle="1" w:styleId="eop">
    <w:name w:val="eop"/>
    <w:basedOn w:val="DefaultParagraphFont"/>
    <w:rsid w:val="004E6341"/>
  </w:style>
  <w:style w:type="character" w:styleId="CommentReference">
    <w:name w:val="annotation reference"/>
    <w:basedOn w:val="DefaultParagraphFont"/>
    <w:uiPriority w:val="99"/>
    <w:semiHidden/>
    <w:unhideWhenUsed/>
    <w:rsid w:val="006C161A"/>
    <w:rPr>
      <w:sz w:val="16"/>
      <w:szCs w:val="16"/>
    </w:rPr>
  </w:style>
  <w:style w:type="paragraph" w:styleId="CommentText">
    <w:name w:val="annotation text"/>
    <w:basedOn w:val="Normal"/>
    <w:link w:val="CommentTextChar"/>
    <w:uiPriority w:val="99"/>
    <w:semiHidden/>
    <w:unhideWhenUsed/>
    <w:rsid w:val="006C161A"/>
    <w:rPr>
      <w:sz w:val="20"/>
      <w:szCs w:val="20"/>
    </w:rPr>
  </w:style>
  <w:style w:type="character" w:customStyle="1" w:styleId="CommentTextChar">
    <w:name w:val="Comment Text Char"/>
    <w:basedOn w:val="DefaultParagraphFont"/>
    <w:link w:val="CommentText"/>
    <w:uiPriority w:val="99"/>
    <w:semiHidden/>
    <w:rsid w:val="006C161A"/>
    <w:rPr>
      <w:sz w:val="20"/>
      <w:szCs w:val="20"/>
    </w:rPr>
  </w:style>
  <w:style w:type="paragraph" w:styleId="CommentSubject">
    <w:name w:val="annotation subject"/>
    <w:basedOn w:val="CommentText"/>
    <w:next w:val="CommentText"/>
    <w:link w:val="CommentSubjectChar"/>
    <w:uiPriority w:val="99"/>
    <w:semiHidden/>
    <w:unhideWhenUsed/>
    <w:rsid w:val="006C161A"/>
    <w:rPr>
      <w:b/>
      <w:bCs/>
    </w:rPr>
  </w:style>
  <w:style w:type="character" w:customStyle="1" w:styleId="CommentSubjectChar">
    <w:name w:val="Comment Subject Char"/>
    <w:basedOn w:val="CommentTextChar"/>
    <w:link w:val="CommentSubject"/>
    <w:uiPriority w:val="99"/>
    <w:semiHidden/>
    <w:rsid w:val="006C161A"/>
    <w:rPr>
      <w:b/>
      <w:bCs/>
      <w:sz w:val="20"/>
      <w:szCs w:val="20"/>
    </w:rPr>
  </w:style>
  <w:style w:type="character" w:customStyle="1" w:styleId="ui-provider">
    <w:name w:val="ui-provider"/>
    <w:basedOn w:val="DefaultParagraphFont"/>
    <w:rsid w:val="00426994"/>
  </w:style>
  <w:style w:type="character" w:customStyle="1" w:styleId="Heading5Char">
    <w:name w:val="Heading 5 Char"/>
    <w:basedOn w:val="DefaultParagraphFont"/>
    <w:link w:val="Heading5"/>
    <w:uiPriority w:val="9"/>
    <w:semiHidden/>
    <w:rsid w:val="0064727A"/>
    <w:rPr>
      <w:rFonts w:asciiTheme="majorHAnsi" w:eastAsiaTheme="majorEastAsia" w:hAnsiTheme="majorHAnsi" w:cstheme="majorBidi"/>
      <w:color w:val="1481AB" w:themeColor="accent1" w:themeShade="BF"/>
    </w:rPr>
  </w:style>
  <w:style w:type="paragraph" w:styleId="NormalWeb">
    <w:name w:val="Normal (Web)"/>
    <w:basedOn w:val="Normal"/>
    <w:uiPriority w:val="99"/>
    <w:unhideWhenUsed/>
    <w:rsid w:val="0064727A"/>
    <w:pPr>
      <w:spacing w:before="100" w:beforeAutospacing="1" w:after="100" w:afterAutospacing="1"/>
    </w:pPr>
    <w:rPr>
      <w:rFonts w:ascii="Calibri" w:hAnsi="Calibri" w:cs="Calibri"/>
      <w:sz w:val="22"/>
      <w:szCs w:val="22"/>
      <w:lang w:val="en-US"/>
    </w:rPr>
  </w:style>
  <w:style w:type="character" w:styleId="Emphasis">
    <w:name w:val="Emphasis"/>
    <w:uiPriority w:val="20"/>
    <w:qFormat/>
    <w:rsid w:val="00DC6453"/>
    <w:rPr>
      <w:i/>
      <w:iCs/>
    </w:rPr>
  </w:style>
  <w:style w:type="character" w:styleId="UnresolvedMention">
    <w:name w:val="Unresolved Mention"/>
    <w:basedOn w:val="DefaultParagraphFont"/>
    <w:uiPriority w:val="99"/>
    <w:rsid w:val="005D2942"/>
    <w:rPr>
      <w:color w:val="605E5C"/>
      <w:shd w:val="clear" w:color="auto" w:fill="E1DFDD"/>
    </w:rPr>
  </w:style>
  <w:style w:type="character" w:styleId="Mention">
    <w:name w:val="Mention"/>
    <w:basedOn w:val="DefaultParagraphFont"/>
    <w:uiPriority w:val="99"/>
    <w:unhideWhenUsed/>
    <w:rsid w:val="005D2942"/>
    <w:rPr>
      <w:color w:val="2B579A"/>
      <w:shd w:val="clear" w:color="auto" w:fill="E1DFDD"/>
    </w:rPr>
  </w:style>
  <w:style w:type="paragraph" w:customStyle="1" w:styleId="ParL2">
    <w:name w:val="Par_L2"/>
    <w:basedOn w:val="Heading2"/>
    <w:next w:val="Normal"/>
    <w:link w:val="ParL2Char"/>
    <w:autoRedefine/>
    <w:qFormat/>
    <w:rsid w:val="00960EE9"/>
    <w:pPr>
      <w:numPr>
        <w:numId w:val="18"/>
      </w:numPr>
      <w:spacing w:before="240" w:after="240"/>
      <w:ind w:left="567" w:hanging="578"/>
    </w:pPr>
    <w:rPr>
      <w:rFonts w:ascii="Calibri" w:eastAsia="Times New Roman" w:hAnsi="Calibri" w:cs="Calibri"/>
      <w:b/>
      <w:bCs/>
      <w:caps/>
      <w:color w:val="1F3864"/>
      <w:sz w:val="28"/>
      <w:szCs w:val="28"/>
      <w:lang w:val="en-US" w:eastAsia="en-GB"/>
    </w:rPr>
  </w:style>
  <w:style w:type="character" w:customStyle="1" w:styleId="ParL2Char">
    <w:name w:val="Par_L2 Char"/>
    <w:link w:val="ParL2"/>
    <w:rsid w:val="00960EE9"/>
    <w:rPr>
      <w:rFonts w:ascii="Calibri" w:eastAsia="Times New Roman" w:hAnsi="Calibri" w:cs="Calibri"/>
      <w:b/>
      <w:bCs/>
      <w:caps/>
      <w:color w:val="1F3864"/>
      <w:sz w:val="28"/>
      <w:szCs w:val="28"/>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7446">
      <w:bodyDiv w:val="1"/>
      <w:marLeft w:val="0"/>
      <w:marRight w:val="0"/>
      <w:marTop w:val="0"/>
      <w:marBottom w:val="0"/>
      <w:divBdr>
        <w:top w:val="none" w:sz="0" w:space="0" w:color="auto"/>
        <w:left w:val="none" w:sz="0" w:space="0" w:color="auto"/>
        <w:bottom w:val="none" w:sz="0" w:space="0" w:color="auto"/>
        <w:right w:val="none" w:sz="0" w:space="0" w:color="auto"/>
      </w:divBdr>
    </w:div>
    <w:div w:id="119612501">
      <w:bodyDiv w:val="1"/>
      <w:marLeft w:val="0"/>
      <w:marRight w:val="0"/>
      <w:marTop w:val="0"/>
      <w:marBottom w:val="0"/>
      <w:divBdr>
        <w:top w:val="none" w:sz="0" w:space="0" w:color="auto"/>
        <w:left w:val="none" w:sz="0" w:space="0" w:color="auto"/>
        <w:bottom w:val="none" w:sz="0" w:space="0" w:color="auto"/>
        <w:right w:val="none" w:sz="0" w:space="0" w:color="auto"/>
      </w:divBdr>
    </w:div>
    <w:div w:id="122385933">
      <w:bodyDiv w:val="1"/>
      <w:marLeft w:val="0"/>
      <w:marRight w:val="0"/>
      <w:marTop w:val="0"/>
      <w:marBottom w:val="0"/>
      <w:divBdr>
        <w:top w:val="none" w:sz="0" w:space="0" w:color="auto"/>
        <w:left w:val="none" w:sz="0" w:space="0" w:color="auto"/>
        <w:bottom w:val="none" w:sz="0" w:space="0" w:color="auto"/>
        <w:right w:val="none" w:sz="0" w:space="0" w:color="auto"/>
      </w:divBdr>
    </w:div>
    <w:div w:id="247009373">
      <w:bodyDiv w:val="1"/>
      <w:marLeft w:val="0"/>
      <w:marRight w:val="0"/>
      <w:marTop w:val="0"/>
      <w:marBottom w:val="0"/>
      <w:divBdr>
        <w:top w:val="none" w:sz="0" w:space="0" w:color="auto"/>
        <w:left w:val="none" w:sz="0" w:space="0" w:color="auto"/>
        <w:bottom w:val="none" w:sz="0" w:space="0" w:color="auto"/>
        <w:right w:val="none" w:sz="0" w:space="0" w:color="auto"/>
      </w:divBdr>
      <w:divsChild>
        <w:div w:id="286667980">
          <w:marLeft w:val="907"/>
          <w:marRight w:val="0"/>
          <w:marTop w:val="43"/>
          <w:marBottom w:val="0"/>
          <w:divBdr>
            <w:top w:val="none" w:sz="0" w:space="0" w:color="auto"/>
            <w:left w:val="none" w:sz="0" w:space="0" w:color="auto"/>
            <w:bottom w:val="none" w:sz="0" w:space="0" w:color="auto"/>
            <w:right w:val="none" w:sz="0" w:space="0" w:color="auto"/>
          </w:divBdr>
        </w:div>
        <w:div w:id="1048412050">
          <w:marLeft w:val="907"/>
          <w:marRight w:val="0"/>
          <w:marTop w:val="43"/>
          <w:marBottom w:val="0"/>
          <w:divBdr>
            <w:top w:val="none" w:sz="0" w:space="0" w:color="auto"/>
            <w:left w:val="none" w:sz="0" w:space="0" w:color="auto"/>
            <w:bottom w:val="none" w:sz="0" w:space="0" w:color="auto"/>
            <w:right w:val="none" w:sz="0" w:space="0" w:color="auto"/>
          </w:divBdr>
        </w:div>
        <w:div w:id="1228108191">
          <w:marLeft w:val="274"/>
          <w:marRight w:val="0"/>
          <w:marTop w:val="43"/>
          <w:marBottom w:val="0"/>
          <w:divBdr>
            <w:top w:val="none" w:sz="0" w:space="0" w:color="auto"/>
            <w:left w:val="none" w:sz="0" w:space="0" w:color="auto"/>
            <w:bottom w:val="none" w:sz="0" w:space="0" w:color="auto"/>
            <w:right w:val="none" w:sz="0" w:space="0" w:color="auto"/>
          </w:divBdr>
        </w:div>
        <w:div w:id="1342859198">
          <w:marLeft w:val="274"/>
          <w:marRight w:val="0"/>
          <w:marTop w:val="43"/>
          <w:marBottom w:val="0"/>
          <w:divBdr>
            <w:top w:val="none" w:sz="0" w:space="0" w:color="auto"/>
            <w:left w:val="none" w:sz="0" w:space="0" w:color="auto"/>
            <w:bottom w:val="none" w:sz="0" w:space="0" w:color="auto"/>
            <w:right w:val="none" w:sz="0" w:space="0" w:color="auto"/>
          </w:divBdr>
        </w:div>
        <w:div w:id="1520004883">
          <w:marLeft w:val="274"/>
          <w:marRight w:val="0"/>
          <w:marTop w:val="43"/>
          <w:marBottom w:val="0"/>
          <w:divBdr>
            <w:top w:val="none" w:sz="0" w:space="0" w:color="auto"/>
            <w:left w:val="none" w:sz="0" w:space="0" w:color="auto"/>
            <w:bottom w:val="none" w:sz="0" w:space="0" w:color="auto"/>
            <w:right w:val="none" w:sz="0" w:space="0" w:color="auto"/>
          </w:divBdr>
        </w:div>
        <w:div w:id="1680155888">
          <w:marLeft w:val="274"/>
          <w:marRight w:val="0"/>
          <w:marTop w:val="43"/>
          <w:marBottom w:val="0"/>
          <w:divBdr>
            <w:top w:val="none" w:sz="0" w:space="0" w:color="auto"/>
            <w:left w:val="none" w:sz="0" w:space="0" w:color="auto"/>
            <w:bottom w:val="none" w:sz="0" w:space="0" w:color="auto"/>
            <w:right w:val="none" w:sz="0" w:space="0" w:color="auto"/>
          </w:divBdr>
        </w:div>
        <w:div w:id="1681544205">
          <w:marLeft w:val="274"/>
          <w:marRight w:val="0"/>
          <w:marTop w:val="43"/>
          <w:marBottom w:val="0"/>
          <w:divBdr>
            <w:top w:val="none" w:sz="0" w:space="0" w:color="auto"/>
            <w:left w:val="none" w:sz="0" w:space="0" w:color="auto"/>
            <w:bottom w:val="none" w:sz="0" w:space="0" w:color="auto"/>
            <w:right w:val="none" w:sz="0" w:space="0" w:color="auto"/>
          </w:divBdr>
        </w:div>
        <w:div w:id="1985313316">
          <w:marLeft w:val="907"/>
          <w:marRight w:val="0"/>
          <w:marTop w:val="43"/>
          <w:marBottom w:val="0"/>
          <w:divBdr>
            <w:top w:val="none" w:sz="0" w:space="0" w:color="auto"/>
            <w:left w:val="none" w:sz="0" w:space="0" w:color="auto"/>
            <w:bottom w:val="none" w:sz="0" w:space="0" w:color="auto"/>
            <w:right w:val="none" w:sz="0" w:space="0" w:color="auto"/>
          </w:divBdr>
        </w:div>
      </w:divsChild>
    </w:div>
    <w:div w:id="298531825">
      <w:bodyDiv w:val="1"/>
      <w:marLeft w:val="0"/>
      <w:marRight w:val="0"/>
      <w:marTop w:val="0"/>
      <w:marBottom w:val="0"/>
      <w:divBdr>
        <w:top w:val="none" w:sz="0" w:space="0" w:color="auto"/>
        <w:left w:val="none" w:sz="0" w:space="0" w:color="auto"/>
        <w:bottom w:val="none" w:sz="0" w:space="0" w:color="auto"/>
        <w:right w:val="none" w:sz="0" w:space="0" w:color="auto"/>
      </w:divBdr>
    </w:div>
    <w:div w:id="415127601">
      <w:bodyDiv w:val="1"/>
      <w:marLeft w:val="0"/>
      <w:marRight w:val="0"/>
      <w:marTop w:val="0"/>
      <w:marBottom w:val="0"/>
      <w:divBdr>
        <w:top w:val="none" w:sz="0" w:space="0" w:color="auto"/>
        <w:left w:val="none" w:sz="0" w:space="0" w:color="auto"/>
        <w:bottom w:val="none" w:sz="0" w:space="0" w:color="auto"/>
        <w:right w:val="none" w:sz="0" w:space="0" w:color="auto"/>
      </w:divBdr>
      <w:divsChild>
        <w:div w:id="826553058">
          <w:marLeft w:val="274"/>
          <w:marRight w:val="0"/>
          <w:marTop w:val="0"/>
          <w:marBottom w:val="0"/>
          <w:divBdr>
            <w:top w:val="none" w:sz="0" w:space="0" w:color="auto"/>
            <w:left w:val="none" w:sz="0" w:space="0" w:color="auto"/>
            <w:bottom w:val="none" w:sz="0" w:space="0" w:color="auto"/>
            <w:right w:val="none" w:sz="0" w:space="0" w:color="auto"/>
          </w:divBdr>
        </w:div>
        <w:div w:id="864055274">
          <w:marLeft w:val="274"/>
          <w:marRight w:val="0"/>
          <w:marTop w:val="0"/>
          <w:marBottom w:val="0"/>
          <w:divBdr>
            <w:top w:val="none" w:sz="0" w:space="0" w:color="auto"/>
            <w:left w:val="none" w:sz="0" w:space="0" w:color="auto"/>
            <w:bottom w:val="none" w:sz="0" w:space="0" w:color="auto"/>
            <w:right w:val="none" w:sz="0" w:space="0" w:color="auto"/>
          </w:divBdr>
        </w:div>
        <w:div w:id="1078476695">
          <w:marLeft w:val="274"/>
          <w:marRight w:val="0"/>
          <w:marTop w:val="0"/>
          <w:marBottom w:val="0"/>
          <w:divBdr>
            <w:top w:val="none" w:sz="0" w:space="0" w:color="auto"/>
            <w:left w:val="none" w:sz="0" w:space="0" w:color="auto"/>
            <w:bottom w:val="none" w:sz="0" w:space="0" w:color="auto"/>
            <w:right w:val="none" w:sz="0" w:space="0" w:color="auto"/>
          </w:divBdr>
        </w:div>
        <w:div w:id="1429499923">
          <w:marLeft w:val="274"/>
          <w:marRight w:val="0"/>
          <w:marTop w:val="0"/>
          <w:marBottom w:val="0"/>
          <w:divBdr>
            <w:top w:val="none" w:sz="0" w:space="0" w:color="auto"/>
            <w:left w:val="none" w:sz="0" w:space="0" w:color="auto"/>
            <w:bottom w:val="none" w:sz="0" w:space="0" w:color="auto"/>
            <w:right w:val="none" w:sz="0" w:space="0" w:color="auto"/>
          </w:divBdr>
        </w:div>
        <w:div w:id="1488128998">
          <w:marLeft w:val="274"/>
          <w:marRight w:val="0"/>
          <w:marTop w:val="0"/>
          <w:marBottom w:val="0"/>
          <w:divBdr>
            <w:top w:val="none" w:sz="0" w:space="0" w:color="auto"/>
            <w:left w:val="none" w:sz="0" w:space="0" w:color="auto"/>
            <w:bottom w:val="none" w:sz="0" w:space="0" w:color="auto"/>
            <w:right w:val="none" w:sz="0" w:space="0" w:color="auto"/>
          </w:divBdr>
        </w:div>
        <w:div w:id="1502502406">
          <w:marLeft w:val="274"/>
          <w:marRight w:val="0"/>
          <w:marTop w:val="0"/>
          <w:marBottom w:val="0"/>
          <w:divBdr>
            <w:top w:val="none" w:sz="0" w:space="0" w:color="auto"/>
            <w:left w:val="none" w:sz="0" w:space="0" w:color="auto"/>
            <w:bottom w:val="none" w:sz="0" w:space="0" w:color="auto"/>
            <w:right w:val="none" w:sz="0" w:space="0" w:color="auto"/>
          </w:divBdr>
        </w:div>
        <w:div w:id="1775662634">
          <w:marLeft w:val="274"/>
          <w:marRight w:val="0"/>
          <w:marTop w:val="0"/>
          <w:marBottom w:val="0"/>
          <w:divBdr>
            <w:top w:val="none" w:sz="0" w:space="0" w:color="auto"/>
            <w:left w:val="none" w:sz="0" w:space="0" w:color="auto"/>
            <w:bottom w:val="none" w:sz="0" w:space="0" w:color="auto"/>
            <w:right w:val="none" w:sz="0" w:space="0" w:color="auto"/>
          </w:divBdr>
        </w:div>
      </w:divsChild>
    </w:div>
    <w:div w:id="451050698">
      <w:bodyDiv w:val="1"/>
      <w:marLeft w:val="0"/>
      <w:marRight w:val="0"/>
      <w:marTop w:val="0"/>
      <w:marBottom w:val="0"/>
      <w:divBdr>
        <w:top w:val="none" w:sz="0" w:space="0" w:color="auto"/>
        <w:left w:val="none" w:sz="0" w:space="0" w:color="auto"/>
        <w:bottom w:val="none" w:sz="0" w:space="0" w:color="auto"/>
        <w:right w:val="none" w:sz="0" w:space="0" w:color="auto"/>
      </w:divBdr>
      <w:divsChild>
        <w:div w:id="669331677">
          <w:marLeft w:val="274"/>
          <w:marRight w:val="0"/>
          <w:marTop w:val="0"/>
          <w:marBottom w:val="0"/>
          <w:divBdr>
            <w:top w:val="none" w:sz="0" w:space="0" w:color="auto"/>
            <w:left w:val="none" w:sz="0" w:space="0" w:color="auto"/>
            <w:bottom w:val="none" w:sz="0" w:space="0" w:color="auto"/>
            <w:right w:val="none" w:sz="0" w:space="0" w:color="auto"/>
          </w:divBdr>
        </w:div>
        <w:div w:id="882329133">
          <w:marLeft w:val="274"/>
          <w:marRight w:val="0"/>
          <w:marTop w:val="0"/>
          <w:marBottom w:val="0"/>
          <w:divBdr>
            <w:top w:val="none" w:sz="0" w:space="0" w:color="auto"/>
            <w:left w:val="none" w:sz="0" w:space="0" w:color="auto"/>
            <w:bottom w:val="none" w:sz="0" w:space="0" w:color="auto"/>
            <w:right w:val="none" w:sz="0" w:space="0" w:color="auto"/>
          </w:divBdr>
        </w:div>
      </w:divsChild>
    </w:div>
    <w:div w:id="540171589">
      <w:bodyDiv w:val="1"/>
      <w:marLeft w:val="0"/>
      <w:marRight w:val="0"/>
      <w:marTop w:val="0"/>
      <w:marBottom w:val="0"/>
      <w:divBdr>
        <w:top w:val="none" w:sz="0" w:space="0" w:color="auto"/>
        <w:left w:val="none" w:sz="0" w:space="0" w:color="auto"/>
        <w:bottom w:val="none" w:sz="0" w:space="0" w:color="auto"/>
        <w:right w:val="none" w:sz="0" w:space="0" w:color="auto"/>
      </w:divBdr>
      <w:divsChild>
        <w:div w:id="120467064">
          <w:marLeft w:val="274"/>
          <w:marRight w:val="0"/>
          <w:marTop w:val="0"/>
          <w:marBottom w:val="0"/>
          <w:divBdr>
            <w:top w:val="none" w:sz="0" w:space="0" w:color="auto"/>
            <w:left w:val="none" w:sz="0" w:space="0" w:color="auto"/>
            <w:bottom w:val="none" w:sz="0" w:space="0" w:color="auto"/>
            <w:right w:val="none" w:sz="0" w:space="0" w:color="auto"/>
          </w:divBdr>
        </w:div>
        <w:div w:id="201331420">
          <w:marLeft w:val="274"/>
          <w:marRight w:val="0"/>
          <w:marTop w:val="0"/>
          <w:marBottom w:val="0"/>
          <w:divBdr>
            <w:top w:val="none" w:sz="0" w:space="0" w:color="auto"/>
            <w:left w:val="none" w:sz="0" w:space="0" w:color="auto"/>
            <w:bottom w:val="none" w:sz="0" w:space="0" w:color="auto"/>
            <w:right w:val="none" w:sz="0" w:space="0" w:color="auto"/>
          </w:divBdr>
        </w:div>
        <w:div w:id="411581509">
          <w:marLeft w:val="274"/>
          <w:marRight w:val="0"/>
          <w:marTop w:val="0"/>
          <w:marBottom w:val="0"/>
          <w:divBdr>
            <w:top w:val="none" w:sz="0" w:space="0" w:color="auto"/>
            <w:left w:val="none" w:sz="0" w:space="0" w:color="auto"/>
            <w:bottom w:val="none" w:sz="0" w:space="0" w:color="auto"/>
            <w:right w:val="none" w:sz="0" w:space="0" w:color="auto"/>
          </w:divBdr>
        </w:div>
        <w:div w:id="1795636526">
          <w:marLeft w:val="274"/>
          <w:marRight w:val="0"/>
          <w:marTop w:val="0"/>
          <w:marBottom w:val="0"/>
          <w:divBdr>
            <w:top w:val="none" w:sz="0" w:space="0" w:color="auto"/>
            <w:left w:val="none" w:sz="0" w:space="0" w:color="auto"/>
            <w:bottom w:val="none" w:sz="0" w:space="0" w:color="auto"/>
            <w:right w:val="none" w:sz="0" w:space="0" w:color="auto"/>
          </w:divBdr>
        </w:div>
        <w:div w:id="1875535110">
          <w:marLeft w:val="274"/>
          <w:marRight w:val="0"/>
          <w:marTop w:val="0"/>
          <w:marBottom w:val="0"/>
          <w:divBdr>
            <w:top w:val="none" w:sz="0" w:space="0" w:color="auto"/>
            <w:left w:val="none" w:sz="0" w:space="0" w:color="auto"/>
            <w:bottom w:val="none" w:sz="0" w:space="0" w:color="auto"/>
            <w:right w:val="none" w:sz="0" w:space="0" w:color="auto"/>
          </w:divBdr>
        </w:div>
      </w:divsChild>
    </w:div>
    <w:div w:id="572159863">
      <w:bodyDiv w:val="1"/>
      <w:marLeft w:val="0"/>
      <w:marRight w:val="0"/>
      <w:marTop w:val="0"/>
      <w:marBottom w:val="0"/>
      <w:divBdr>
        <w:top w:val="none" w:sz="0" w:space="0" w:color="auto"/>
        <w:left w:val="none" w:sz="0" w:space="0" w:color="auto"/>
        <w:bottom w:val="none" w:sz="0" w:space="0" w:color="auto"/>
        <w:right w:val="none" w:sz="0" w:space="0" w:color="auto"/>
      </w:divBdr>
    </w:div>
    <w:div w:id="613949580">
      <w:bodyDiv w:val="1"/>
      <w:marLeft w:val="0"/>
      <w:marRight w:val="0"/>
      <w:marTop w:val="0"/>
      <w:marBottom w:val="0"/>
      <w:divBdr>
        <w:top w:val="none" w:sz="0" w:space="0" w:color="auto"/>
        <w:left w:val="none" w:sz="0" w:space="0" w:color="auto"/>
        <w:bottom w:val="none" w:sz="0" w:space="0" w:color="auto"/>
        <w:right w:val="none" w:sz="0" w:space="0" w:color="auto"/>
      </w:divBdr>
      <w:divsChild>
        <w:div w:id="210922100">
          <w:marLeft w:val="907"/>
          <w:marRight w:val="0"/>
          <w:marTop w:val="43"/>
          <w:marBottom w:val="0"/>
          <w:divBdr>
            <w:top w:val="none" w:sz="0" w:space="0" w:color="auto"/>
            <w:left w:val="none" w:sz="0" w:space="0" w:color="auto"/>
            <w:bottom w:val="none" w:sz="0" w:space="0" w:color="auto"/>
            <w:right w:val="none" w:sz="0" w:space="0" w:color="auto"/>
          </w:divBdr>
        </w:div>
        <w:div w:id="217787736">
          <w:marLeft w:val="274"/>
          <w:marRight w:val="0"/>
          <w:marTop w:val="43"/>
          <w:marBottom w:val="0"/>
          <w:divBdr>
            <w:top w:val="none" w:sz="0" w:space="0" w:color="auto"/>
            <w:left w:val="none" w:sz="0" w:space="0" w:color="auto"/>
            <w:bottom w:val="none" w:sz="0" w:space="0" w:color="auto"/>
            <w:right w:val="none" w:sz="0" w:space="0" w:color="auto"/>
          </w:divBdr>
        </w:div>
        <w:div w:id="274410340">
          <w:marLeft w:val="274"/>
          <w:marRight w:val="0"/>
          <w:marTop w:val="43"/>
          <w:marBottom w:val="0"/>
          <w:divBdr>
            <w:top w:val="none" w:sz="0" w:space="0" w:color="auto"/>
            <w:left w:val="none" w:sz="0" w:space="0" w:color="auto"/>
            <w:bottom w:val="none" w:sz="0" w:space="0" w:color="auto"/>
            <w:right w:val="none" w:sz="0" w:space="0" w:color="auto"/>
          </w:divBdr>
        </w:div>
        <w:div w:id="534931269">
          <w:marLeft w:val="907"/>
          <w:marRight w:val="0"/>
          <w:marTop w:val="43"/>
          <w:marBottom w:val="0"/>
          <w:divBdr>
            <w:top w:val="none" w:sz="0" w:space="0" w:color="auto"/>
            <w:left w:val="none" w:sz="0" w:space="0" w:color="auto"/>
            <w:bottom w:val="none" w:sz="0" w:space="0" w:color="auto"/>
            <w:right w:val="none" w:sz="0" w:space="0" w:color="auto"/>
          </w:divBdr>
        </w:div>
        <w:div w:id="641420556">
          <w:marLeft w:val="274"/>
          <w:marRight w:val="0"/>
          <w:marTop w:val="43"/>
          <w:marBottom w:val="0"/>
          <w:divBdr>
            <w:top w:val="none" w:sz="0" w:space="0" w:color="auto"/>
            <w:left w:val="none" w:sz="0" w:space="0" w:color="auto"/>
            <w:bottom w:val="none" w:sz="0" w:space="0" w:color="auto"/>
            <w:right w:val="none" w:sz="0" w:space="0" w:color="auto"/>
          </w:divBdr>
        </w:div>
        <w:div w:id="672488074">
          <w:marLeft w:val="907"/>
          <w:marRight w:val="0"/>
          <w:marTop w:val="43"/>
          <w:marBottom w:val="0"/>
          <w:divBdr>
            <w:top w:val="none" w:sz="0" w:space="0" w:color="auto"/>
            <w:left w:val="none" w:sz="0" w:space="0" w:color="auto"/>
            <w:bottom w:val="none" w:sz="0" w:space="0" w:color="auto"/>
            <w:right w:val="none" w:sz="0" w:space="0" w:color="auto"/>
          </w:divBdr>
        </w:div>
        <w:div w:id="955524832">
          <w:marLeft w:val="907"/>
          <w:marRight w:val="0"/>
          <w:marTop w:val="43"/>
          <w:marBottom w:val="0"/>
          <w:divBdr>
            <w:top w:val="none" w:sz="0" w:space="0" w:color="auto"/>
            <w:left w:val="none" w:sz="0" w:space="0" w:color="auto"/>
            <w:bottom w:val="none" w:sz="0" w:space="0" w:color="auto"/>
            <w:right w:val="none" w:sz="0" w:space="0" w:color="auto"/>
          </w:divBdr>
        </w:div>
        <w:div w:id="1377974675">
          <w:marLeft w:val="274"/>
          <w:marRight w:val="0"/>
          <w:marTop w:val="43"/>
          <w:marBottom w:val="0"/>
          <w:divBdr>
            <w:top w:val="none" w:sz="0" w:space="0" w:color="auto"/>
            <w:left w:val="none" w:sz="0" w:space="0" w:color="auto"/>
            <w:bottom w:val="none" w:sz="0" w:space="0" w:color="auto"/>
            <w:right w:val="none" w:sz="0" w:space="0" w:color="auto"/>
          </w:divBdr>
        </w:div>
        <w:div w:id="1380325633">
          <w:marLeft w:val="907"/>
          <w:marRight w:val="0"/>
          <w:marTop w:val="43"/>
          <w:marBottom w:val="0"/>
          <w:divBdr>
            <w:top w:val="none" w:sz="0" w:space="0" w:color="auto"/>
            <w:left w:val="none" w:sz="0" w:space="0" w:color="auto"/>
            <w:bottom w:val="none" w:sz="0" w:space="0" w:color="auto"/>
            <w:right w:val="none" w:sz="0" w:space="0" w:color="auto"/>
          </w:divBdr>
        </w:div>
        <w:div w:id="1409770661">
          <w:marLeft w:val="907"/>
          <w:marRight w:val="0"/>
          <w:marTop w:val="43"/>
          <w:marBottom w:val="0"/>
          <w:divBdr>
            <w:top w:val="none" w:sz="0" w:space="0" w:color="auto"/>
            <w:left w:val="none" w:sz="0" w:space="0" w:color="auto"/>
            <w:bottom w:val="none" w:sz="0" w:space="0" w:color="auto"/>
            <w:right w:val="none" w:sz="0" w:space="0" w:color="auto"/>
          </w:divBdr>
        </w:div>
      </w:divsChild>
    </w:div>
    <w:div w:id="697704487">
      <w:bodyDiv w:val="1"/>
      <w:marLeft w:val="0"/>
      <w:marRight w:val="0"/>
      <w:marTop w:val="0"/>
      <w:marBottom w:val="0"/>
      <w:divBdr>
        <w:top w:val="none" w:sz="0" w:space="0" w:color="auto"/>
        <w:left w:val="none" w:sz="0" w:space="0" w:color="auto"/>
        <w:bottom w:val="none" w:sz="0" w:space="0" w:color="auto"/>
        <w:right w:val="none" w:sz="0" w:space="0" w:color="auto"/>
      </w:divBdr>
      <w:divsChild>
        <w:div w:id="279411925">
          <w:marLeft w:val="274"/>
          <w:marRight w:val="0"/>
          <w:marTop w:val="43"/>
          <w:marBottom w:val="0"/>
          <w:divBdr>
            <w:top w:val="none" w:sz="0" w:space="0" w:color="auto"/>
            <w:left w:val="none" w:sz="0" w:space="0" w:color="auto"/>
            <w:bottom w:val="none" w:sz="0" w:space="0" w:color="auto"/>
            <w:right w:val="none" w:sz="0" w:space="0" w:color="auto"/>
          </w:divBdr>
        </w:div>
        <w:div w:id="296028849">
          <w:marLeft w:val="274"/>
          <w:marRight w:val="0"/>
          <w:marTop w:val="43"/>
          <w:marBottom w:val="0"/>
          <w:divBdr>
            <w:top w:val="none" w:sz="0" w:space="0" w:color="auto"/>
            <w:left w:val="none" w:sz="0" w:space="0" w:color="auto"/>
            <w:bottom w:val="none" w:sz="0" w:space="0" w:color="auto"/>
            <w:right w:val="none" w:sz="0" w:space="0" w:color="auto"/>
          </w:divBdr>
        </w:div>
        <w:div w:id="492528226">
          <w:marLeft w:val="274"/>
          <w:marRight w:val="0"/>
          <w:marTop w:val="43"/>
          <w:marBottom w:val="0"/>
          <w:divBdr>
            <w:top w:val="none" w:sz="0" w:space="0" w:color="auto"/>
            <w:left w:val="none" w:sz="0" w:space="0" w:color="auto"/>
            <w:bottom w:val="none" w:sz="0" w:space="0" w:color="auto"/>
            <w:right w:val="none" w:sz="0" w:space="0" w:color="auto"/>
          </w:divBdr>
        </w:div>
        <w:div w:id="770397630">
          <w:marLeft w:val="274"/>
          <w:marRight w:val="0"/>
          <w:marTop w:val="43"/>
          <w:marBottom w:val="0"/>
          <w:divBdr>
            <w:top w:val="none" w:sz="0" w:space="0" w:color="auto"/>
            <w:left w:val="none" w:sz="0" w:space="0" w:color="auto"/>
            <w:bottom w:val="none" w:sz="0" w:space="0" w:color="auto"/>
            <w:right w:val="none" w:sz="0" w:space="0" w:color="auto"/>
          </w:divBdr>
        </w:div>
        <w:div w:id="1230190391">
          <w:marLeft w:val="274"/>
          <w:marRight w:val="0"/>
          <w:marTop w:val="43"/>
          <w:marBottom w:val="0"/>
          <w:divBdr>
            <w:top w:val="none" w:sz="0" w:space="0" w:color="auto"/>
            <w:left w:val="none" w:sz="0" w:space="0" w:color="auto"/>
            <w:bottom w:val="none" w:sz="0" w:space="0" w:color="auto"/>
            <w:right w:val="none" w:sz="0" w:space="0" w:color="auto"/>
          </w:divBdr>
        </w:div>
        <w:div w:id="1240939825">
          <w:marLeft w:val="907"/>
          <w:marRight w:val="0"/>
          <w:marTop w:val="43"/>
          <w:marBottom w:val="0"/>
          <w:divBdr>
            <w:top w:val="none" w:sz="0" w:space="0" w:color="auto"/>
            <w:left w:val="none" w:sz="0" w:space="0" w:color="auto"/>
            <w:bottom w:val="none" w:sz="0" w:space="0" w:color="auto"/>
            <w:right w:val="none" w:sz="0" w:space="0" w:color="auto"/>
          </w:divBdr>
        </w:div>
        <w:div w:id="1332873278">
          <w:marLeft w:val="274"/>
          <w:marRight w:val="0"/>
          <w:marTop w:val="43"/>
          <w:marBottom w:val="0"/>
          <w:divBdr>
            <w:top w:val="none" w:sz="0" w:space="0" w:color="auto"/>
            <w:left w:val="none" w:sz="0" w:space="0" w:color="auto"/>
            <w:bottom w:val="none" w:sz="0" w:space="0" w:color="auto"/>
            <w:right w:val="none" w:sz="0" w:space="0" w:color="auto"/>
          </w:divBdr>
        </w:div>
        <w:div w:id="1464076668">
          <w:marLeft w:val="907"/>
          <w:marRight w:val="0"/>
          <w:marTop w:val="43"/>
          <w:marBottom w:val="0"/>
          <w:divBdr>
            <w:top w:val="none" w:sz="0" w:space="0" w:color="auto"/>
            <w:left w:val="none" w:sz="0" w:space="0" w:color="auto"/>
            <w:bottom w:val="none" w:sz="0" w:space="0" w:color="auto"/>
            <w:right w:val="none" w:sz="0" w:space="0" w:color="auto"/>
          </w:divBdr>
        </w:div>
        <w:div w:id="1481576722">
          <w:marLeft w:val="274"/>
          <w:marRight w:val="0"/>
          <w:marTop w:val="43"/>
          <w:marBottom w:val="0"/>
          <w:divBdr>
            <w:top w:val="none" w:sz="0" w:space="0" w:color="auto"/>
            <w:left w:val="none" w:sz="0" w:space="0" w:color="auto"/>
            <w:bottom w:val="none" w:sz="0" w:space="0" w:color="auto"/>
            <w:right w:val="none" w:sz="0" w:space="0" w:color="auto"/>
          </w:divBdr>
        </w:div>
        <w:div w:id="1624384551">
          <w:marLeft w:val="907"/>
          <w:marRight w:val="0"/>
          <w:marTop w:val="43"/>
          <w:marBottom w:val="0"/>
          <w:divBdr>
            <w:top w:val="none" w:sz="0" w:space="0" w:color="auto"/>
            <w:left w:val="none" w:sz="0" w:space="0" w:color="auto"/>
            <w:bottom w:val="none" w:sz="0" w:space="0" w:color="auto"/>
            <w:right w:val="none" w:sz="0" w:space="0" w:color="auto"/>
          </w:divBdr>
        </w:div>
      </w:divsChild>
    </w:div>
    <w:div w:id="709695747">
      <w:bodyDiv w:val="1"/>
      <w:marLeft w:val="0"/>
      <w:marRight w:val="0"/>
      <w:marTop w:val="0"/>
      <w:marBottom w:val="0"/>
      <w:divBdr>
        <w:top w:val="none" w:sz="0" w:space="0" w:color="auto"/>
        <w:left w:val="none" w:sz="0" w:space="0" w:color="auto"/>
        <w:bottom w:val="none" w:sz="0" w:space="0" w:color="auto"/>
        <w:right w:val="none" w:sz="0" w:space="0" w:color="auto"/>
      </w:divBdr>
    </w:div>
    <w:div w:id="734091507">
      <w:bodyDiv w:val="1"/>
      <w:marLeft w:val="0"/>
      <w:marRight w:val="0"/>
      <w:marTop w:val="0"/>
      <w:marBottom w:val="0"/>
      <w:divBdr>
        <w:top w:val="none" w:sz="0" w:space="0" w:color="auto"/>
        <w:left w:val="none" w:sz="0" w:space="0" w:color="auto"/>
        <w:bottom w:val="none" w:sz="0" w:space="0" w:color="auto"/>
        <w:right w:val="none" w:sz="0" w:space="0" w:color="auto"/>
      </w:divBdr>
      <w:divsChild>
        <w:div w:id="179586311">
          <w:marLeft w:val="274"/>
          <w:marRight w:val="0"/>
          <w:marTop w:val="43"/>
          <w:marBottom w:val="0"/>
          <w:divBdr>
            <w:top w:val="none" w:sz="0" w:space="0" w:color="auto"/>
            <w:left w:val="none" w:sz="0" w:space="0" w:color="auto"/>
            <w:bottom w:val="none" w:sz="0" w:space="0" w:color="auto"/>
            <w:right w:val="none" w:sz="0" w:space="0" w:color="auto"/>
          </w:divBdr>
        </w:div>
        <w:div w:id="315302773">
          <w:marLeft w:val="274"/>
          <w:marRight w:val="0"/>
          <w:marTop w:val="43"/>
          <w:marBottom w:val="0"/>
          <w:divBdr>
            <w:top w:val="none" w:sz="0" w:space="0" w:color="auto"/>
            <w:left w:val="none" w:sz="0" w:space="0" w:color="auto"/>
            <w:bottom w:val="none" w:sz="0" w:space="0" w:color="auto"/>
            <w:right w:val="none" w:sz="0" w:space="0" w:color="auto"/>
          </w:divBdr>
        </w:div>
      </w:divsChild>
    </w:div>
    <w:div w:id="759637733">
      <w:bodyDiv w:val="1"/>
      <w:marLeft w:val="0"/>
      <w:marRight w:val="0"/>
      <w:marTop w:val="0"/>
      <w:marBottom w:val="0"/>
      <w:divBdr>
        <w:top w:val="none" w:sz="0" w:space="0" w:color="auto"/>
        <w:left w:val="none" w:sz="0" w:space="0" w:color="auto"/>
        <w:bottom w:val="none" w:sz="0" w:space="0" w:color="auto"/>
        <w:right w:val="none" w:sz="0" w:space="0" w:color="auto"/>
      </w:divBdr>
      <w:divsChild>
        <w:div w:id="1992325159">
          <w:marLeft w:val="274"/>
          <w:marRight w:val="0"/>
          <w:marTop w:val="0"/>
          <w:marBottom w:val="0"/>
          <w:divBdr>
            <w:top w:val="none" w:sz="0" w:space="0" w:color="auto"/>
            <w:left w:val="none" w:sz="0" w:space="0" w:color="auto"/>
            <w:bottom w:val="none" w:sz="0" w:space="0" w:color="auto"/>
            <w:right w:val="none" w:sz="0" w:space="0" w:color="auto"/>
          </w:divBdr>
        </w:div>
      </w:divsChild>
    </w:div>
    <w:div w:id="846480161">
      <w:bodyDiv w:val="1"/>
      <w:marLeft w:val="0"/>
      <w:marRight w:val="0"/>
      <w:marTop w:val="0"/>
      <w:marBottom w:val="0"/>
      <w:divBdr>
        <w:top w:val="none" w:sz="0" w:space="0" w:color="auto"/>
        <w:left w:val="none" w:sz="0" w:space="0" w:color="auto"/>
        <w:bottom w:val="none" w:sz="0" w:space="0" w:color="auto"/>
        <w:right w:val="none" w:sz="0" w:space="0" w:color="auto"/>
      </w:divBdr>
      <w:divsChild>
        <w:div w:id="298194026">
          <w:marLeft w:val="274"/>
          <w:marRight w:val="0"/>
          <w:marTop w:val="43"/>
          <w:marBottom w:val="0"/>
          <w:divBdr>
            <w:top w:val="none" w:sz="0" w:space="0" w:color="auto"/>
            <w:left w:val="none" w:sz="0" w:space="0" w:color="auto"/>
            <w:bottom w:val="none" w:sz="0" w:space="0" w:color="auto"/>
            <w:right w:val="none" w:sz="0" w:space="0" w:color="auto"/>
          </w:divBdr>
        </w:div>
        <w:div w:id="680740903">
          <w:marLeft w:val="907"/>
          <w:marRight w:val="0"/>
          <w:marTop w:val="43"/>
          <w:marBottom w:val="0"/>
          <w:divBdr>
            <w:top w:val="none" w:sz="0" w:space="0" w:color="auto"/>
            <w:left w:val="none" w:sz="0" w:space="0" w:color="auto"/>
            <w:bottom w:val="none" w:sz="0" w:space="0" w:color="auto"/>
            <w:right w:val="none" w:sz="0" w:space="0" w:color="auto"/>
          </w:divBdr>
        </w:div>
        <w:div w:id="684484274">
          <w:marLeft w:val="274"/>
          <w:marRight w:val="0"/>
          <w:marTop w:val="43"/>
          <w:marBottom w:val="0"/>
          <w:divBdr>
            <w:top w:val="none" w:sz="0" w:space="0" w:color="auto"/>
            <w:left w:val="none" w:sz="0" w:space="0" w:color="auto"/>
            <w:bottom w:val="none" w:sz="0" w:space="0" w:color="auto"/>
            <w:right w:val="none" w:sz="0" w:space="0" w:color="auto"/>
          </w:divBdr>
        </w:div>
        <w:div w:id="810826463">
          <w:marLeft w:val="274"/>
          <w:marRight w:val="0"/>
          <w:marTop w:val="43"/>
          <w:marBottom w:val="0"/>
          <w:divBdr>
            <w:top w:val="none" w:sz="0" w:space="0" w:color="auto"/>
            <w:left w:val="none" w:sz="0" w:space="0" w:color="auto"/>
            <w:bottom w:val="none" w:sz="0" w:space="0" w:color="auto"/>
            <w:right w:val="none" w:sz="0" w:space="0" w:color="auto"/>
          </w:divBdr>
        </w:div>
        <w:div w:id="868490938">
          <w:marLeft w:val="274"/>
          <w:marRight w:val="0"/>
          <w:marTop w:val="43"/>
          <w:marBottom w:val="0"/>
          <w:divBdr>
            <w:top w:val="none" w:sz="0" w:space="0" w:color="auto"/>
            <w:left w:val="none" w:sz="0" w:space="0" w:color="auto"/>
            <w:bottom w:val="none" w:sz="0" w:space="0" w:color="auto"/>
            <w:right w:val="none" w:sz="0" w:space="0" w:color="auto"/>
          </w:divBdr>
        </w:div>
        <w:div w:id="1387877019">
          <w:marLeft w:val="274"/>
          <w:marRight w:val="0"/>
          <w:marTop w:val="43"/>
          <w:marBottom w:val="0"/>
          <w:divBdr>
            <w:top w:val="none" w:sz="0" w:space="0" w:color="auto"/>
            <w:left w:val="none" w:sz="0" w:space="0" w:color="auto"/>
            <w:bottom w:val="none" w:sz="0" w:space="0" w:color="auto"/>
            <w:right w:val="none" w:sz="0" w:space="0" w:color="auto"/>
          </w:divBdr>
        </w:div>
        <w:div w:id="1469712610">
          <w:marLeft w:val="907"/>
          <w:marRight w:val="0"/>
          <w:marTop w:val="43"/>
          <w:marBottom w:val="0"/>
          <w:divBdr>
            <w:top w:val="none" w:sz="0" w:space="0" w:color="auto"/>
            <w:left w:val="none" w:sz="0" w:space="0" w:color="auto"/>
            <w:bottom w:val="none" w:sz="0" w:space="0" w:color="auto"/>
            <w:right w:val="none" w:sz="0" w:space="0" w:color="auto"/>
          </w:divBdr>
        </w:div>
        <w:div w:id="1728143599">
          <w:marLeft w:val="274"/>
          <w:marRight w:val="0"/>
          <w:marTop w:val="43"/>
          <w:marBottom w:val="0"/>
          <w:divBdr>
            <w:top w:val="none" w:sz="0" w:space="0" w:color="auto"/>
            <w:left w:val="none" w:sz="0" w:space="0" w:color="auto"/>
            <w:bottom w:val="none" w:sz="0" w:space="0" w:color="auto"/>
            <w:right w:val="none" w:sz="0" w:space="0" w:color="auto"/>
          </w:divBdr>
        </w:div>
        <w:div w:id="1871643267">
          <w:marLeft w:val="907"/>
          <w:marRight w:val="0"/>
          <w:marTop w:val="43"/>
          <w:marBottom w:val="0"/>
          <w:divBdr>
            <w:top w:val="none" w:sz="0" w:space="0" w:color="auto"/>
            <w:left w:val="none" w:sz="0" w:space="0" w:color="auto"/>
            <w:bottom w:val="none" w:sz="0" w:space="0" w:color="auto"/>
            <w:right w:val="none" w:sz="0" w:space="0" w:color="auto"/>
          </w:divBdr>
        </w:div>
        <w:div w:id="2142072440">
          <w:marLeft w:val="274"/>
          <w:marRight w:val="0"/>
          <w:marTop w:val="43"/>
          <w:marBottom w:val="0"/>
          <w:divBdr>
            <w:top w:val="none" w:sz="0" w:space="0" w:color="auto"/>
            <w:left w:val="none" w:sz="0" w:space="0" w:color="auto"/>
            <w:bottom w:val="none" w:sz="0" w:space="0" w:color="auto"/>
            <w:right w:val="none" w:sz="0" w:space="0" w:color="auto"/>
          </w:divBdr>
        </w:div>
      </w:divsChild>
    </w:div>
    <w:div w:id="865827240">
      <w:bodyDiv w:val="1"/>
      <w:marLeft w:val="0"/>
      <w:marRight w:val="0"/>
      <w:marTop w:val="0"/>
      <w:marBottom w:val="0"/>
      <w:divBdr>
        <w:top w:val="none" w:sz="0" w:space="0" w:color="auto"/>
        <w:left w:val="none" w:sz="0" w:space="0" w:color="auto"/>
        <w:bottom w:val="none" w:sz="0" w:space="0" w:color="auto"/>
        <w:right w:val="none" w:sz="0" w:space="0" w:color="auto"/>
      </w:divBdr>
    </w:div>
    <w:div w:id="872495896">
      <w:bodyDiv w:val="1"/>
      <w:marLeft w:val="0"/>
      <w:marRight w:val="0"/>
      <w:marTop w:val="0"/>
      <w:marBottom w:val="0"/>
      <w:divBdr>
        <w:top w:val="none" w:sz="0" w:space="0" w:color="auto"/>
        <w:left w:val="none" w:sz="0" w:space="0" w:color="auto"/>
        <w:bottom w:val="none" w:sz="0" w:space="0" w:color="auto"/>
        <w:right w:val="none" w:sz="0" w:space="0" w:color="auto"/>
      </w:divBdr>
      <w:divsChild>
        <w:div w:id="293370026">
          <w:marLeft w:val="274"/>
          <w:marRight w:val="0"/>
          <w:marTop w:val="43"/>
          <w:marBottom w:val="0"/>
          <w:divBdr>
            <w:top w:val="none" w:sz="0" w:space="0" w:color="auto"/>
            <w:left w:val="none" w:sz="0" w:space="0" w:color="auto"/>
            <w:bottom w:val="none" w:sz="0" w:space="0" w:color="auto"/>
            <w:right w:val="none" w:sz="0" w:space="0" w:color="auto"/>
          </w:divBdr>
        </w:div>
        <w:div w:id="437601543">
          <w:marLeft w:val="274"/>
          <w:marRight w:val="0"/>
          <w:marTop w:val="43"/>
          <w:marBottom w:val="0"/>
          <w:divBdr>
            <w:top w:val="none" w:sz="0" w:space="0" w:color="auto"/>
            <w:left w:val="none" w:sz="0" w:space="0" w:color="auto"/>
            <w:bottom w:val="none" w:sz="0" w:space="0" w:color="auto"/>
            <w:right w:val="none" w:sz="0" w:space="0" w:color="auto"/>
          </w:divBdr>
        </w:div>
        <w:div w:id="501312504">
          <w:marLeft w:val="274"/>
          <w:marRight w:val="0"/>
          <w:marTop w:val="43"/>
          <w:marBottom w:val="0"/>
          <w:divBdr>
            <w:top w:val="none" w:sz="0" w:space="0" w:color="auto"/>
            <w:left w:val="none" w:sz="0" w:space="0" w:color="auto"/>
            <w:bottom w:val="none" w:sz="0" w:space="0" w:color="auto"/>
            <w:right w:val="none" w:sz="0" w:space="0" w:color="auto"/>
          </w:divBdr>
        </w:div>
        <w:div w:id="874317546">
          <w:marLeft w:val="907"/>
          <w:marRight w:val="0"/>
          <w:marTop w:val="43"/>
          <w:marBottom w:val="0"/>
          <w:divBdr>
            <w:top w:val="none" w:sz="0" w:space="0" w:color="auto"/>
            <w:left w:val="none" w:sz="0" w:space="0" w:color="auto"/>
            <w:bottom w:val="none" w:sz="0" w:space="0" w:color="auto"/>
            <w:right w:val="none" w:sz="0" w:space="0" w:color="auto"/>
          </w:divBdr>
        </w:div>
        <w:div w:id="935669171">
          <w:marLeft w:val="907"/>
          <w:marRight w:val="0"/>
          <w:marTop w:val="43"/>
          <w:marBottom w:val="0"/>
          <w:divBdr>
            <w:top w:val="none" w:sz="0" w:space="0" w:color="auto"/>
            <w:left w:val="none" w:sz="0" w:space="0" w:color="auto"/>
            <w:bottom w:val="none" w:sz="0" w:space="0" w:color="auto"/>
            <w:right w:val="none" w:sz="0" w:space="0" w:color="auto"/>
          </w:divBdr>
        </w:div>
        <w:div w:id="1242369604">
          <w:marLeft w:val="274"/>
          <w:marRight w:val="0"/>
          <w:marTop w:val="43"/>
          <w:marBottom w:val="0"/>
          <w:divBdr>
            <w:top w:val="none" w:sz="0" w:space="0" w:color="auto"/>
            <w:left w:val="none" w:sz="0" w:space="0" w:color="auto"/>
            <w:bottom w:val="none" w:sz="0" w:space="0" w:color="auto"/>
            <w:right w:val="none" w:sz="0" w:space="0" w:color="auto"/>
          </w:divBdr>
        </w:div>
        <w:div w:id="1590961836">
          <w:marLeft w:val="274"/>
          <w:marRight w:val="0"/>
          <w:marTop w:val="43"/>
          <w:marBottom w:val="0"/>
          <w:divBdr>
            <w:top w:val="none" w:sz="0" w:space="0" w:color="auto"/>
            <w:left w:val="none" w:sz="0" w:space="0" w:color="auto"/>
            <w:bottom w:val="none" w:sz="0" w:space="0" w:color="auto"/>
            <w:right w:val="none" w:sz="0" w:space="0" w:color="auto"/>
          </w:divBdr>
        </w:div>
        <w:div w:id="1593508716">
          <w:marLeft w:val="274"/>
          <w:marRight w:val="0"/>
          <w:marTop w:val="43"/>
          <w:marBottom w:val="0"/>
          <w:divBdr>
            <w:top w:val="none" w:sz="0" w:space="0" w:color="auto"/>
            <w:left w:val="none" w:sz="0" w:space="0" w:color="auto"/>
            <w:bottom w:val="none" w:sz="0" w:space="0" w:color="auto"/>
            <w:right w:val="none" w:sz="0" w:space="0" w:color="auto"/>
          </w:divBdr>
        </w:div>
        <w:div w:id="1649162886">
          <w:marLeft w:val="274"/>
          <w:marRight w:val="0"/>
          <w:marTop w:val="43"/>
          <w:marBottom w:val="0"/>
          <w:divBdr>
            <w:top w:val="none" w:sz="0" w:space="0" w:color="auto"/>
            <w:left w:val="none" w:sz="0" w:space="0" w:color="auto"/>
            <w:bottom w:val="none" w:sz="0" w:space="0" w:color="auto"/>
            <w:right w:val="none" w:sz="0" w:space="0" w:color="auto"/>
          </w:divBdr>
        </w:div>
        <w:div w:id="1725064401">
          <w:marLeft w:val="907"/>
          <w:marRight w:val="0"/>
          <w:marTop w:val="43"/>
          <w:marBottom w:val="0"/>
          <w:divBdr>
            <w:top w:val="none" w:sz="0" w:space="0" w:color="auto"/>
            <w:left w:val="none" w:sz="0" w:space="0" w:color="auto"/>
            <w:bottom w:val="none" w:sz="0" w:space="0" w:color="auto"/>
            <w:right w:val="none" w:sz="0" w:space="0" w:color="auto"/>
          </w:divBdr>
        </w:div>
      </w:divsChild>
    </w:div>
    <w:div w:id="976639541">
      <w:bodyDiv w:val="1"/>
      <w:marLeft w:val="0"/>
      <w:marRight w:val="0"/>
      <w:marTop w:val="0"/>
      <w:marBottom w:val="0"/>
      <w:divBdr>
        <w:top w:val="none" w:sz="0" w:space="0" w:color="auto"/>
        <w:left w:val="none" w:sz="0" w:space="0" w:color="auto"/>
        <w:bottom w:val="none" w:sz="0" w:space="0" w:color="auto"/>
        <w:right w:val="none" w:sz="0" w:space="0" w:color="auto"/>
      </w:divBdr>
      <w:divsChild>
        <w:div w:id="55395535">
          <w:marLeft w:val="907"/>
          <w:marRight w:val="0"/>
          <w:marTop w:val="43"/>
          <w:marBottom w:val="0"/>
          <w:divBdr>
            <w:top w:val="none" w:sz="0" w:space="0" w:color="auto"/>
            <w:left w:val="none" w:sz="0" w:space="0" w:color="auto"/>
            <w:bottom w:val="none" w:sz="0" w:space="0" w:color="auto"/>
            <w:right w:val="none" w:sz="0" w:space="0" w:color="auto"/>
          </w:divBdr>
        </w:div>
        <w:div w:id="605164107">
          <w:marLeft w:val="907"/>
          <w:marRight w:val="0"/>
          <w:marTop w:val="43"/>
          <w:marBottom w:val="0"/>
          <w:divBdr>
            <w:top w:val="none" w:sz="0" w:space="0" w:color="auto"/>
            <w:left w:val="none" w:sz="0" w:space="0" w:color="auto"/>
            <w:bottom w:val="none" w:sz="0" w:space="0" w:color="auto"/>
            <w:right w:val="none" w:sz="0" w:space="0" w:color="auto"/>
          </w:divBdr>
        </w:div>
        <w:div w:id="765346689">
          <w:marLeft w:val="274"/>
          <w:marRight w:val="0"/>
          <w:marTop w:val="43"/>
          <w:marBottom w:val="0"/>
          <w:divBdr>
            <w:top w:val="none" w:sz="0" w:space="0" w:color="auto"/>
            <w:left w:val="none" w:sz="0" w:space="0" w:color="auto"/>
            <w:bottom w:val="none" w:sz="0" w:space="0" w:color="auto"/>
            <w:right w:val="none" w:sz="0" w:space="0" w:color="auto"/>
          </w:divBdr>
        </w:div>
        <w:div w:id="1272664767">
          <w:marLeft w:val="274"/>
          <w:marRight w:val="0"/>
          <w:marTop w:val="43"/>
          <w:marBottom w:val="0"/>
          <w:divBdr>
            <w:top w:val="none" w:sz="0" w:space="0" w:color="auto"/>
            <w:left w:val="none" w:sz="0" w:space="0" w:color="auto"/>
            <w:bottom w:val="none" w:sz="0" w:space="0" w:color="auto"/>
            <w:right w:val="none" w:sz="0" w:space="0" w:color="auto"/>
          </w:divBdr>
        </w:div>
        <w:div w:id="1505586598">
          <w:marLeft w:val="907"/>
          <w:marRight w:val="0"/>
          <w:marTop w:val="43"/>
          <w:marBottom w:val="0"/>
          <w:divBdr>
            <w:top w:val="none" w:sz="0" w:space="0" w:color="auto"/>
            <w:left w:val="none" w:sz="0" w:space="0" w:color="auto"/>
            <w:bottom w:val="none" w:sz="0" w:space="0" w:color="auto"/>
            <w:right w:val="none" w:sz="0" w:space="0" w:color="auto"/>
          </w:divBdr>
        </w:div>
        <w:div w:id="1880434281">
          <w:marLeft w:val="274"/>
          <w:marRight w:val="0"/>
          <w:marTop w:val="43"/>
          <w:marBottom w:val="0"/>
          <w:divBdr>
            <w:top w:val="none" w:sz="0" w:space="0" w:color="auto"/>
            <w:left w:val="none" w:sz="0" w:space="0" w:color="auto"/>
            <w:bottom w:val="none" w:sz="0" w:space="0" w:color="auto"/>
            <w:right w:val="none" w:sz="0" w:space="0" w:color="auto"/>
          </w:divBdr>
        </w:div>
        <w:div w:id="2043555889">
          <w:marLeft w:val="274"/>
          <w:marRight w:val="0"/>
          <w:marTop w:val="43"/>
          <w:marBottom w:val="0"/>
          <w:divBdr>
            <w:top w:val="none" w:sz="0" w:space="0" w:color="auto"/>
            <w:left w:val="none" w:sz="0" w:space="0" w:color="auto"/>
            <w:bottom w:val="none" w:sz="0" w:space="0" w:color="auto"/>
            <w:right w:val="none" w:sz="0" w:space="0" w:color="auto"/>
          </w:divBdr>
        </w:div>
        <w:div w:id="2052534460">
          <w:marLeft w:val="274"/>
          <w:marRight w:val="0"/>
          <w:marTop w:val="43"/>
          <w:marBottom w:val="0"/>
          <w:divBdr>
            <w:top w:val="none" w:sz="0" w:space="0" w:color="auto"/>
            <w:left w:val="none" w:sz="0" w:space="0" w:color="auto"/>
            <w:bottom w:val="none" w:sz="0" w:space="0" w:color="auto"/>
            <w:right w:val="none" w:sz="0" w:space="0" w:color="auto"/>
          </w:divBdr>
        </w:div>
      </w:divsChild>
    </w:div>
    <w:div w:id="977341645">
      <w:bodyDiv w:val="1"/>
      <w:marLeft w:val="0"/>
      <w:marRight w:val="0"/>
      <w:marTop w:val="0"/>
      <w:marBottom w:val="0"/>
      <w:divBdr>
        <w:top w:val="none" w:sz="0" w:space="0" w:color="auto"/>
        <w:left w:val="none" w:sz="0" w:space="0" w:color="auto"/>
        <w:bottom w:val="none" w:sz="0" w:space="0" w:color="auto"/>
        <w:right w:val="none" w:sz="0" w:space="0" w:color="auto"/>
      </w:divBdr>
    </w:div>
    <w:div w:id="1006589845">
      <w:bodyDiv w:val="1"/>
      <w:marLeft w:val="0"/>
      <w:marRight w:val="0"/>
      <w:marTop w:val="0"/>
      <w:marBottom w:val="0"/>
      <w:divBdr>
        <w:top w:val="none" w:sz="0" w:space="0" w:color="auto"/>
        <w:left w:val="none" w:sz="0" w:space="0" w:color="auto"/>
        <w:bottom w:val="none" w:sz="0" w:space="0" w:color="auto"/>
        <w:right w:val="none" w:sz="0" w:space="0" w:color="auto"/>
      </w:divBdr>
      <w:divsChild>
        <w:div w:id="213200857">
          <w:marLeft w:val="274"/>
          <w:marRight w:val="0"/>
          <w:marTop w:val="0"/>
          <w:marBottom w:val="0"/>
          <w:divBdr>
            <w:top w:val="none" w:sz="0" w:space="0" w:color="auto"/>
            <w:left w:val="none" w:sz="0" w:space="0" w:color="auto"/>
            <w:bottom w:val="none" w:sz="0" w:space="0" w:color="auto"/>
            <w:right w:val="none" w:sz="0" w:space="0" w:color="auto"/>
          </w:divBdr>
        </w:div>
        <w:div w:id="853111484">
          <w:marLeft w:val="274"/>
          <w:marRight w:val="0"/>
          <w:marTop w:val="0"/>
          <w:marBottom w:val="0"/>
          <w:divBdr>
            <w:top w:val="none" w:sz="0" w:space="0" w:color="auto"/>
            <w:left w:val="none" w:sz="0" w:space="0" w:color="auto"/>
            <w:bottom w:val="none" w:sz="0" w:space="0" w:color="auto"/>
            <w:right w:val="none" w:sz="0" w:space="0" w:color="auto"/>
          </w:divBdr>
        </w:div>
        <w:div w:id="948046248">
          <w:marLeft w:val="274"/>
          <w:marRight w:val="0"/>
          <w:marTop w:val="0"/>
          <w:marBottom w:val="0"/>
          <w:divBdr>
            <w:top w:val="none" w:sz="0" w:space="0" w:color="auto"/>
            <w:left w:val="none" w:sz="0" w:space="0" w:color="auto"/>
            <w:bottom w:val="none" w:sz="0" w:space="0" w:color="auto"/>
            <w:right w:val="none" w:sz="0" w:space="0" w:color="auto"/>
          </w:divBdr>
        </w:div>
        <w:div w:id="1399981086">
          <w:marLeft w:val="274"/>
          <w:marRight w:val="0"/>
          <w:marTop w:val="0"/>
          <w:marBottom w:val="0"/>
          <w:divBdr>
            <w:top w:val="none" w:sz="0" w:space="0" w:color="auto"/>
            <w:left w:val="none" w:sz="0" w:space="0" w:color="auto"/>
            <w:bottom w:val="none" w:sz="0" w:space="0" w:color="auto"/>
            <w:right w:val="none" w:sz="0" w:space="0" w:color="auto"/>
          </w:divBdr>
        </w:div>
      </w:divsChild>
    </w:div>
    <w:div w:id="1132164634">
      <w:bodyDiv w:val="1"/>
      <w:marLeft w:val="0"/>
      <w:marRight w:val="0"/>
      <w:marTop w:val="0"/>
      <w:marBottom w:val="0"/>
      <w:divBdr>
        <w:top w:val="none" w:sz="0" w:space="0" w:color="auto"/>
        <w:left w:val="none" w:sz="0" w:space="0" w:color="auto"/>
        <w:bottom w:val="none" w:sz="0" w:space="0" w:color="auto"/>
        <w:right w:val="none" w:sz="0" w:space="0" w:color="auto"/>
      </w:divBdr>
      <w:divsChild>
        <w:div w:id="132917493">
          <w:marLeft w:val="274"/>
          <w:marRight w:val="0"/>
          <w:marTop w:val="0"/>
          <w:marBottom w:val="0"/>
          <w:divBdr>
            <w:top w:val="none" w:sz="0" w:space="0" w:color="auto"/>
            <w:left w:val="none" w:sz="0" w:space="0" w:color="auto"/>
            <w:bottom w:val="none" w:sz="0" w:space="0" w:color="auto"/>
            <w:right w:val="none" w:sz="0" w:space="0" w:color="auto"/>
          </w:divBdr>
        </w:div>
      </w:divsChild>
    </w:div>
    <w:div w:id="1174149731">
      <w:bodyDiv w:val="1"/>
      <w:marLeft w:val="0"/>
      <w:marRight w:val="0"/>
      <w:marTop w:val="0"/>
      <w:marBottom w:val="0"/>
      <w:divBdr>
        <w:top w:val="none" w:sz="0" w:space="0" w:color="auto"/>
        <w:left w:val="none" w:sz="0" w:space="0" w:color="auto"/>
        <w:bottom w:val="none" w:sz="0" w:space="0" w:color="auto"/>
        <w:right w:val="none" w:sz="0" w:space="0" w:color="auto"/>
      </w:divBdr>
    </w:div>
    <w:div w:id="1200241174">
      <w:bodyDiv w:val="1"/>
      <w:marLeft w:val="0"/>
      <w:marRight w:val="0"/>
      <w:marTop w:val="0"/>
      <w:marBottom w:val="0"/>
      <w:divBdr>
        <w:top w:val="none" w:sz="0" w:space="0" w:color="auto"/>
        <w:left w:val="none" w:sz="0" w:space="0" w:color="auto"/>
        <w:bottom w:val="none" w:sz="0" w:space="0" w:color="auto"/>
        <w:right w:val="none" w:sz="0" w:space="0" w:color="auto"/>
      </w:divBdr>
    </w:div>
    <w:div w:id="1210848100">
      <w:bodyDiv w:val="1"/>
      <w:marLeft w:val="0"/>
      <w:marRight w:val="0"/>
      <w:marTop w:val="0"/>
      <w:marBottom w:val="0"/>
      <w:divBdr>
        <w:top w:val="none" w:sz="0" w:space="0" w:color="auto"/>
        <w:left w:val="none" w:sz="0" w:space="0" w:color="auto"/>
        <w:bottom w:val="none" w:sz="0" w:space="0" w:color="auto"/>
        <w:right w:val="none" w:sz="0" w:space="0" w:color="auto"/>
      </w:divBdr>
    </w:div>
    <w:div w:id="1429539916">
      <w:bodyDiv w:val="1"/>
      <w:marLeft w:val="0"/>
      <w:marRight w:val="0"/>
      <w:marTop w:val="0"/>
      <w:marBottom w:val="0"/>
      <w:divBdr>
        <w:top w:val="none" w:sz="0" w:space="0" w:color="auto"/>
        <w:left w:val="none" w:sz="0" w:space="0" w:color="auto"/>
        <w:bottom w:val="none" w:sz="0" w:space="0" w:color="auto"/>
        <w:right w:val="none" w:sz="0" w:space="0" w:color="auto"/>
      </w:divBdr>
      <w:divsChild>
        <w:div w:id="808474562">
          <w:marLeft w:val="907"/>
          <w:marRight w:val="0"/>
          <w:marTop w:val="43"/>
          <w:marBottom w:val="0"/>
          <w:divBdr>
            <w:top w:val="none" w:sz="0" w:space="0" w:color="auto"/>
            <w:left w:val="none" w:sz="0" w:space="0" w:color="auto"/>
            <w:bottom w:val="none" w:sz="0" w:space="0" w:color="auto"/>
            <w:right w:val="none" w:sz="0" w:space="0" w:color="auto"/>
          </w:divBdr>
        </w:div>
        <w:div w:id="948505945">
          <w:marLeft w:val="274"/>
          <w:marRight w:val="0"/>
          <w:marTop w:val="43"/>
          <w:marBottom w:val="0"/>
          <w:divBdr>
            <w:top w:val="none" w:sz="0" w:space="0" w:color="auto"/>
            <w:left w:val="none" w:sz="0" w:space="0" w:color="auto"/>
            <w:bottom w:val="none" w:sz="0" w:space="0" w:color="auto"/>
            <w:right w:val="none" w:sz="0" w:space="0" w:color="auto"/>
          </w:divBdr>
        </w:div>
        <w:div w:id="1027026760">
          <w:marLeft w:val="907"/>
          <w:marRight w:val="0"/>
          <w:marTop w:val="43"/>
          <w:marBottom w:val="0"/>
          <w:divBdr>
            <w:top w:val="none" w:sz="0" w:space="0" w:color="auto"/>
            <w:left w:val="none" w:sz="0" w:space="0" w:color="auto"/>
            <w:bottom w:val="none" w:sz="0" w:space="0" w:color="auto"/>
            <w:right w:val="none" w:sz="0" w:space="0" w:color="auto"/>
          </w:divBdr>
        </w:div>
        <w:div w:id="1296637421">
          <w:marLeft w:val="274"/>
          <w:marRight w:val="0"/>
          <w:marTop w:val="43"/>
          <w:marBottom w:val="0"/>
          <w:divBdr>
            <w:top w:val="none" w:sz="0" w:space="0" w:color="auto"/>
            <w:left w:val="none" w:sz="0" w:space="0" w:color="auto"/>
            <w:bottom w:val="none" w:sz="0" w:space="0" w:color="auto"/>
            <w:right w:val="none" w:sz="0" w:space="0" w:color="auto"/>
          </w:divBdr>
        </w:div>
        <w:div w:id="1426875920">
          <w:marLeft w:val="274"/>
          <w:marRight w:val="0"/>
          <w:marTop w:val="43"/>
          <w:marBottom w:val="0"/>
          <w:divBdr>
            <w:top w:val="none" w:sz="0" w:space="0" w:color="auto"/>
            <w:left w:val="none" w:sz="0" w:space="0" w:color="auto"/>
            <w:bottom w:val="none" w:sz="0" w:space="0" w:color="auto"/>
            <w:right w:val="none" w:sz="0" w:space="0" w:color="auto"/>
          </w:divBdr>
        </w:div>
        <w:div w:id="1547644877">
          <w:marLeft w:val="274"/>
          <w:marRight w:val="0"/>
          <w:marTop w:val="43"/>
          <w:marBottom w:val="0"/>
          <w:divBdr>
            <w:top w:val="none" w:sz="0" w:space="0" w:color="auto"/>
            <w:left w:val="none" w:sz="0" w:space="0" w:color="auto"/>
            <w:bottom w:val="none" w:sz="0" w:space="0" w:color="auto"/>
            <w:right w:val="none" w:sz="0" w:space="0" w:color="auto"/>
          </w:divBdr>
        </w:div>
        <w:div w:id="1610350735">
          <w:marLeft w:val="907"/>
          <w:marRight w:val="0"/>
          <w:marTop w:val="43"/>
          <w:marBottom w:val="0"/>
          <w:divBdr>
            <w:top w:val="none" w:sz="0" w:space="0" w:color="auto"/>
            <w:left w:val="none" w:sz="0" w:space="0" w:color="auto"/>
            <w:bottom w:val="none" w:sz="0" w:space="0" w:color="auto"/>
            <w:right w:val="none" w:sz="0" w:space="0" w:color="auto"/>
          </w:divBdr>
        </w:div>
        <w:div w:id="2048752089">
          <w:marLeft w:val="907"/>
          <w:marRight w:val="0"/>
          <w:marTop w:val="43"/>
          <w:marBottom w:val="0"/>
          <w:divBdr>
            <w:top w:val="none" w:sz="0" w:space="0" w:color="auto"/>
            <w:left w:val="none" w:sz="0" w:space="0" w:color="auto"/>
            <w:bottom w:val="none" w:sz="0" w:space="0" w:color="auto"/>
            <w:right w:val="none" w:sz="0" w:space="0" w:color="auto"/>
          </w:divBdr>
        </w:div>
        <w:div w:id="2064451116">
          <w:marLeft w:val="907"/>
          <w:marRight w:val="0"/>
          <w:marTop w:val="43"/>
          <w:marBottom w:val="0"/>
          <w:divBdr>
            <w:top w:val="none" w:sz="0" w:space="0" w:color="auto"/>
            <w:left w:val="none" w:sz="0" w:space="0" w:color="auto"/>
            <w:bottom w:val="none" w:sz="0" w:space="0" w:color="auto"/>
            <w:right w:val="none" w:sz="0" w:space="0" w:color="auto"/>
          </w:divBdr>
        </w:div>
        <w:div w:id="2095079103">
          <w:marLeft w:val="907"/>
          <w:marRight w:val="0"/>
          <w:marTop w:val="43"/>
          <w:marBottom w:val="0"/>
          <w:divBdr>
            <w:top w:val="none" w:sz="0" w:space="0" w:color="auto"/>
            <w:left w:val="none" w:sz="0" w:space="0" w:color="auto"/>
            <w:bottom w:val="none" w:sz="0" w:space="0" w:color="auto"/>
            <w:right w:val="none" w:sz="0" w:space="0" w:color="auto"/>
          </w:divBdr>
        </w:div>
      </w:divsChild>
    </w:div>
    <w:div w:id="1572959351">
      <w:bodyDiv w:val="1"/>
      <w:marLeft w:val="0"/>
      <w:marRight w:val="0"/>
      <w:marTop w:val="0"/>
      <w:marBottom w:val="0"/>
      <w:divBdr>
        <w:top w:val="none" w:sz="0" w:space="0" w:color="auto"/>
        <w:left w:val="none" w:sz="0" w:space="0" w:color="auto"/>
        <w:bottom w:val="none" w:sz="0" w:space="0" w:color="auto"/>
        <w:right w:val="none" w:sz="0" w:space="0" w:color="auto"/>
      </w:divBdr>
      <w:divsChild>
        <w:div w:id="1982032652">
          <w:marLeft w:val="274"/>
          <w:marRight w:val="0"/>
          <w:marTop w:val="0"/>
          <w:marBottom w:val="0"/>
          <w:divBdr>
            <w:top w:val="none" w:sz="0" w:space="0" w:color="auto"/>
            <w:left w:val="none" w:sz="0" w:space="0" w:color="auto"/>
            <w:bottom w:val="none" w:sz="0" w:space="0" w:color="auto"/>
            <w:right w:val="none" w:sz="0" w:space="0" w:color="auto"/>
          </w:divBdr>
        </w:div>
      </w:divsChild>
    </w:div>
    <w:div w:id="1689868443">
      <w:bodyDiv w:val="1"/>
      <w:marLeft w:val="0"/>
      <w:marRight w:val="0"/>
      <w:marTop w:val="0"/>
      <w:marBottom w:val="0"/>
      <w:divBdr>
        <w:top w:val="none" w:sz="0" w:space="0" w:color="auto"/>
        <w:left w:val="none" w:sz="0" w:space="0" w:color="auto"/>
        <w:bottom w:val="none" w:sz="0" w:space="0" w:color="auto"/>
        <w:right w:val="none" w:sz="0" w:space="0" w:color="auto"/>
      </w:divBdr>
      <w:divsChild>
        <w:div w:id="398333677">
          <w:marLeft w:val="274"/>
          <w:marRight w:val="0"/>
          <w:marTop w:val="43"/>
          <w:marBottom w:val="0"/>
          <w:divBdr>
            <w:top w:val="none" w:sz="0" w:space="0" w:color="auto"/>
            <w:left w:val="none" w:sz="0" w:space="0" w:color="auto"/>
            <w:bottom w:val="none" w:sz="0" w:space="0" w:color="auto"/>
            <w:right w:val="none" w:sz="0" w:space="0" w:color="auto"/>
          </w:divBdr>
        </w:div>
        <w:div w:id="775174219">
          <w:marLeft w:val="274"/>
          <w:marRight w:val="0"/>
          <w:marTop w:val="43"/>
          <w:marBottom w:val="0"/>
          <w:divBdr>
            <w:top w:val="none" w:sz="0" w:space="0" w:color="auto"/>
            <w:left w:val="none" w:sz="0" w:space="0" w:color="auto"/>
            <w:bottom w:val="none" w:sz="0" w:space="0" w:color="auto"/>
            <w:right w:val="none" w:sz="0" w:space="0" w:color="auto"/>
          </w:divBdr>
        </w:div>
        <w:div w:id="1163277825">
          <w:marLeft w:val="274"/>
          <w:marRight w:val="0"/>
          <w:marTop w:val="43"/>
          <w:marBottom w:val="0"/>
          <w:divBdr>
            <w:top w:val="none" w:sz="0" w:space="0" w:color="auto"/>
            <w:left w:val="none" w:sz="0" w:space="0" w:color="auto"/>
            <w:bottom w:val="none" w:sz="0" w:space="0" w:color="auto"/>
            <w:right w:val="none" w:sz="0" w:space="0" w:color="auto"/>
          </w:divBdr>
        </w:div>
      </w:divsChild>
    </w:div>
    <w:div w:id="1691292821">
      <w:bodyDiv w:val="1"/>
      <w:marLeft w:val="0"/>
      <w:marRight w:val="0"/>
      <w:marTop w:val="0"/>
      <w:marBottom w:val="0"/>
      <w:divBdr>
        <w:top w:val="none" w:sz="0" w:space="0" w:color="auto"/>
        <w:left w:val="none" w:sz="0" w:space="0" w:color="auto"/>
        <w:bottom w:val="none" w:sz="0" w:space="0" w:color="auto"/>
        <w:right w:val="none" w:sz="0" w:space="0" w:color="auto"/>
      </w:divBdr>
      <w:divsChild>
        <w:div w:id="1195077789">
          <w:marLeft w:val="274"/>
          <w:marRight w:val="0"/>
          <w:marTop w:val="0"/>
          <w:marBottom w:val="0"/>
          <w:divBdr>
            <w:top w:val="none" w:sz="0" w:space="0" w:color="auto"/>
            <w:left w:val="none" w:sz="0" w:space="0" w:color="auto"/>
            <w:bottom w:val="none" w:sz="0" w:space="0" w:color="auto"/>
            <w:right w:val="none" w:sz="0" w:space="0" w:color="auto"/>
          </w:divBdr>
        </w:div>
        <w:div w:id="1757627165">
          <w:marLeft w:val="274"/>
          <w:marRight w:val="0"/>
          <w:marTop w:val="0"/>
          <w:marBottom w:val="0"/>
          <w:divBdr>
            <w:top w:val="none" w:sz="0" w:space="0" w:color="auto"/>
            <w:left w:val="none" w:sz="0" w:space="0" w:color="auto"/>
            <w:bottom w:val="none" w:sz="0" w:space="0" w:color="auto"/>
            <w:right w:val="none" w:sz="0" w:space="0" w:color="auto"/>
          </w:divBdr>
        </w:div>
      </w:divsChild>
    </w:div>
    <w:div w:id="1715615096">
      <w:bodyDiv w:val="1"/>
      <w:marLeft w:val="0"/>
      <w:marRight w:val="0"/>
      <w:marTop w:val="0"/>
      <w:marBottom w:val="0"/>
      <w:divBdr>
        <w:top w:val="none" w:sz="0" w:space="0" w:color="auto"/>
        <w:left w:val="none" w:sz="0" w:space="0" w:color="auto"/>
        <w:bottom w:val="none" w:sz="0" w:space="0" w:color="auto"/>
        <w:right w:val="none" w:sz="0" w:space="0" w:color="auto"/>
      </w:divBdr>
    </w:div>
    <w:div w:id="1789736459">
      <w:bodyDiv w:val="1"/>
      <w:marLeft w:val="0"/>
      <w:marRight w:val="0"/>
      <w:marTop w:val="0"/>
      <w:marBottom w:val="0"/>
      <w:divBdr>
        <w:top w:val="none" w:sz="0" w:space="0" w:color="auto"/>
        <w:left w:val="none" w:sz="0" w:space="0" w:color="auto"/>
        <w:bottom w:val="none" w:sz="0" w:space="0" w:color="auto"/>
        <w:right w:val="none" w:sz="0" w:space="0" w:color="auto"/>
      </w:divBdr>
      <w:divsChild>
        <w:div w:id="32316874">
          <w:marLeft w:val="274"/>
          <w:marRight w:val="0"/>
          <w:marTop w:val="0"/>
          <w:marBottom w:val="0"/>
          <w:divBdr>
            <w:top w:val="none" w:sz="0" w:space="0" w:color="auto"/>
            <w:left w:val="none" w:sz="0" w:space="0" w:color="auto"/>
            <w:bottom w:val="none" w:sz="0" w:space="0" w:color="auto"/>
            <w:right w:val="none" w:sz="0" w:space="0" w:color="auto"/>
          </w:divBdr>
        </w:div>
        <w:div w:id="733896997">
          <w:marLeft w:val="274"/>
          <w:marRight w:val="0"/>
          <w:marTop w:val="0"/>
          <w:marBottom w:val="0"/>
          <w:divBdr>
            <w:top w:val="none" w:sz="0" w:space="0" w:color="auto"/>
            <w:left w:val="none" w:sz="0" w:space="0" w:color="auto"/>
            <w:bottom w:val="none" w:sz="0" w:space="0" w:color="auto"/>
            <w:right w:val="none" w:sz="0" w:space="0" w:color="auto"/>
          </w:divBdr>
        </w:div>
        <w:div w:id="888804713">
          <w:marLeft w:val="274"/>
          <w:marRight w:val="0"/>
          <w:marTop w:val="0"/>
          <w:marBottom w:val="0"/>
          <w:divBdr>
            <w:top w:val="none" w:sz="0" w:space="0" w:color="auto"/>
            <w:left w:val="none" w:sz="0" w:space="0" w:color="auto"/>
            <w:bottom w:val="none" w:sz="0" w:space="0" w:color="auto"/>
            <w:right w:val="none" w:sz="0" w:space="0" w:color="auto"/>
          </w:divBdr>
        </w:div>
        <w:div w:id="1676492555">
          <w:marLeft w:val="274"/>
          <w:marRight w:val="0"/>
          <w:marTop w:val="0"/>
          <w:marBottom w:val="0"/>
          <w:divBdr>
            <w:top w:val="none" w:sz="0" w:space="0" w:color="auto"/>
            <w:left w:val="none" w:sz="0" w:space="0" w:color="auto"/>
            <w:bottom w:val="none" w:sz="0" w:space="0" w:color="auto"/>
            <w:right w:val="none" w:sz="0" w:space="0" w:color="auto"/>
          </w:divBdr>
        </w:div>
        <w:div w:id="2090032197">
          <w:marLeft w:val="274"/>
          <w:marRight w:val="0"/>
          <w:marTop w:val="0"/>
          <w:marBottom w:val="0"/>
          <w:divBdr>
            <w:top w:val="none" w:sz="0" w:space="0" w:color="auto"/>
            <w:left w:val="none" w:sz="0" w:space="0" w:color="auto"/>
            <w:bottom w:val="none" w:sz="0" w:space="0" w:color="auto"/>
            <w:right w:val="none" w:sz="0" w:space="0" w:color="auto"/>
          </w:divBdr>
        </w:div>
      </w:divsChild>
    </w:div>
    <w:div w:id="1944072714">
      <w:bodyDiv w:val="1"/>
      <w:marLeft w:val="0"/>
      <w:marRight w:val="0"/>
      <w:marTop w:val="0"/>
      <w:marBottom w:val="0"/>
      <w:divBdr>
        <w:top w:val="none" w:sz="0" w:space="0" w:color="auto"/>
        <w:left w:val="none" w:sz="0" w:space="0" w:color="auto"/>
        <w:bottom w:val="none" w:sz="0" w:space="0" w:color="auto"/>
        <w:right w:val="none" w:sz="0" w:space="0" w:color="auto"/>
      </w:divBdr>
      <w:divsChild>
        <w:div w:id="381826328">
          <w:marLeft w:val="274"/>
          <w:marRight w:val="0"/>
          <w:marTop w:val="0"/>
          <w:marBottom w:val="0"/>
          <w:divBdr>
            <w:top w:val="none" w:sz="0" w:space="0" w:color="auto"/>
            <w:left w:val="none" w:sz="0" w:space="0" w:color="auto"/>
            <w:bottom w:val="none" w:sz="0" w:space="0" w:color="auto"/>
            <w:right w:val="none" w:sz="0" w:space="0" w:color="auto"/>
          </w:divBdr>
        </w:div>
        <w:div w:id="684015837">
          <w:marLeft w:val="274"/>
          <w:marRight w:val="0"/>
          <w:marTop w:val="0"/>
          <w:marBottom w:val="0"/>
          <w:divBdr>
            <w:top w:val="none" w:sz="0" w:space="0" w:color="auto"/>
            <w:left w:val="none" w:sz="0" w:space="0" w:color="auto"/>
            <w:bottom w:val="none" w:sz="0" w:space="0" w:color="auto"/>
            <w:right w:val="none" w:sz="0" w:space="0" w:color="auto"/>
          </w:divBdr>
        </w:div>
        <w:div w:id="1005867583">
          <w:marLeft w:val="274"/>
          <w:marRight w:val="0"/>
          <w:marTop w:val="0"/>
          <w:marBottom w:val="0"/>
          <w:divBdr>
            <w:top w:val="none" w:sz="0" w:space="0" w:color="auto"/>
            <w:left w:val="none" w:sz="0" w:space="0" w:color="auto"/>
            <w:bottom w:val="none" w:sz="0" w:space="0" w:color="auto"/>
            <w:right w:val="none" w:sz="0" w:space="0" w:color="auto"/>
          </w:divBdr>
        </w:div>
        <w:div w:id="1337810074">
          <w:marLeft w:val="274"/>
          <w:marRight w:val="0"/>
          <w:marTop w:val="0"/>
          <w:marBottom w:val="0"/>
          <w:divBdr>
            <w:top w:val="none" w:sz="0" w:space="0" w:color="auto"/>
            <w:left w:val="none" w:sz="0" w:space="0" w:color="auto"/>
            <w:bottom w:val="none" w:sz="0" w:space="0" w:color="auto"/>
            <w:right w:val="none" w:sz="0" w:space="0" w:color="auto"/>
          </w:divBdr>
        </w:div>
        <w:div w:id="1496728574">
          <w:marLeft w:val="274"/>
          <w:marRight w:val="0"/>
          <w:marTop w:val="0"/>
          <w:marBottom w:val="0"/>
          <w:divBdr>
            <w:top w:val="none" w:sz="0" w:space="0" w:color="auto"/>
            <w:left w:val="none" w:sz="0" w:space="0" w:color="auto"/>
            <w:bottom w:val="none" w:sz="0" w:space="0" w:color="auto"/>
            <w:right w:val="none" w:sz="0" w:space="0" w:color="auto"/>
          </w:divBdr>
        </w:div>
        <w:div w:id="1519079773">
          <w:marLeft w:val="274"/>
          <w:marRight w:val="0"/>
          <w:marTop w:val="0"/>
          <w:marBottom w:val="0"/>
          <w:divBdr>
            <w:top w:val="none" w:sz="0" w:space="0" w:color="auto"/>
            <w:left w:val="none" w:sz="0" w:space="0" w:color="auto"/>
            <w:bottom w:val="none" w:sz="0" w:space="0" w:color="auto"/>
            <w:right w:val="none" w:sz="0" w:space="0" w:color="auto"/>
          </w:divBdr>
        </w:div>
        <w:div w:id="2133400735">
          <w:marLeft w:val="274"/>
          <w:marRight w:val="0"/>
          <w:marTop w:val="0"/>
          <w:marBottom w:val="0"/>
          <w:divBdr>
            <w:top w:val="none" w:sz="0" w:space="0" w:color="auto"/>
            <w:left w:val="none" w:sz="0" w:space="0" w:color="auto"/>
            <w:bottom w:val="none" w:sz="0" w:space="0" w:color="auto"/>
            <w:right w:val="none" w:sz="0" w:space="0" w:color="auto"/>
          </w:divBdr>
        </w:div>
      </w:divsChild>
    </w:div>
    <w:div w:id="201899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sofico.atlassian.net/browse/WBM3QA-1152" TargetMode="External"/><Relationship Id="rId36" Type="http://schemas.openxmlformats.org/officeDocument/2006/relationships/image" Target="media/image21.emf"/><Relationship Id="rId49"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oleObject" Target="https://firstrandgroup-my.sharepoint.com/personal/w3675653_wesbank_co_za/Documents/Desktop/App%20Support/Reporting%20Stats/Sep%20Open%20incidents%20sta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MILES</c:v>
                </c:pt>
              </c:strCache>
            </c:strRef>
          </c:tx>
          <c:spPr>
            <a:solidFill>
              <a:srgbClr val="9999FF"/>
            </a:solidFill>
            <a:ln w="9326">
              <a:solidFill>
                <a:srgbClr val="000000"/>
              </a:solidFill>
              <a:prstDash val="solid"/>
            </a:ln>
          </c:spPr>
          <c:invertIfNegative val="0"/>
          <c:cat>
            <c:numRef>
              <c:f>Sheet1!$B$1:$B$1</c:f>
              <c:numCache>
                <c:formatCode>mmm\-yy</c:formatCode>
                <c:ptCount val="1"/>
                <c:pt idx="0">
                  <c:v>45200</c:v>
                </c:pt>
              </c:numCache>
            </c:numRef>
          </c:cat>
          <c:val>
            <c:numRef>
              <c:f>Sheet1!$B$2:$B$2</c:f>
              <c:numCache>
                <c:formatCode>0.00%</c:formatCode>
                <c:ptCount val="1"/>
                <c:pt idx="0">
                  <c:v>1</c:v>
                </c:pt>
              </c:numCache>
            </c:numRef>
          </c:val>
          <c:extLst>
            <c:ext xmlns:c16="http://schemas.microsoft.com/office/drawing/2014/chart" uri="{C3380CC4-5D6E-409C-BE32-E72D297353CC}">
              <c16:uniqueId val="{00000000-0D65-446F-8DC5-B1C1F1B67921}"/>
            </c:ext>
          </c:extLst>
        </c:ser>
        <c:ser>
          <c:idx val="8"/>
          <c:order val="1"/>
          <c:tx>
            <c:strRef>
              <c:f>Sheet1!$A$3</c:f>
              <c:strCache>
                <c:ptCount val="1"/>
                <c:pt idx="0">
                  <c:v>BI </c:v>
                </c:pt>
              </c:strCache>
            </c:strRef>
          </c:tx>
          <c:spPr>
            <a:solidFill>
              <a:srgbClr val="000080"/>
            </a:solidFill>
            <a:ln w="9326">
              <a:solidFill>
                <a:srgbClr val="000000"/>
              </a:solidFill>
              <a:prstDash val="solid"/>
            </a:ln>
          </c:spPr>
          <c:invertIfNegative val="0"/>
          <c:cat>
            <c:numRef>
              <c:f>Sheet1!$B$1:$B$1</c:f>
              <c:numCache>
                <c:formatCode>mmm\-yy</c:formatCode>
                <c:ptCount val="1"/>
                <c:pt idx="0">
                  <c:v>45200</c:v>
                </c:pt>
              </c:numCache>
            </c:numRef>
          </c:cat>
          <c:val>
            <c:numRef>
              <c:f>Sheet1!$B$3:$B$3</c:f>
              <c:numCache>
                <c:formatCode>0.00%</c:formatCode>
                <c:ptCount val="1"/>
                <c:pt idx="0">
                  <c:v>1</c:v>
                </c:pt>
              </c:numCache>
            </c:numRef>
          </c:val>
          <c:extLst>
            <c:ext xmlns:c16="http://schemas.microsoft.com/office/drawing/2014/chart" uri="{C3380CC4-5D6E-409C-BE32-E72D297353CC}">
              <c16:uniqueId val="{00000001-0D65-446F-8DC5-B1C1F1B67921}"/>
            </c:ext>
          </c:extLst>
        </c:ser>
        <c:ser>
          <c:idx val="1"/>
          <c:order val="2"/>
          <c:tx>
            <c:strRef>
              <c:f>Sheet1!$A$4</c:f>
              <c:strCache>
                <c:ptCount val="1"/>
                <c:pt idx="0">
                  <c:v>M3</c:v>
                </c:pt>
              </c:strCache>
            </c:strRef>
          </c:tx>
          <c:spPr>
            <a:solidFill>
              <a:srgbClr val="993366"/>
            </a:solidFill>
            <a:ln w="9326">
              <a:solidFill>
                <a:srgbClr val="000000"/>
              </a:solidFill>
              <a:prstDash val="solid"/>
            </a:ln>
          </c:spPr>
          <c:invertIfNegative val="0"/>
          <c:cat>
            <c:numRef>
              <c:f>Sheet1!$B$1:$B$1</c:f>
              <c:numCache>
                <c:formatCode>mmm\-yy</c:formatCode>
                <c:ptCount val="1"/>
                <c:pt idx="0">
                  <c:v>45200</c:v>
                </c:pt>
              </c:numCache>
            </c:numRef>
          </c:cat>
          <c:val>
            <c:numRef>
              <c:f>Sheet1!$B$4:$B$4</c:f>
              <c:numCache>
                <c:formatCode>0.00%</c:formatCode>
                <c:ptCount val="1"/>
                <c:pt idx="0">
                  <c:v>1</c:v>
                </c:pt>
              </c:numCache>
            </c:numRef>
          </c:val>
          <c:extLst>
            <c:ext xmlns:c16="http://schemas.microsoft.com/office/drawing/2014/chart" uri="{C3380CC4-5D6E-409C-BE32-E72D297353CC}">
              <c16:uniqueId val="{00000002-0D65-446F-8DC5-B1C1F1B67921}"/>
            </c:ext>
          </c:extLst>
        </c:ser>
        <c:ser>
          <c:idx val="2"/>
          <c:order val="3"/>
          <c:tx>
            <c:strRef>
              <c:f>Sheet1!$A$5</c:f>
              <c:strCache>
                <c:ptCount val="1"/>
                <c:pt idx="0">
                  <c:v>AUTOCARD</c:v>
                </c:pt>
              </c:strCache>
            </c:strRef>
          </c:tx>
          <c:spPr>
            <a:ln>
              <a:solidFill>
                <a:sysClr val="windowText" lastClr="000000"/>
              </a:solidFill>
            </a:ln>
          </c:spPr>
          <c:invertIfNegative val="0"/>
          <c:cat>
            <c:numRef>
              <c:f>Sheet1!$B$1:$B$1</c:f>
              <c:numCache>
                <c:formatCode>mmm\-yy</c:formatCode>
                <c:ptCount val="1"/>
                <c:pt idx="0">
                  <c:v>45200</c:v>
                </c:pt>
              </c:numCache>
            </c:numRef>
          </c:cat>
          <c:val>
            <c:numRef>
              <c:f>Sheet1!$B$5:$B$5</c:f>
              <c:numCache>
                <c:formatCode>0.00%</c:formatCode>
                <c:ptCount val="1"/>
                <c:pt idx="0">
                  <c:v>0.9889</c:v>
                </c:pt>
              </c:numCache>
            </c:numRef>
          </c:val>
          <c:extLst>
            <c:ext xmlns:c16="http://schemas.microsoft.com/office/drawing/2014/chart" uri="{C3380CC4-5D6E-409C-BE32-E72D297353CC}">
              <c16:uniqueId val="{00000003-0D65-446F-8DC5-B1C1F1B67921}"/>
            </c:ext>
          </c:extLst>
        </c:ser>
        <c:ser>
          <c:idx val="3"/>
          <c:order val="4"/>
          <c:tx>
            <c:strRef>
              <c:f>Sheet1!$A$6</c:f>
              <c:strCache>
                <c:ptCount val="1"/>
                <c:pt idx="0">
                  <c:v>FLEETACTIV</c:v>
                </c:pt>
              </c:strCache>
            </c:strRef>
          </c:tx>
          <c:spPr>
            <a:ln>
              <a:solidFill>
                <a:sysClr val="windowText" lastClr="000000"/>
              </a:solidFill>
            </a:ln>
          </c:spPr>
          <c:invertIfNegative val="0"/>
          <c:cat>
            <c:numRef>
              <c:f>Sheet1!$B$1:$B$1</c:f>
              <c:numCache>
                <c:formatCode>mmm\-yy</c:formatCode>
                <c:ptCount val="1"/>
                <c:pt idx="0">
                  <c:v>45200</c:v>
                </c:pt>
              </c:numCache>
            </c:numRef>
          </c:cat>
          <c:val>
            <c:numRef>
              <c:f>Sheet1!$B$6:$B$6</c:f>
              <c:numCache>
                <c:formatCode>0.00%</c:formatCode>
                <c:ptCount val="1"/>
                <c:pt idx="0">
                  <c:v>1</c:v>
                </c:pt>
              </c:numCache>
            </c:numRef>
          </c:val>
          <c:extLst>
            <c:ext xmlns:c16="http://schemas.microsoft.com/office/drawing/2014/chart" uri="{C3380CC4-5D6E-409C-BE32-E72D297353CC}">
              <c16:uniqueId val="{00000004-0D65-446F-8DC5-B1C1F1B67921}"/>
            </c:ext>
          </c:extLst>
        </c:ser>
        <c:ser>
          <c:idx val="4"/>
          <c:order val="5"/>
          <c:tx>
            <c:strRef>
              <c:f>Sheet1!$A$7</c:f>
              <c:strCache>
                <c:ptCount val="1"/>
                <c:pt idx="0">
                  <c:v>FICS</c:v>
                </c:pt>
              </c:strCache>
            </c:strRef>
          </c:tx>
          <c:spPr>
            <a:ln>
              <a:solidFill>
                <a:sysClr val="windowText" lastClr="000000"/>
              </a:solidFill>
            </a:ln>
          </c:spPr>
          <c:invertIfNegative val="0"/>
          <c:cat>
            <c:numRef>
              <c:f>Sheet1!$B$1:$B$1</c:f>
              <c:numCache>
                <c:formatCode>mmm\-yy</c:formatCode>
                <c:ptCount val="1"/>
                <c:pt idx="0">
                  <c:v>45200</c:v>
                </c:pt>
              </c:numCache>
            </c:numRef>
          </c:cat>
          <c:val>
            <c:numRef>
              <c:f>Sheet1!$B$7:$B$7</c:f>
              <c:numCache>
                <c:formatCode>0.00%</c:formatCode>
                <c:ptCount val="1"/>
                <c:pt idx="0">
                  <c:v>1</c:v>
                </c:pt>
              </c:numCache>
            </c:numRef>
          </c:val>
          <c:extLst>
            <c:ext xmlns:c16="http://schemas.microsoft.com/office/drawing/2014/chart" uri="{C3380CC4-5D6E-409C-BE32-E72D297353CC}">
              <c16:uniqueId val="{00000005-0D65-446F-8DC5-B1C1F1B67921}"/>
            </c:ext>
          </c:extLst>
        </c:ser>
        <c:ser>
          <c:idx val="5"/>
          <c:order val="6"/>
          <c:tx>
            <c:strRef>
              <c:f>Sheet1!$A$8</c:f>
              <c:strCache>
                <c:ptCount val="1"/>
                <c:pt idx="0">
                  <c:v>ABAGNITIO</c:v>
                </c:pt>
              </c:strCache>
            </c:strRef>
          </c:tx>
          <c:spPr>
            <a:ln>
              <a:solidFill>
                <a:srgbClr val="000000"/>
              </a:solidFill>
            </a:ln>
          </c:spPr>
          <c:invertIfNegative val="0"/>
          <c:cat>
            <c:numRef>
              <c:f>Sheet1!$B$1:$B$1</c:f>
              <c:numCache>
                <c:formatCode>mmm\-yy</c:formatCode>
                <c:ptCount val="1"/>
                <c:pt idx="0">
                  <c:v>45200</c:v>
                </c:pt>
              </c:numCache>
            </c:numRef>
          </c:cat>
          <c:val>
            <c:numRef>
              <c:f>Sheet1!$B$8:$B$8</c:f>
              <c:numCache>
                <c:formatCode>0.00%</c:formatCode>
                <c:ptCount val="1"/>
                <c:pt idx="0">
                  <c:v>1</c:v>
                </c:pt>
              </c:numCache>
            </c:numRef>
          </c:val>
          <c:extLst>
            <c:ext xmlns:c16="http://schemas.microsoft.com/office/drawing/2014/chart" uri="{C3380CC4-5D6E-409C-BE32-E72D297353CC}">
              <c16:uniqueId val="{00000006-0D65-446F-8DC5-B1C1F1B67921}"/>
            </c:ext>
          </c:extLst>
        </c:ser>
        <c:dLbls>
          <c:showLegendKey val="0"/>
          <c:showVal val="0"/>
          <c:showCatName val="0"/>
          <c:showSerName val="0"/>
          <c:showPercent val="0"/>
          <c:showBubbleSize val="0"/>
        </c:dLbls>
        <c:gapWidth val="150"/>
        <c:gapDepth val="100"/>
        <c:shape val="box"/>
        <c:axId val="181494808"/>
        <c:axId val="1"/>
        <c:axId val="0"/>
      </c:bar3DChart>
      <c:dateAx>
        <c:axId val="181494808"/>
        <c:scaling>
          <c:orientation val="minMax"/>
        </c:scaling>
        <c:delete val="0"/>
        <c:axPos val="b"/>
        <c:numFmt formatCode="mmm\-yy" sourceLinked="1"/>
        <c:majorTickMark val="out"/>
        <c:minorTickMark val="none"/>
        <c:tickLblPos val="low"/>
        <c:spPr>
          <a:ln w="2332">
            <a:solidFill>
              <a:srgbClr val="000000"/>
            </a:solidFill>
            <a:prstDash val="solid"/>
          </a:ln>
        </c:spPr>
        <c:txPr>
          <a:bodyPr rot="0" vert="horz"/>
          <a:lstStyle/>
          <a:p>
            <a:pPr>
              <a:defRPr sz="793" b="1" i="0" u="none" strike="noStrike"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332">
              <a:solidFill>
                <a:srgbClr val="000000"/>
              </a:solidFill>
              <a:prstDash val="solid"/>
            </a:ln>
          </c:spPr>
        </c:majorGridlines>
        <c:numFmt formatCode="0.0%" sourceLinked="0"/>
        <c:majorTickMark val="out"/>
        <c:minorTickMark val="none"/>
        <c:tickLblPos val="nextTo"/>
        <c:spPr>
          <a:ln w="2332">
            <a:solidFill>
              <a:srgbClr val="000000"/>
            </a:solidFill>
            <a:prstDash val="solid"/>
          </a:ln>
        </c:spPr>
        <c:txPr>
          <a:bodyPr rot="0" vert="horz"/>
          <a:lstStyle/>
          <a:p>
            <a:pPr>
              <a:defRPr sz="793" b="0" i="0" u="none" strike="noStrike" baseline="0">
                <a:solidFill>
                  <a:srgbClr val="000000"/>
                </a:solidFill>
                <a:latin typeface="Calibri"/>
                <a:ea typeface="Calibri"/>
                <a:cs typeface="Calibri"/>
              </a:defRPr>
            </a:pPr>
            <a:endParaRPr lang="en-US"/>
          </a:p>
        </c:txPr>
        <c:crossAx val="181494808"/>
        <c:crosses val="autoZero"/>
        <c:crossBetween val="between"/>
      </c:valAx>
      <c:spPr>
        <a:noFill/>
        <a:ln w="22370">
          <a:noFill/>
        </a:ln>
      </c:spPr>
    </c:plotArea>
    <c:legend>
      <c:legendPos val="b"/>
      <c:layout>
        <c:manualLayout>
          <c:xMode val="edge"/>
          <c:yMode val="edge"/>
          <c:x val="8.0231739325267268E-2"/>
          <c:y val="0.83571584212350813"/>
          <c:w val="0.80602138147365732"/>
          <c:h val="8.2358242955479666E-2"/>
        </c:manualLayout>
      </c:layout>
      <c:overlay val="0"/>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LAN</c:v>
                </c:pt>
              </c:strCache>
            </c:strRef>
          </c:tx>
          <c:spPr>
            <a:solidFill>
              <a:schemeClr val="accent1"/>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F82E-4133-B023-9AF4A9F4B3CB}"/>
            </c:ext>
          </c:extLst>
        </c:ser>
        <c:ser>
          <c:idx val="8"/>
          <c:order val="1"/>
          <c:tx>
            <c:strRef>
              <c:f>Sheet1!$A$3</c:f>
              <c:strCache>
                <c:ptCount val="1"/>
                <c:pt idx="0">
                  <c:v>2FA</c:v>
                </c:pt>
              </c:strCache>
            </c:strRef>
          </c:tx>
          <c:spPr>
            <a:solidFill>
              <a:schemeClr val="accent3">
                <a:lumMod val="60000"/>
              </a:schemeClr>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F82E-4133-B023-9AF4A9F4B3CB}"/>
            </c:ext>
          </c:extLst>
        </c:ser>
        <c:ser>
          <c:idx val="1"/>
          <c:order val="2"/>
          <c:tx>
            <c:strRef>
              <c:f>Sheet1!$A$4</c:f>
              <c:strCache>
                <c:ptCount val="1"/>
                <c:pt idx="0">
                  <c:v>FNB NETWORKS</c:v>
                </c:pt>
              </c:strCache>
            </c:strRef>
          </c:tx>
          <c:spPr>
            <a:solidFill>
              <a:schemeClr val="accent2"/>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F82E-4133-B023-9AF4A9F4B3CB}"/>
            </c:ext>
          </c:extLst>
        </c:ser>
        <c:ser>
          <c:idx val="2"/>
          <c:order val="3"/>
          <c:tx>
            <c:strRef>
              <c:f>Sheet1!$A$5</c:f>
              <c:strCache>
                <c:ptCount val="1"/>
                <c:pt idx="0">
                  <c:v>VPN</c:v>
                </c:pt>
              </c:strCache>
            </c:strRef>
          </c:tx>
          <c:spPr>
            <a:solidFill>
              <a:schemeClr val="accent3"/>
            </a:solidFill>
            <a:ln>
              <a:solidFill>
                <a:sysClr val="windowText" lastClr="000000"/>
              </a:solidFill>
            </a:ln>
            <a:effectLst/>
            <a:sp3d>
              <a:contourClr>
                <a:sysClr val="windowText" lastClr="000000"/>
              </a:contourClr>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F82E-4133-B023-9AF4A9F4B3CB}"/>
            </c:ext>
          </c:extLst>
        </c:ser>
        <c:ser>
          <c:idx val="3"/>
          <c:order val="4"/>
          <c:tx>
            <c:strRef>
              <c:f>Sheet1!$A$6</c:f>
              <c:strCache>
                <c:ptCount val="1"/>
                <c:pt idx="0">
                  <c:v>EMAIL</c:v>
                </c:pt>
              </c:strCache>
            </c:strRef>
          </c:tx>
          <c:spPr>
            <a:solidFill>
              <a:schemeClr val="accent4"/>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Sheet1!$B$6</c:f>
              <c:numCache>
                <c:formatCode>0.00%</c:formatCode>
                <c:ptCount val="1"/>
                <c:pt idx="0">
                  <c:v>1</c:v>
                </c:pt>
              </c:numCache>
            </c:numRef>
          </c:val>
          <c:extLst>
            <c:ext xmlns:c16="http://schemas.microsoft.com/office/drawing/2014/chart" uri="{C3380CC4-5D6E-409C-BE32-E72D297353CC}">
              <c16:uniqueId val="{00000004-F82E-4133-B023-9AF4A9F4B3CB}"/>
            </c:ext>
          </c:extLst>
        </c:ser>
        <c:ser>
          <c:idx val="4"/>
          <c:order val="5"/>
          <c:tx>
            <c:strRef>
              <c:f>Sheet1!$A$7</c:f>
              <c:strCache>
                <c:ptCount val="1"/>
                <c:pt idx="0">
                  <c:v>MS TEAMS</c:v>
                </c:pt>
              </c:strCache>
            </c:strRef>
          </c:tx>
          <c:spPr>
            <a:solidFill>
              <a:schemeClr val="accent5"/>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Sheet1!$B$7</c:f>
              <c:numCache>
                <c:formatCode>0.00%</c:formatCode>
                <c:ptCount val="1"/>
                <c:pt idx="0">
                  <c:v>1</c:v>
                </c:pt>
              </c:numCache>
            </c:numRef>
          </c:val>
          <c:extLst>
            <c:ext xmlns:c16="http://schemas.microsoft.com/office/drawing/2014/chart" uri="{C3380CC4-5D6E-409C-BE32-E72D297353CC}">
              <c16:uniqueId val="{00000005-F82E-4133-B023-9AF4A9F4B3CB}"/>
            </c:ext>
          </c:extLst>
        </c:ser>
        <c:dLbls>
          <c:showLegendKey val="0"/>
          <c:showVal val="0"/>
          <c:showCatName val="0"/>
          <c:showSerName val="0"/>
          <c:showPercent val="0"/>
          <c:showBubbleSize val="0"/>
        </c:dLbls>
        <c:gapWidth val="150"/>
        <c:gapDepth val="100"/>
        <c:shape val="box"/>
        <c:axId val="178871840"/>
        <c:axId val="1"/>
        <c:axId val="0"/>
      </c:bar3DChart>
      <c:dateAx>
        <c:axId val="178871840"/>
        <c:scaling>
          <c:orientation val="minMax"/>
        </c:scaling>
        <c:delete val="0"/>
        <c:axPos val="b"/>
        <c:numFmt formatCode="mmm\-yy"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8871840"/>
        <c:crosses val="autoZero"/>
        <c:crossBetween val="between"/>
        <c:majorUnit val="0.1"/>
      </c:valAx>
      <c:spPr>
        <a:noFill/>
        <a:ln w="22370">
          <a:noFill/>
        </a:ln>
      </c:spPr>
    </c:plotArea>
    <c:legend>
      <c:legendPos val="b"/>
      <c:layout>
        <c:manualLayout>
          <c:xMode val="edge"/>
          <c:yMode val="edge"/>
          <c:x val="8.9225499354953511E-2"/>
          <c:y val="0.83571584212350813"/>
          <c:w val="0.79702762578406505"/>
          <c:h val="8.2358242955479666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TELKOM</c:v>
                </c:pt>
              </c:strCache>
            </c:strRef>
          </c:tx>
          <c:spPr>
            <a:solidFill>
              <a:schemeClr val="accent2"/>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C039-4897-A0B8-A6EEC4236271}"/>
            </c:ext>
          </c:extLst>
        </c:ser>
        <c:ser>
          <c:idx val="8"/>
          <c:order val="1"/>
          <c:tx>
            <c:strRef>
              <c:f>Sheet1!$A$3</c:f>
              <c:strCache>
                <c:ptCount val="1"/>
                <c:pt idx="0">
                  <c:v>CIC</c:v>
                </c:pt>
              </c:strCache>
            </c:strRef>
          </c:tx>
          <c:spPr>
            <a:solidFill>
              <a:schemeClr val="accent6">
                <a:lumMod val="80000"/>
                <a:lumOff val="20000"/>
              </a:schemeClr>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C039-4897-A0B8-A6EEC4236271}"/>
            </c:ext>
          </c:extLst>
        </c:ser>
        <c:ser>
          <c:idx val="1"/>
          <c:order val="2"/>
          <c:tx>
            <c:strRef>
              <c:f>Sheet1!$A$4</c:f>
              <c:strCache>
                <c:ptCount val="1"/>
                <c:pt idx="0">
                  <c:v>GLOBALSCAPE</c:v>
                </c:pt>
              </c:strCache>
            </c:strRef>
          </c:tx>
          <c:spPr>
            <a:solidFill>
              <a:schemeClr val="accent4"/>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C039-4897-A0B8-A6EEC4236271}"/>
            </c:ext>
          </c:extLst>
        </c:ser>
        <c:ser>
          <c:idx val="2"/>
          <c:order val="3"/>
          <c:tx>
            <c:strRef>
              <c:f>Sheet1!$A$5</c:f>
              <c:strCache>
                <c:ptCount val="1"/>
                <c:pt idx="0">
                  <c:v>OIAM</c:v>
                </c:pt>
              </c:strCache>
            </c:strRef>
          </c:tx>
          <c:spPr>
            <a:solidFill>
              <a:schemeClr val="accent6"/>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C039-4897-A0B8-A6EEC4236271}"/>
            </c:ext>
          </c:extLst>
        </c:ser>
        <c:ser>
          <c:idx val="3"/>
          <c:order val="4"/>
          <c:tx>
            <c:strRef>
              <c:f>Sheet1!$A$6</c:f>
              <c:strCache>
                <c:ptCount val="1"/>
                <c:pt idx="0">
                  <c:v> FINTEGRATE</c:v>
                </c:pt>
              </c:strCache>
            </c:strRef>
          </c:tx>
          <c:invertIfNegative val="0"/>
          <c:dPt>
            <c:idx val="0"/>
            <c:invertIfNegative val="0"/>
            <c:bubble3D val="0"/>
            <c:spPr>
              <a:ln>
                <a:solidFill>
                  <a:sysClr val="windowText" lastClr="000000"/>
                </a:solidFill>
              </a:ln>
            </c:spPr>
            <c:extLst>
              <c:ext xmlns:c16="http://schemas.microsoft.com/office/drawing/2014/chart" uri="{C3380CC4-5D6E-409C-BE32-E72D297353CC}">
                <c16:uniqueId val="{00000005-C039-4897-A0B8-A6EEC4236271}"/>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Sheet1!$B$6</c:f>
              <c:numCache>
                <c:formatCode>0.00%</c:formatCode>
                <c:ptCount val="1"/>
                <c:pt idx="0">
                  <c:v>0.97499999999999998</c:v>
                </c:pt>
              </c:numCache>
            </c:numRef>
          </c:val>
          <c:extLst>
            <c:ext xmlns:c16="http://schemas.microsoft.com/office/drawing/2014/chart" uri="{C3380CC4-5D6E-409C-BE32-E72D297353CC}">
              <c16:uniqueId val="{00000006-C039-4897-A0B8-A6EEC4236271}"/>
            </c:ext>
          </c:extLst>
        </c:ser>
        <c:dLbls>
          <c:showLegendKey val="0"/>
          <c:showVal val="0"/>
          <c:showCatName val="0"/>
          <c:showSerName val="0"/>
          <c:showPercent val="0"/>
          <c:showBubbleSize val="0"/>
        </c:dLbls>
        <c:gapWidth val="150"/>
        <c:gapDepth val="100"/>
        <c:shape val="box"/>
        <c:axId val="176155504"/>
        <c:axId val="1"/>
        <c:axId val="0"/>
      </c:bar3DChart>
      <c:dateAx>
        <c:axId val="176155504"/>
        <c:scaling>
          <c:orientation val="minMax"/>
        </c:scaling>
        <c:delete val="0"/>
        <c:axPos val="b"/>
        <c:numFmt formatCode="mmm\-yy"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6155504"/>
        <c:crosses val="autoZero"/>
        <c:crossBetween val="between"/>
      </c:valAx>
      <c:spPr>
        <a:noFill/>
        <a:ln w="22370">
          <a:noFill/>
        </a:ln>
      </c:spPr>
    </c:plotArea>
    <c:legend>
      <c:legendPos val="b"/>
      <c:layout>
        <c:manualLayout>
          <c:xMode val="edge"/>
          <c:yMode val="edge"/>
          <c:x val="9.8219502928190552E-2"/>
          <c:y val="0.83571584212350813"/>
          <c:w val="0.39149369641437748"/>
          <c:h val="7.8834323894609329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OBIEE</c:v>
                </c:pt>
              </c:strCache>
            </c:strRef>
          </c:tx>
          <c:spPr>
            <a:solidFill>
              <a:srgbClr val="CC0000"/>
            </a:solidFill>
            <a:ln w="9297">
              <a:solidFill>
                <a:srgbClr val="000000"/>
              </a:solidFill>
              <a:prstDash val="solid"/>
            </a:ln>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F531-406C-94D1-365EAD3A5D78}"/>
            </c:ext>
          </c:extLst>
        </c:ser>
        <c:ser>
          <c:idx val="8"/>
          <c:order val="1"/>
          <c:tx>
            <c:strRef>
              <c:f>Sheet1!$A$3</c:f>
              <c:strCache>
                <c:ptCount val="1"/>
                <c:pt idx="0">
                  <c:v>OFSAA</c:v>
                </c:pt>
              </c:strCache>
            </c:strRef>
          </c:tx>
          <c:spPr>
            <a:solidFill>
              <a:srgbClr val="FF5050"/>
            </a:solidFill>
            <a:ln w="9297">
              <a:solidFill>
                <a:srgbClr val="000000"/>
              </a:solidFill>
              <a:prstDash val="solid"/>
            </a:ln>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F531-406C-94D1-365EAD3A5D78}"/>
            </c:ext>
          </c:extLst>
        </c:ser>
        <c:ser>
          <c:idx val="1"/>
          <c:order val="2"/>
          <c:tx>
            <c:strRef>
              <c:f>Sheet1!$A$4</c:f>
              <c:strCache>
                <c:ptCount val="1"/>
                <c:pt idx="0">
                  <c:v>HYPERION</c:v>
                </c:pt>
              </c:strCache>
            </c:strRef>
          </c:tx>
          <c:spPr>
            <a:solidFill>
              <a:srgbClr val="FF33CC"/>
            </a:solidFill>
            <a:ln w="9297">
              <a:solidFill>
                <a:srgbClr val="000000"/>
              </a:solidFill>
              <a:prstDash val="solid"/>
            </a:ln>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F531-406C-94D1-365EAD3A5D78}"/>
            </c:ext>
          </c:extLst>
        </c:ser>
        <c:ser>
          <c:idx val="2"/>
          <c:order val="3"/>
          <c:tx>
            <c:strRef>
              <c:f>Sheet1!$A$5</c:f>
              <c:strCache>
                <c:ptCount val="1"/>
                <c:pt idx="0">
                  <c:v>ODI</c:v>
                </c:pt>
              </c:strCache>
            </c:strRef>
          </c:tx>
          <c:spPr>
            <a:solidFill>
              <a:srgbClr val="99CCFF"/>
            </a:solidFill>
            <a:ln>
              <a:solidFill>
                <a:sysClr val="windowText" lastClr="000000"/>
              </a:solidFill>
            </a:ln>
          </c:spPr>
          <c:invertIfNegative val="0"/>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F531-406C-94D1-365EAD3A5D78}"/>
            </c:ext>
          </c:extLst>
        </c:ser>
        <c:ser>
          <c:idx val="3"/>
          <c:order val="4"/>
          <c:tx>
            <c:strRef>
              <c:f>Sheet1!$A$6</c:f>
              <c:strCache>
                <c:ptCount val="1"/>
                <c:pt idx="0">
                  <c:v>INFOGIX</c:v>
                </c:pt>
              </c:strCache>
            </c:strRef>
          </c:tx>
          <c:spPr>
            <a:solidFill>
              <a:srgbClr val="A5A5A5">
                <a:lumMod val="60000"/>
                <a:lumOff val="40000"/>
              </a:srgbClr>
            </a:solidFill>
            <a:ln>
              <a:solidFill>
                <a:sysClr val="windowText" lastClr="000000"/>
              </a:solidFill>
            </a:ln>
          </c:spPr>
          <c:invertIfNegative val="0"/>
          <c:cat>
            <c:numRef>
              <c:f>Sheet1!$B$1</c:f>
              <c:numCache>
                <c:formatCode>mmm\-yy</c:formatCode>
                <c:ptCount val="1"/>
                <c:pt idx="0">
                  <c:v>45200</c:v>
                </c:pt>
              </c:numCache>
            </c:numRef>
          </c:cat>
          <c:val>
            <c:numRef>
              <c:f>Sheet1!$B$6</c:f>
              <c:numCache>
                <c:formatCode>0.00%</c:formatCode>
                <c:ptCount val="1"/>
                <c:pt idx="0">
                  <c:v>1</c:v>
                </c:pt>
              </c:numCache>
            </c:numRef>
          </c:val>
          <c:extLst>
            <c:ext xmlns:c16="http://schemas.microsoft.com/office/drawing/2014/chart" uri="{C3380CC4-5D6E-409C-BE32-E72D297353CC}">
              <c16:uniqueId val="{00000004-F531-406C-94D1-365EAD3A5D78}"/>
            </c:ext>
          </c:extLst>
        </c:ser>
        <c:ser>
          <c:idx val="4"/>
          <c:order val="5"/>
          <c:tx>
            <c:strRef>
              <c:f>Sheet1!$A$7</c:f>
              <c:strCache>
                <c:ptCount val="1"/>
                <c:pt idx="0">
                  <c:v>INFOMATICA</c:v>
                </c:pt>
              </c:strCache>
            </c:strRef>
          </c:tx>
          <c:spPr>
            <a:solidFill>
              <a:srgbClr val="70AD47">
                <a:lumMod val="75000"/>
              </a:srgbClr>
            </a:solidFill>
            <a:ln>
              <a:solidFill>
                <a:sysClr val="windowText" lastClr="000000"/>
              </a:solidFill>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Sheet1!$B$7</c:f>
              <c:numCache>
                <c:formatCode>0.00%</c:formatCode>
                <c:ptCount val="1"/>
                <c:pt idx="0">
                  <c:v>1</c:v>
                </c:pt>
              </c:numCache>
            </c:numRef>
          </c:val>
          <c:extLst>
            <c:ext xmlns:c16="http://schemas.microsoft.com/office/drawing/2014/chart" uri="{C3380CC4-5D6E-409C-BE32-E72D297353CC}">
              <c16:uniqueId val="{00000005-F531-406C-94D1-365EAD3A5D78}"/>
            </c:ext>
          </c:extLst>
        </c:ser>
        <c:dLbls>
          <c:showLegendKey val="0"/>
          <c:showVal val="0"/>
          <c:showCatName val="0"/>
          <c:showSerName val="0"/>
          <c:showPercent val="0"/>
          <c:showBubbleSize val="0"/>
        </c:dLbls>
        <c:gapWidth val="150"/>
        <c:gapDepth val="100"/>
        <c:shape val="box"/>
        <c:axId val="220700832"/>
        <c:axId val="1"/>
        <c:axId val="0"/>
      </c:bar3DChart>
      <c:dateAx>
        <c:axId val="220700832"/>
        <c:scaling>
          <c:orientation val="minMax"/>
        </c:scaling>
        <c:delete val="0"/>
        <c:axPos val="b"/>
        <c:numFmt formatCode="mmm\-yy" sourceLinked="1"/>
        <c:majorTickMark val="out"/>
        <c:minorTickMark val="none"/>
        <c:tickLblPos val="low"/>
        <c:spPr>
          <a:ln w="2325">
            <a:solidFill>
              <a:srgbClr val="000000"/>
            </a:solidFill>
            <a:prstDash val="solid"/>
          </a:ln>
        </c:spPr>
        <c:txPr>
          <a:bodyPr rot="0" vert="horz"/>
          <a:lstStyle/>
          <a:p>
            <a:pPr>
              <a:defRPr sz="790" b="1" i="0" u="none" strike="noStrike"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97"/>
        </c:scaling>
        <c:delete val="0"/>
        <c:axPos val="l"/>
        <c:majorGridlines>
          <c:spPr>
            <a:ln w="2325">
              <a:solidFill>
                <a:srgbClr val="000000"/>
              </a:solidFill>
              <a:prstDash val="solid"/>
            </a:ln>
          </c:spPr>
        </c:majorGridlines>
        <c:numFmt formatCode="0.0%" sourceLinked="0"/>
        <c:majorTickMark val="out"/>
        <c:minorTickMark val="none"/>
        <c:tickLblPos val="nextTo"/>
        <c:spPr>
          <a:ln w="2325">
            <a:solidFill>
              <a:srgbClr val="000000"/>
            </a:solidFill>
            <a:prstDash val="solid"/>
          </a:ln>
        </c:spPr>
        <c:txPr>
          <a:bodyPr rot="0" vert="horz"/>
          <a:lstStyle/>
          <a:p>
            <a:pPr>
              <a:defRPr sz="790" b="0" i="0" u="none" strike="noStrike" baseline="0">
                <a:solidFill>
                  <a:srgbClr val="000000"/>
                </a:solidFill>
                <a:latin typeface="Calibri"/>
                <a:ea typeface="Calibri"/>
                <a:cs typeface="Calibri"/>
              </a:defRPr>
            </a:pPr>
            <a:endParaRPr lang="en-US"/>
          </a:p>
        </c:txPr>
        <c:crossAx val="220700832"/>
        <c:crosses val="autoZero"/>
        <c:crossBetween val="between"/>
        <c:majorUnit val="5.000000000000001E-3"/>
      </c:valAx>
      <c:spPr>
        <a:noFill/>
        <a:ln w="22302">
          <a:noFill/>
        </a:ln>
      </c:spPr>
    </c:plotArea>
    <c:legend>
      <c:legendPos val="b"/>
      <c:layout>
        <c:manualLayout>
          <c:xMode val="edge"/>
          <c:yMode val="edge"/>
          <c:x val="9.821949374972197E-2"/>
          <c:y val="0.83571584212350813"/>
          <c:w val="0.78128831353707906"/>
          <c:h val="8.2358242955479666E-2"/>
        </c:manualLayout>
      </c:layout>
      <c:overlay val="0"/>
    </c:legend>
    <c:plotVisOnly val="1"/>
    <c:dispBlanksAs val="gap"/>
    <c:showDLblsOverMax val="0"/>
  </c:chart>
  <c:spPr>
    <a:noFill/>
    <a:ln>
      <a:noFill/>
    </a:ln>
  </c:spPr>
  <c:txPr>
    <a:bodyPr/>
    <a:lstStyle/>
    <a:p>
      <a:pPr>
        <a:defRPr sz="588" b="1" i="0" u="none" strike="noStrike" baseline="0">
          <a:solidFill>
            <a:srgbClr val="000000"/>
          </a:solidFill>
          <a:latin typeface="Calibri"/>
          <a:ea typeface="Calibri"/>
          <a:cs typeface="Calibri"/>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Number of Open Incident Age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Sheet1!$F$18</c:f>
              <c:strCache>
                <c:ptCount val="1"/>
                <c:pt idx="0">
                  <c:v>Sum of current</c:v>
                </c:pt>
              </c:strCache>
            </c:strRef>
          </c:tx>
          <c:spPr>
            <a:solidFill>
              <a:schemeClr val="accent1"/>
            </a:solidFill>
            <a:ln>
              <a:noFill/>
            </a:ln>
            <a:effectLst/>
          </c:spPr>
          <c:invertIfNegative val="0"/>
          <c:cat>
            <c:numRef>
              <c:f>Sheet1!$E$19:$E$20</c:f>
              <c:numCache>
                <c:formatCode>mmm\-yy</c:formatCode>
                <c:ptCount val="2"/>
                <c:pt idx="0">
                  <c:v>45192</c:v>
                </c:pt>
                <c:pt idx="1">
                  <c:v>45222</c:v>
                </c:pt>
              </c:numCache>
            </c:numRef>
          </c:cat>
          <c:val>
            <c:numRef>
              <c:f>Sheet1!$F$19:$F$20</c:f>
              <c:numCache>
                <c:formatCode>General</c:formatCode>
                <c:ptCount val="2"/>
                <c:pt idx="0">
                  <c:v>64</c:v>
                </c:pt>
                <c:pt idx="1">
                  <c:v>67</c:v>
                </c:pt>
              </c:numCache>
            </c:numRef>
          </c:val>
          <c:extLst>
            <c:ext xmlns:c16="http://schemas.microsoft.com/office/drawing/2014/chart" uri="{C3380CC4-5D6E-409C-BE32-E72D297353CC}">
              <c16:uniqueId val="{00000000-E9B5-4EB3-8FEB-9382F089DDB1}"/>
            </c:ext>
          </c:extLst>
        </c:ser>
        <c:ser>
          <c:idx val="1"/>
          <c:order val="1"/>
          <c:tx>
            <c:strRef>
              <c:f>Sheet1!$G$18</c:f>
              <c:strCache>
                <c:ptCount val="1"/>
                <c:pt idx="0">
                  <c:v>Sum of 31-60 Days</c:v>
                </c:pt>
              </c:strCache>
            </c:strRef>
          </c:tx>
          <c:spPr>
            <a:solidFill>
              <a:schemeClr val="accent2"/>
            </a:solidFill>
            <a:ln>
              <a:noFill/>
            </a:ln>
            <a:effectLst/>
          </c:spPr>
          <c:invertIfNegative val="0"/>
          <c:cat>
            <c:numRef>
              <c:f>Sheet1!$E$19:$E$20</c:f>
              <c:numCache>
                <c:formatCode>mmm\-yy</c:formatCode>
                <c:ptCount val="2"/>
                <c:pt idx="0">
                  <c:v>45192</c:v>
                </c:pt>
                <c:pt idx="1">
                  <c:v>45222</c:v>
                </c:pt>
              </c:numCache>
            </c:numRef>
          </c:cat>
          <c:val>
            <c:numRef>
              <c:f>Sheet1!$G$19:$G$20</c:f>
              <c:numCache>
                <c:formatCode>General</c:formatCode>
                <c:ptCount val="2"/>
                <c:pt idx="0">
                  <c:v>74</c:v>
                </c:pt>
                <c:pt idx="1">
                  <c:v>49</c:v>
                </c:pt>
              </c:numCache>
            </c:numRef>
          </c:val>
          <c:extLst>
            <c:ext xmlns:c16="http://schemas.microsoft.com/office/drawing/2014/chart" uri="{C3380CC4-5D6E-409C-BE32-E72D297353CC}">
              <c16:uniqueId val="{00000001-E9B5-4EB3-8FEB-9382F089DDB1}"/>
            </c:ext>
          </c:extLst>
        </c:ser>
        <c:ser>
          <c:idx val="2"/>
          <c:order val="2"/>
          <c:tx>
            <c:strRef>
              <c:f>Sheet1!$H$18</c:f>
              <c:strCache>
                <c:ptCount val="1"/>
                <c:pt idx="0">
                  <c:v>Sum of 61-90 Days</c:v>
                </c:pt>
              </c:strCache>
            </c:strRef>
          </c:tx>
          <c:spPr>
            <a:solidFill>
              <a:schemeClr val="accent3"/>
            </a:solidFill>
            <a:ln>
              <a:noFill/>
            </a:ln>
            <a:effectLst/>
          </c:spPr>
          <c:invertIfNegative val="0"/>
          <c:cat>
            <c:numRef>
              <c:f>Sheet1!$E$19:$E$20</c:f>
              <c:numCache>
                <c:formatCode>mmm\-yy</c:formatCode>
                <c:ptCount val="2"/>
                <c:pt idx="0">
                  <c:v>45192</c:v>
                </c:pt>
                <c:pt idx="1">
                  <c:v>45222</c:v>
                </c:pt>
              </c:numCache>
            </c:numRef>
          </c:cat>
          <c:val>
            <c:numRef>
              <c:f>Sheet1!$H$19:$H$20</c:f>
              <c:numCache>
                <c:formatCode>General</c:formatCode>
                <c:ptCount val="2"/>
                <c:pt idx="0">
                  <c:v>24</c:v>
                </c:pt>
                <c:pt idx="1">
                  <c:v>63</c:v>
                </c:pt>
              </c:numCache>
            </c:numRef>
          </c:val>
          <c:extLst>
            <c:ext xmlns:c16="http://schemas.microsoft.com/office/drawing/2014/chart" uri="{C3380CC4-5D6E-409C-BE32-E72D297353CC}">
              <c16:uniqueId val="{00000002-E9B5-4EB3-8FEB-9382F089DDB1}"/>
            </c:ext>
          </c:extLst>
        </c:ser>
        <c:ser>
          <c:idx val="3"/>
          <c:order val="3"/>
          <c:tx>
            <c:strRef>
              <c:f>Sheet1!$I$18</c:f>
              <c:strCache>
                <c:ptCount val="1"/>
                <c:pt idx="0">
                  <c:v>Sum of 91-120 Days</c:v>
                </c:pt>
              </c:strCache>
            </c:strRef>
          </c:tx>
          <c:spPr>
            <a:solidFill>
              <a:schemeClr val="accent4"/>
            </a:solidFill>
            <a:ln>
              <a:noFill/>
            </a:ln>
            <a:effectLst/>
          </c:spPr>
          <c:invertIfNegative val="0"/>
          <c:cat>
            <c:numRef>
              <c:f>Sheet1!$E$19:$E$20</c:f>
              <c:numCache>
                <c:formatCode>mmm\-yy</c:formatCode>
                <c:ptCount val="2"/>
                <c:pt idx="0">
                  <c:v>45192</c:v>
                </c:pt>
                <c:pt idx="1">
                  <c:v>45222</c:v>
                </c:pt>
              </c:numCache>
            </c:numRef>
          </c:cat>
          <c:val>
            <c:numRef>
              <c:f>Sheet1!$I$19:$I$20</c:f>
              <c:numCache>
                <c:formatCode>General</c:formatCode>
                <c:ptCount val="2"/>
                <c:pt idx="0">
                  <c:v>9</c:v>
                </c:pt>
                <c:pt idx="1">
                  <c:v>22</c:v>
                </c:pt>
              </c:numCache>
            </c:numRef>
          </c:val>
          <c:extLst>
            <c:ext xmlns:c16="http://schemas.microsoft.com/office/drawing/2014/chart" uri="{C3380CC4-5D6E-409C-BE32-E72D297353CC}">
              <c16:uniqueId val="{00000003-E9B5-4EB3-8FEB-9382F089DDB1}"/>
            </c:ext>
          </c:extLst>
        </c:ser>
        <c:ser>
          <c:idx val="4"/>
          <c:order val="4"/>
          <c:tx>
            <c:strRef>
              <c:f>Sheet1!$J$18</c:f>
              <c:strCache>
                <c:ptCount val="1"/>
                <c:pt idx="0">
                  <c:v>Sum of &gt;120 Days</c:v>
                </c:pt>
              </c:strCache>
            </c:strRef>
          </c:tx>
          <c:spPr>
            <a:solidFill>
              <a:schemeClr val="accent5"/>
            </a:solidFill>
            <a:ln>
              <a:noFill/>
            </a:ln>
            <a:effectLst/>
          </c:spPr>
          <c:invertIfNegative val="0"/>
          <c:cat>
            <c:numRef>
              <c:f>Sheet1!$E$19:$E$20</c:f>
              <c:numCache>
                <c:formatCode>mmm\-yy</c:formatCode>
                <c:ptCount val="2"/>
                <c:pt idx="0">
                  <c:v>45192</c:v>
                </c:pt>
                <c:pt idx="1">
                  <c:v>45222</c:v>
                </c:pt>
              </c:numCache>
            </c:numRef>
          </c:cat>
          <c:val>
            <c:numRef>
              <c:f>Sheet1!$J$19:$J$20</c:f>
              <c:numCache>
                <c:formatCode>General</c:formatCode>
                <c:ptCount val="2"/>
                <c:pt idx="0">
                  <c:v>27</c:v>
                </c:pt>
                <c:pt idx="1">
                  <c:v>39</c:v>
                </c:pt>
              </c:numCache>
            </c:numRef>
          </c:val>
          <c:extLst>
            <c:ext xmlns:c16="http://schemas.microsoft.com/office/drawing/2014/chart" uri="{C3380CC4-5D6E-409C-BE32-E72D297353CC}">
              <c16:uniqueId val="{00000004-E9B5-4EB3-8FEB-9382F089DDB1}"/>
            </c:ext>
          </c:extLst>
        </c:ser>
        <c:ser>
          <c:idx val="5"/>
          <c:order val="5"/>
          <c:tx>
            <c:strRef>
              <c:f>Sheet1!$K$18</c:f>
              <c:strCache>
                <c:ptCount val="1"/>
                <c:pt idx="0">
                  <c:v>Sum of Total </c:v>
                </c:pt>
              </c:strCache>
            </c:strRef>
          </c:tx>
          <c:spPr>
            <a:solidFill>
              <a:schemeClr val="accent6"/>
            </a:solidFill>
            <a:ln>
              <a:noFill/>
            </a:ln>
            <a:effectLst/>
          </c:spPr>
          <c:invertIfNegative val="0"/>
          <c:cat>
            <c:numRef>
              <c:f>Sheet1!$E$19:$E$20</c:f>
              <c:numCache>
                <c:formatCode>mmm\-yy</c:formatCode>
                <c:ptCount val="2"/>
                <c:pt idx="0">
                  <c:v>45192</c:v>
                </c:pt>
                <c:pt idx="1">
                  <c:v>45222</c:v>
                </c:pt>
              </c:numCache>
            </c:numRef>
          </c:cat>
          <c:val>
            <c:numRef>
              <c:f>Sheet1!$K$19:$K$20</c:f>
              <c:numCache>
                <c:formatCode>General</c:formatCode>
                <c:ptCount val="2"/>
                <c:pt idx="0">
                  <c:v>198</c:v>
                </c:pt>
                <c:pt idx="1">
                  <c:v>240</c:v>
                </c:pt>
              </c:numCache>
            </c:numRef>
          </c:val>
          <c:extLst>
            <c:ext xmlns:c16="http://schemas.microsoft.com/office/drawing/2014/chart" uri="{C3380CC4-5D6E-409C-BE32-E72D297353CC}">
              <c16:uniqueId val="{00000005-E9B5-4EB3-8FEB-9382F089DDB1}"/>
            </c:ext>
          </c:extLst>
        </c:ser>
        <c:dLbls>
          <c:showLegendKey val="0"/>
          <c:showVal val="0"/>
          <c:showCatName val="0"/>
          <c:showSerName val="0"/>
          <c:showPercent val="0"/>
          <c:showBubbleSize val="0"/>
        </c:dLbls>
        <c:gapWidth val="219"/>
        <c:overlap val="-27"/>
        <c:axId val="2028278144"/>
        <c:axId val="2028273568"/>
      </c:barChart>
      <c:dateAx>
        <c:axId val="2028278144"/>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3568"/>
        <c:crosses val="autoZero"/>
        <c:auto val="1"/>
        <c:lblOffset val="100"/>
        <c:baseTimeUnit val="months"/>
      </c:dateAx>
      <c:valAx>
        <c:axId val="202827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lic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C1FFE4FA552F4791DA6ACC2B8B93E7" ma:contentTypeVersion="6" ma:contentTypeDescription="Create a new document." ma:contentTypeScope="" ma:versionID="f148bd5c887172738338f5bf17caf265">
  <xsd:schema xmlns:xsd="http://www.w3.org/2001/XMLSchema" xmlns:xs="http://www.w3.org/2001/XMLSchema" xmlns:p="http://schemas.microsoft.com/office/2006/metadata/properties" xmlns:ns2="4310989d-47a6-490f-b7ff-e339c9d2950a" xmlns:ns3="cffde191-0aa8-480d-be91-0d9637b86e08" targetNamespace="http://schemas.microsoft.com/office/2006/metadata/properties" ma:root="true" ma:fieldsID="34e791f8b94c9023f3cf142c7860b04d" ns2:_="" ns3:_="">
    <xsd:import namespace="4310989d-47a6-490f-b7ff-e339c9d2950a"/>
    <xsd:import namespace="cffde191-0aa8-480d-be91-0d9637b86e0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10989d-47a6-490f-b7ff-e339c9d295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fde191-0aa8-480d-be91-0d9637b86e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1537C4-4E98-42F9-9411-FD725D79A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10989d-47a6-490f-b7ff-e339c9d2950a"/>
    <ds:schemaRef ds:uri="cffde191-0aa8-480d-be91-0d9637b86e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23DD59-8CEA-4EED-9767-DD50DB08F0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748AFA-A073-4844-AFD8-3098E98018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45</Pages>
  <Words>8828</Words>
  <Characters>50324</Characters>
  <Application>Microsoft Office Word</Application>
  <DocSecurity>0</DocSecurity>
  <Lines>419</Lines>
  <Paragraphs>118</Paragraphs>
  <ScaleCrop>false</ScaleCrop>
  <Company/>
  <LinksUpToDate>false</LinksUpToDate>
  <CharactersWithSpaces>59034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Wisbey, Dean</dc:creator>
  <cp:keywords/>
  <dc:description/>
  <cp:lastModifiedBy>Govindasamy, Nevashin</cp:lastModifiedBy>
  <cp:revision>327</cp:revision>
  <dcterms:created xsi:type="dcterms:W3CDTF">2023-09-14T06:57:00Z</dcterms:created>
  <dcterms:modified xsi:type="dcterms:W3CDTF">2023-11-30T12:42:00Z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etDate">
    <vt:lpwstr>2022-01-12T06:17:05Z</vt:lpwstr>
  </property>
  <property fmtid="{D5CDD505-2E9C-101B-9397-08002B2CF9AE}" pid="4" name="MSIP_Label_216eec4e-c7b8-491d-b7d8-90a69632743d_Method">
    <vt:lpwstr>Standard</vt:lpwstr>
  </property>
  <property fmtid="{D5CDD505-2E9C-101B-9397-08002B2CF9AE}" pid="5" name="MSIP_Label_216eec4e-c7b8-491d-b7d8-90a69632743d_Name">
    <vt:lpwstr>216eec4e-c7b8-491d-b7d8-90a69632743d</vt:lpwstr>
  </property>
  <property fmtid="{D5CDD505-2E9C-101B-9397-08002B2CF9AE}" pid="6" name="MSIP_Label_216eec4e-c7b8-491d-b7d8-90a69632743d_SiteId">
    <vt:lpwstr>4032514a-830a-4f20-9539-81bbc35b3cd9</vt:lpwstr>
  </property>
  <property fmtid="{D5CDD505-2E9C-101B-9397-08002B2CF9AE}" pid="7" name="MSIP_Label_216eec4e-c7b8-491d-b7d8-90a69632743d_ActionId">
    <vt:lpwstr>3e63723e-9347-432b-9e5c-8096f255a86c</vt:lpwstr>
  </property>
  <property fmtid="{D5CDD505-2E9C-101B-9397-08002B2CF9AE}" pid="8" name="MSIP_Label_216eec4e-c7b8-491d-b7d8-90a69632743d_ContentBits">
    <vt:lpwstr>0</vt:lpwstr>
  </property>
  <property fmtid="{D5CDD505-2E9C-101B-9397-08002B2CF9AE}" pid="9" name="ContentTypeId">
    <vt:lpwstr>0x010100ABC1FFE4FA552F4791DA6ACC2B8B93E7</vt:lpwstr>
  </property>
</Properties>
</file>