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70" w:rsidRPr="006F66BA" w:rsidRDefault="00F21570" w:rsidP="00F21570">
      <w:pPr>
        <w:pStyle w:val="Default"/>
        <w:spacing w:line="360" w:lineRule="auto"/>
        <w:rPr>
          <w:b/>
          <w:bCs/>
          <w:color w:val="auto"/>
          <w:sz w:val="20"/>
          <w:szCs w:val="20"/>
        </w:rPr>
      </w:pPr>
      <w:bookmarkStart w:id="0" w:name="_GoBack"/>
      <w:r w:rsidRPr="006F66BA">
        <w:rPr>
          <w:b/>
          <w:bCs/>
          <w:color w:val="auto"/>
          <w:sz w:val="20"/>
          <w:szCs w:val="20"/>
        </w:rPr>
        <w:t xml:space="preserve">Experiment </w:t>
      </w:r>
    </w:p>
    <w:p w:rsidR="00F21570" w:rsidRPr="006F66BA" w:rsidRDefault="00F21570" w:rsidP="00F21570">
      <w:pPr>
        <w:pStyle w:val="Default"/>
        <w:spacing w:line="360" w:lineRule="auto"/>
        <w:rPr>
          <w:b/>
          <w:color w:val="auto"/>
          <w:sz w:val="20"/>
          <w:szCs w:val="20"/>
        </w:rPr>
      </w:pPr>
    </w:p>
    <w:p w:rsidR="00F21570" w:rsidRPr="006F66BA" w:rsidRDefault="00F21570" w:rsidP="00F21570">
      <w:pPr>
        <w:pStyle w:val="Default"/>
        <w:spacing w:line="360" w:lineRule="auto"/>
        <w:rPr>
          <w:color w:val="auto"/>
          <w:sz w:val="20"/>
          <w:szCs w:val="20"/>
        </w:rPr>
      </w:pPr>
      <w:r w:rsidRPr="006F66BA">
        <w:rPr>
          <w:color w:val="auto"/>
          <w:sz w:val="20"/>
          <w:szCs w:val="20"/>
        </w:rPr>
        <w:t xml:space="preserve">The main idea here would be to present </w:t>
      </w:r>
      <w:r w:rsidRPr="006F66BA">
        <w:rPr>
          <w:color w:val="auto"/>
          <w:sz w:val="20"/>
          <w:szCs w:val="20"/>
        </w:rPr>
        <w:t xml:space="preserve">mobile app </w:t>
      </w:r>
      <w:r w:rsidRPr="006F66BA">
        <w:rPr>
          <w:color w:val="auto"/>
          <w:sz w:val="20"/>
          <w:szCs w:val="20"/>
        </w:rPr>
        <w:t xml:space="preserve">in </w:t>
      </w:r>
      <w:r w:rsidRPr="006F66BA">
        <w:rPr>
          <w:color w:val="auto"/>
          <w:sz w:val="20"/>
          <w:szCs w:val="20"/>
        </w:rPr>
        <w:t>society</w:t>
      </w:r>
      <w:r w:rsidRPr="006F66BA">
        <w:rPr>
          <w:color w:val="auto"/>
          <w:sz w:val="20"/>
          <w:szCs w:val="20"/>
        </w:rPr>
        <w:t xml:space="preserve">, and ask get </w:t>
      </w:r>
      <w:r w:rsidRPr="006F66BA">
        <w:rPr>
          <w:color w:val="auto"/>
          <w:sz w:val="20"/>
          <w:szCs w:val="20"/>
        </w:rPr>
        <w:t>youth</w:t>
      </w:r>
      <w:r w:rsidRPr="006F66BA">
        <w:rPr>
          <w:color w:val="auto"/>
          <w:sz w:val="20"/>
          <w:szCs w:val="20"/>
        </w:rPr>
        <w:t xml:space="preserve"> to use mobile </w:t>
      </w:r>
      <w:r w:rsidRPr="006F66BA">
        <w:rPr>
          <w:color w:val="auto"/>
          <w:sz w:val="20"/>
          <w:szCs w:val="20"/>
        </w:rPr>
        <w:t>apps</w:t>
      </w:r>
      <w:r w:rsidRPr="006F66BA">
        <w:rPr>
          <w:color w:val="auto"/>
          <w:sz w:val="20"/>
          <w:szCs w:val="20"/>
        </w:rPr>
        <w:t xml:space="preserve"> when </w:t>
      </w:r>
      <w:r w:rsidRPr="006F66BA">
        <w:rPr>
          <w:color w:val="auto"/>
          <w:sz w:val="20"/>
          <w:szCs w:val="20"/>
        </w:rPr>
        <w:t>searching for employment</w:t>
      </w:r>
      <w:r w:rsidRPr="006F66BA">
        <w:rPr>
          <w:color w:val="auto"/>
          <w:sz w:val="20"/>
          <w:szCs w:val="20"/>
        </w:rPr>
        <w:t xml:space="preserve"> or presenting field work. We can then show on how productive </w:t>
      </w:r>
      <w:r w:rsidRPr="006F66BA">
        <w:rPr>
          <w:color w:val="auto"/>
          <w:sz w:val="20"/>
          <w:szCs w:val="20"/>
        </w:rPr>
        <w:t>youth</w:t>
      </w:r>
      <w:r w:rsidRPr="006F66BA">
        <w:rPr>
          <w:color w:val="auto"/>
          <w:sz w:val="20"/>
          <w:szCs w:val="20"/>
        </w:rPr>
        <w:t xml:space="preserve"> found this to be, and perhaps give </w:t>
      </w:r>
      <w:r w:rsidRPr="006F66BA">
        <w:rPr>
          <w:color w:val="auto"/>
          <w:sz w:val="20"/>
          <w:szCs w:val="20"/>
        </w:rPr>
        <w:t>youth</w:t>
      </w:r>
      <w:r w:rsidRPr="006F66BA">
        <w:rPr>
          <w:color w:val="auto"/>
          <w:sz w:val="20"/>
          <w:szCs w:val="20"/>
        </w:rPr>
        <w:t xml:space="preserve"> a test before and after to assess the i</w:t>
      </w:r>
      <w:r w:rsidRPr="006F66BA">
        <w:rPr>
          <w:color w:val="auto"/>
          <w:sz w:val="20"/>
          <w:szCs w:val="20"/>
        </w:rPr>
        <w:t>mpression of using mobile apps</w:t>
      </w:r>
      <w:r w:rsidRPr="006F66BA">
        <w:rPr>
          <w:color w:val="auto"/>
          <w:sz w:val="20"/>
          <w:szCs w:val="20"/>
        </w:rPr>
        <w:t xml:space="preserve">. </w:t>
      </w:r>
    </w:p>
    <w:p w:rsidR="00AC7E98" w:rsidRPr="006F66BA" w:rsidRDefault="00AC7E98" w:rsidP="000418FB">
      <w:pPr>
        <w:autoSpaceDE w:val="0"/>
        <w:autoSpaceDN w:val="0"/>
        <w:adjustRightInd w:val="0"/>
        <w:spacing w:line="360" w:lineRule="auto"/>
        <w:rPr>
          <w:sz w:val="20"/>
          <w:szCs w:val="20"/>
        </w:rPr>
      </w:pPr>
    </w:p>
    <w:p w:rsidR="00BD657B" w:rsidRPr="006F66BA" w:rsidRDefault="00BD657B" w:rsidP="00BD657B">
      <w:pPr>
        <w:pStyle w:val="Default"/>
        <w:spacing w:line="360" w:lineRule="auto"/>
        <w:rPr>
          <w:b/>
          <w:bCs/>
          <w:color w:val="auto"/>
          <w:sz w:val="20"/>
          <w:szCs w:val="20"/>
        </w:rPr>
      </w:pPr>
      <w:r w:rsidRPr="006F66BA">
        <w:rPr>
          <w:b/>
          <w:bCs/>
          <w:color w:val="auto"/>
          <w:sz w:val="20"/>
          <w:szCs w:val="20"/>
        </w:rPr>
        <w:t xml:space="preserve">Case Study </w:t>
      </w:r>
    </w:p>
    <w:p w:rsidR="00BD657B" w:rsidRPr="006F66BA" w:rsidRDefault="00BD657B" w:rsidP="00BD657B">
      <w:pPr>
        <w:pStyle w:val="Default"/>
        <w:spacing w:line="360" w:lineRule="auto"/>
        <w:rPr>
          <w:color w:val="auto"/>
          <w:sz w:val="20"/>
          <w:szCs w:val="20"/>
        </w:rPr>
      </w:pPr>
    </w:p>
    <w:p w:rsidR="006F66BA" w:rsidRPr="006F66BA" w:rsidRDefault="00BD657B" w:rsidP="00EF6685">
      <w:pPr>
        <w:pStyle w:val="Default"/>
        <w:spacing w:line="360" w:lineRule="auto"/>
        <w:rPr>
          <w:color w:val="auto"/>
          <w:sz w:val="20"/>
          <w:szCs w:val="20"/>
        </w:rPr>
      </w:pPr>
      <w:r w:rsidRPr="006F66BA">
        <w:rPr>
          <w:color w:val="auto"/>
          <w:sz w:val="20"/>
          <w:szCs w:val="20"/>
        </w:rPr>
        <w:t xml:space="preserve">Watching a group of </w:t>
      </w:r>
      <w:r w:rsidR="0068500A" w:rsidRPr="006F66BA">
        <w:rPr>
          <w:color w:val="auto"/>
          <w:sz w:val="20"/>
          <w:szCs w:val="20"/>
        </w:rPr>
        <w:t>youth</w:t>
      </w:r>
      <w:r w:rsidRPr="006F66BA">
        <w:rPr>
          <w:color w:val="auto"/>
          <w:sz w:val="20"/>
          <w:szCs w:val="20"/>
        </w:rPr>
        <w:t xml:space="preserve"> instead of trying to obtain an evaluation of all </w:t>
      </w:r>
      <w:r w:rsidR="0068500A" w:rsidRPr="006F66BA">
        <w:rPr>
          <w:color w:val="auto"/>
          <w:sz w:val="20"/>
          <w:szCs w:val="20"/>
        </w:rPr>
        <w:t>youth</w:t>
      </w:r>
      <w:r w:rsidRPr="006F66BA">
        <w:rPr>
          <w:color w:val="auto"/>
          <w:sz w:val="20"/>
          <w:szCs w:val="20"/>
        </w:rPr>
        <w:t xml:space="preserve"> might allow</w:t>
      </w:r>
      <w:r w:rsidR="0068500A" w:rsidRPr="006F66BA">
        <w:rPr>
          <w:color w:val="auto"/>
          <w:sz w:val="20"/>
          <w:szCs w:val="20"/>
        </w:rPr>
        <w:t xml:space="preserve"> </w:t>
      </w:r>
      <w:r w:rsidRPr="006F66BA">
        <w:rPr>
          <w:color w:val="auto"/>
          <w:sz w:val="20"/>
          <w:szCs w:val="20"/>
        </w:rPr>
        <w:t xml:space="preserve">us to concentrate and accomplish more careful attention into to the life of a </w:t>
      </w:r>
      <w:r w:rsidR="0068500A" w:rsidRPr="006F66BA">
        <w:rPr>
          <w:color w:val="auto"/>
          <w:sz w:val="20"/>
          <w:szCs w:val="20"/>
        </w:rPr>
        <w:t xml:space="preserve">youth </w:t>
      </w:r>
      <w:r w:rsidRPr="006F66BA">
        <w:rPr>
          <w:color w:val="auto"/>
          <w:sz w:val="20"/>
          <w:szCs w:val="20"/>
        </w:rPr>
        <w:t xml:space="preserve"> and what methods of learning would be good them as well as what their choices are. The problem here however, is that nominating one group may lead in a favourable judgement if the group nominated are all "benefiting" </w:t>
      </w:r>
      <w:r w:rsidR="0068500A" w:rsidRPr="006F66BA">
        <w:rPr>
          <w:color w:val="auto"/>
          <w:sz w:val="20"/>
          <w:szCs w:val="20"/>
        </w:rPr>
        <w:t>youth</w:t>
      </w:r>
      <w:r w:rsidRPr="006F66BA">
        <w:rPr>
          <w:color w:val="auto"/>
          <w:sz w:val="20"/>
          <w:szCs w:val="20"/>
        </w:rPr>
        <w:t xml:space="preserve"> who have access to technology for example, or vice versa. It could be that many </w:t>
      </w:r>
      <w:r w:rsidR="0068500A" w:rsidRPr="006F66BA">
        <w:rPr>
          <w:color w:val="auto"/>
          <w:sz w:val="20"/>
          <w:szCs w:val="20"/>
        </w:rPr>
        <w:t>youth</w:t>
      </w:r>
      <w:r w:rsidRPr="006F66BA">
        <w:rPr>
          <w:color w:val="auto"/>
          <w:sz w:val="20"/>
          <w:szCs w:val="20"/>
        </w:rPr>
        <w:t xml:space="preserve"> do not have privilege to mobile phones or tablets, but from our case study, we cannot see this.</w:t>
      </w:r>
    </w:p>
    <w:p w:rsidR="006F66BA" w:rsidRPr="006F66BA" w:rsidRDefault="006F66BA" w:rsidP="00EF6685">
      <w:pPr>
        <w:pStyle w:val="Default"/>
        <w:spacing w:line="360" w:lineRule="auto"/>
        <w:rPr>
          <w:color w:val="auto"/>
          <w:sz w:val="20"/>
          <w:szCs w:val="20"/>
        </w:rPr>
      </w:pPr>
    </w:p>
    <w:p w:rsidR="000418FB" w:rsidRPr="006F66BA" w:rsidRDefault="00BD657B" w:rsidP="00EF6685">
      <w:pPr>
        <w:pStyle w:val="Default"/>
        <w:spacing w:line="360" w:lineRule="auto"/>
        <w:rPr>
          <w:color w:val="auto"/>
          <w:sz w:val="20"/>
          <w:szCs w:val="20"/>
        </w:rPr>
      </w:pPr>
      <w:r w:rsidRPr="006F66BA">
        <w:rPr>
          <w:color w:val="auto"/>
          <w:sz w:val="20"/>
          <w:szCs w:val="20"/>
        </w:rPr>
        <w:t xml:space="preserve"> </w:t>
      </w:r>
      <w:r w:rsidR="00AC7E98" w:rsidRPr="006F66BA">
        <w:rPr>
          <w:color w:val="auto"/>
          <w:sz w:val="20"/>
          <w:szCs w:val="20"/>
        </w:rPr>
        <w:t>As with the experi</w:t>
      </w:r>
      <w:r w:rsidR="00AC7E98" w:rsidRPr="006F66BA">
        <w:rPr>
          <w:color w:val="auto"/>
          <w:sz w:val="20"/>
          <w:szCs w:val="20"/>
        </w:rPr>
        <w:t>mentation plan highlighted</w:t>
      </w:r>
      <w:r w:rsidR="006F66BA" w:rsidRPr="006F66BA">
        <w:rPr>
          <w:color w:val="auto"/>
          <w:sz w:val="20"/>
          <w:szCs w:val="20"/>
        </w:rPr>
        <w:t xml:space="preserve"> above</w:t>
      </w:r>
      <w:r w:rsidR="00AC7E98" w:rsidRPr="006F66BA">
        <w:rPr>
          <w:color w:val="auto"/>
          <w:sz w:val="20"/>
          <w:szCs w:val="20"/>
        </w:rPr>
        <w:t xml:space="preserve">, the plan here would be to carry out using </w:t>
      </w:r>
      <w:r w:rsidR="00AC7E98" w:rsidRPr="006F66BA">
        <w:rPr>
          <w:color w:val="auto"/>
          <w:sz w:val="20"/>
          <w:szCs w:val="20"/>
        </w:rPr>
        <w:t xml:space="preserve">mobile </w:t>
      </w:r>
      <w:proofErr w:type="gramStart"/>
      <w:r w:rsidR="00AC7E98" w:rsidRPr="006F66BA">
        <w:rPr>
          <w:color w:val="auto"/>
          <w:sz w:val="20"/>
          <w:szCs w:val="20"/>
        </w:rPr>
        <w:t xml:space="preserve">apps </w:t>
      </w:r>
      <w:r w:rsidR="00AC7E98" w:rsidRPr="006F66BA">
        <w:rPr>
          <w:color w:val="auto"/>
          <w:sz w:val="20"/>
          <w:szCs w:val="20"/>
        </w:rPr>
        <w:t>.</w:t>
      </w:r>
      <w:proofErr w:type="gramEnd"/>
      <w:r w:rsidR="00AC7E98" w:rsidRPr="006F66BA">
        <w:rPr>
          <w:color w:val="auto"/>
          <w:sz w:val="20"/>
          <w:szCs w:val="20"/>
        </w:rPr>
        <w:t xml:space="preserve"> We can then view the </w:t>
      </w:r>
      <w:r w:rsidR="00AC7E98" w:rsidRPr="006F66BA">
        <w:rPr>
          <w:color w:val="auto"/>
          <w:sz w:val="20"/>
          <w:szCs w:val="20"/>
        </w:rPr>
        <w:t>youth</w:t>
      </w:r>
      <w:r w:rsidR="00AC7E98" w:rsidRPr="006F66BA">
        <w:rPr>
          <w:color w:val="auto"/>
          <w:sz w:val="20"/>
          <w:szCs w:val="20"/>
        </w:rPr>
        <w:t xml:space="preserve">’s response to the mobile </w:t>
      </w:r>
      <w:r w:rsidR="00AC7E98" w:rsidRPr="006F66BA">
        <w:rPr>
          <w:color w:val="auto"/>
          <w:sz w:val="20"/>
          <w:szCs w:val="20"/>
        </w:rPr>
        <w:t>apps</w:t>
      </w:r>
      <w:r w:rsidR="00AC7E98" w:rsidRPr="006F66BA">
        <w:rPr>
          <w:color w:val="auto"/>
          <w:sz w:val="20"/>
          <w:szCs w:val="20"/>
        </w:rPr>
        <w:t xml:space="preserve"> and determine results their attention span and level of activ</w:t>
      </w:r>
      <w:r w:rsidR="00AC7E98" w:rsidRPr="006F66BA">
        <w:rPr>
          <w:color w:val="auto"/>
          <w:sz w:val="20"/>
          <w:szCs w:val="20"/>
        </w:rPr>
        <w:t xml:space="preserve">e </w:t>
      </w:r>
      <w:proofErr w:type="gramStart"/>
      <w:r w:rsidR="00AC7E98" w:rsidRPr="006F66BA">
        <w:rPr>
          <w:color w:val="auto"/>
          <w:sz w:val="20"/>
          <w:szCs w:val="20"/>
        </w:rPr>
        <w:t xml:space="preserve">participation </w:t>
      </w:r>
      <w:r w:rsidR="00AC7E98" w:rsidRPr="006F66BA">
        <w:rPr>
          <w:color w:val="auto"/>
          <w:sz w:val="20"/>
          <w:szCs w:val="20"/>
        </w:rPr>
        <w:t xml:space="preserve"> as</w:t>
      </w:r>
      <w:proofErr w:type="gramEnd"/>
      <w:r w:rsidR="00AC7E98" w:rsidRPr="006F66BA">
        <w:rPr>
          <w:color w:val="auto"/>
          <w:sz w:val="20"/>
          <w:szCs w:val="20"/>
        </w:rPr>
        <w:t xml:space="preserve"> a result of technology being incorporated. We can also </w:t>
      </w:r>
      <w:proofErr w:type="gramStart"/>
      <w:r w:rsidR="00AC7E98" w:rsidRPr="006F66BA">
        <w:rPr>
          <w:color w:val="auto"/>
          <w:sz w:val="20"/>
          <w:szCs w:val="20"/>
        </w:rPr>
        <w:t>jud</w:t>
      </w:r>
      <w:r w:rsidR="00AC7E98" w:rsidRPr="006F66BA">
        <w:rPr>
          <w:color w:val="auto"/>
          <w:sz w:val="20"/>
          <w:szCs w:val="20"/>
        </w:rPr>
        <w:t xml:space="preserve">ge </w:t>
      </w:r>
      <w:r w:rsidR="00AC7E98" w:rsidRPr="006F66BA">
        <w:rPr>
          <w:color w:val="auto"/>
          <w:sz w:val="20"/>
          <w:szCs w:val="20"/>
        </w:rPr>
        <w:t xml:space="preserve"> attitudes</w:t>
      </w:r>
      <w:proofErr w:type="gramEnd"/>
      <w:r w:rsidR="00AC7E98" w:rsidRPr="006F66BA">
        <w:rPr>
          <w:color w:val="auto"/>
          <w:sz w:val="20"/>
          <w:szCs w:val="20"/>
        </w:rPr>
        <w:t xml:space="preserve"> once the technology is in use and whether their interest are highlighted as valid issues or put to rest by a positive feedback. </w:t>
      </w:r>
      <w:r w:rsidR="00F914CC" w:rsidRPr="006F66BA">
        <w:rPr>
          <w:color w:val="auto"/>
          <w:sz w:val="20"/>
          <w:szCs w:val="20"/>
        </w:rPr>
        <w:t xml:space="preserve">The occurrence of </w:t>
      </w:r>
      <w:r w:rsidR="00F914CC" w:rsidRPr="006F66BA">
        <w:rPr>
          <w:color w:val="auto"/>
          <w:sz w:val="20"/>
          <w:szCs w:val="20"/>
        </w:rPr>
        <w:t xml:space="preserve">mobile app development </w:t>
      </w:r>
      <w:r w:rsidR="00F914CC" w:rsidRPr="006F66BA">
        <w:rPr>
          <w:color w:val="auto"/>
          <w:sz w:val="20"/>
          <w:szCs w:val="20"/>
        </w:rPr>
        <w:t xml:space="preserve">in the midst twenty first century youth can most suitable be understood by setting time with </w:t>
      </w:r>
      <w:r w:rsidR="00B1095E" w:rsidRPr="006F66BA">
        <w:rPr>
          <w:color w:val="auto"/>
          <w:sz w:val="20"/>
          <w:szCs w:val="20"/>
        </w:rPr>
        <w:t xml:space="preserve">youth </w:t>
      </w:r>
      <w:r w:rsidR="00F914CC" w:rsidRPr="006F66BA">
        <w:rPr>
          <w:color w:val="auto"/>
          <w:sz w:val="20"/>
          <w:szCs w:val="20"/>
        </w:rPr>
        <w:t xml:space="preserve">and observe how they use their devices and use these devices to communicate with others. This will also indicate how repeatedly </w:t>
      </w:r>
      <w:r w:rsidR="0081527E" w:rsidRPr="006F66BA">
        <w:rPr>
          <w:color w:val="auto"/>
          <w:sz w:val="20"/>
          <w:szCs w:val="20"/>
        </w:rPr>
        <w:t xml:space="preserve">youth </w:t>
      </w:r>
      <w:r w:rsidR="00F914CC" w:rsidRPr="006F66BA">
        <w:rPr>
          <w:color w:val="auto"/>
          <w:sz w:val="20"/>
          <w:szCs w:val="20"/>
        </w:rPr>
        <w:t xml:space="preserve">are using their mobile </w:t>
      </w:r>
      <w:r w:rsidR="0081527E" w:rsidRPr="006F66BA">
        <w:rPr>
          <w:color w:val="auto"/>
          <w:sz w:val="20"/>
          <w:szCs w:val="20"/>
        </w:rPr>
        <w:t>apps</w:t>
      </w:r>
      <w:r w:rsidR="00F914CC" w:rsidRPr="006F66BA">
        <w:rPr>
          <w:color w:val="auto"/>
          <w:sz w:val="20"/>
          <w:szCs w:val="20"/>
        </w:rPr>
        <w:t xml:space="preserve"> and what are they using their mobile devices </w:t>
      </w:r>
      <w:r w:rsidR="00B54C48" w:rsidRPr="006F66BA">
        <w:rPr>
          <w:color w:val="auto"/>
          <w:sz w:val="20"/>
          <w:szCs w:val="20"/>
        </w:rPr>
        <w:t>for. These</w:t>
      </w:r>
      <w:r w:rsidR="00D61576" w:rsidRPr="006F66BA">
        <w:rPr>
          <w:color w:val="auto"/>
          <w:sz w:val="20"/>
          <w:szCs w:val="20"/>
        </w:rPr>
        <w:t xml:space="preserve"> are all outstanding factors for us to find out how important the presentation of </w:t>
      </w:r>
      <w:r w:rsidR="00D61576" w:rsidRPr="006F66BA">
        <w:rPr>
          <w:color w:val="auto"/>
          <w:sz w:val="20"/>
          <w:szCs w:val="20"/>
        </w:rPr>
        <w:t>mobile app development in South Africa</w:t>
      </w:r>
      <w:r w:rsidR="00CF74AA" w:rsidRPr="006F66BA">
        <w:rPr>
          <w:color w:val="auto"/>
          <w:sz w:val="20"/>
          <w:szCs w:val="20"/>
        </w:rPr>
        <w:t xml:space="preserve"> </w:t>
      </w:r>
      <w:r w:rsidR="00D61576" w:rsidRPr="006F66BA">
        <w:rPr>
          <w:color w:val="auto"/>
          <w:sz w:val="20"/>
          <w:szCs w:val="20"/>
        </w:rPr>
        <w:t xml:space="preserve">would be. </w:t>
      </w:r>
      <w:r w:rsidR="003836D6" w:rsidRPr="006F66BA">
        <w:rPr>
          <w:color w:val="auto"/>
          <w:sz w:val="20"/>
          <w:szCs w:val="20"/>
        </w:rPr>
        <w:t xml:space="preserve">For example, if </w:t>
      </w:r>
      <w:r w:rsidR="003836D6" w:rsidRPr="006F66BA">
        <w:rPr>
          <w:color w:val="auto"/>
          <w:sz w:val="20"/>
          <w:szCs w:val="20"/>
        </w:rPr>
        <w:t xml:space="preserve">youth </w:t>
      </w:r>
      <w:r w:rsidR="003836D6" w:rsidRPr="006F66BA">
        <w:rPr>
          <w:color w:val="auto"/>
          <w:sz w:val="20"/>
          <w:szCs w:val="20"/>
        </w:rPr>
        <w:t xml:space="preserve">did not show sense of curiosity in using </w:t>
      </w:r>
      <w:r w:rsidR="003836D6" w:rsidRPr="006F66BA">
        <w:rPr>
          <w:color w:val="auto"/>
          <w:sz w:val="20"/>
          <w:szCs w:val="20"/>
        </w:rPr>
        <w:t xml:space="preserve">mobile apps </w:t>
      </w:r>
      <w:r w:rsidR="003836D6" w:rsidRPr="006F66BA">
        <w:rPr>
          <w:color w:val="auto"/>
          <w:sz w:val="20"/>
          <w:szCs w:val="20"/>
        </w:rPr>
        <w:t xml:space="preserve">to interact with others and were not using the mobile apps for more than once every week or any other extracurricular or social reason, then the chances of them showing interest in using </w:t>
      </w:r>
      <w:r w:rsidR="003836D6" w:rsidRPr="006F66BA">
        <w:rPr>
          <w:color w:val="auto"/>
          <w:sz w:val="20"/>
          <w:szCs w:val="20"/>
        </w:rPr>
        <w:t>the mobile devices</w:t>
      </w:r>
      <w:r w:rsidR="003836D6" w:rsidRPr="006F66BA">
        <w:rPr>
          <w:color w:val="auto"/>
          <w:sz w:val="20"/>
          <w:szCs w:val="20"/>
        </w:rPr>
        <w:t xml:space="preserve"> for </w:t>
      </w:r>
      <w:r w:rsidR="003836D6" w:rsidRPr="006F66BA">
        <w:rPr>
          <w:color w:val="auto"/>
          <w:sz w:val="20"/>
          <w:szCs w:val="20"/>
        </w:rPr>
        <w:t xml:space="preserve">employment </w:t>
      </w:r>
      <w:r w:rsidR="003836D6" w:rsidRPr="006F66BA">
        <w:rPr>
          <w:color w:val="auto"/>
          <w:sz w:val="20"/>
          <w:szCs w:val="20"/>
        </w:rPr>
        <w:t>purposes are critically reduced.</w:t>
      </w:r>
      <w:r w:rsidR="003836D6" w:rsidRPr="006F66BA">
        <w:rPr>
          <w:color w:val="auto"/>
          <w:sz w:val="20"/>
          <w:szCs w:val="20"/>
        </w:rPr>
        <w:t xml:space="preserve"> </w:t>
      </w:r>
      <w:r w:rsidR="000418FB" w:rsidRPr="006F66BA">
        <w:rPr>
          <w:color w:val="auto"/>
          <w:sz w:val="20"/>
          <w:szCs w:val="20"/>
        </w:rPr>
        <w:t xml:space="preserve">There is problem and challenge that should be looked into and resolved at a time of dealing with Mobile App development in South Africa. Advantage of mobile App development for </w:t>
      </w:r>
      <w:r w:rsidR="00F914CC" w:rsidRPr="006F66BA">
        <w:rPr>
          <w:color w:val="auto"/>
          <w:sz w:val="20"/>
          <w:szCs w:val="20"/>
        </w:rPr>
        <w:t>youth is</w:t>
      </w:r>
      <w:r w:rsidR="000418FB" w:rsidRPr="006F66BA">
        <w:rPr>
          <w:color w:val="auto"/>
          <w:sz w:val="20"/>
          <w:szCs w:val="20"/>
        </w:rPr>
        <w:t xml:space="preserve"> stimulating however it can be a loss/lost if not used in the employment search. Nowadays research in the field of mobile technology is exciting and much needed.</w:t>
      </w:r>
      <w:r w:rsidR="000418FB" w:rsidRPr="006F66BA">
        <w:rPr>
          <w:color w:val="auto"/>
          <w:sz w:val="20"/>
          <w:szCs w:val="20"/>
        </w:rPr>
        <w:t xml:space="preserve"> </w:t>
      </w:r>
      <w:r w:rsidR="000418FB" w:rsidRPr="006F66BA">
        <w:rPr>
          <w:color w:val="auto"/>
          <w:sz w:val="20"/>
          <w:szCs w:val="20"/>
        </w:rPr>
        <w:t xml:space="preserve"> Given  moral principles that we came across and used, the information questioned and given such that it honestly keeps quality of the data gathered ,we could  anticipate </w:t>
      </w:r>
      <w:r w:rsidR="000418FB" w:rsidRPr="006F66BA">
        <w:rPr>
          <w:rStyle w:val="hvr"/>
          <w:color w:val="auto"/>
          <w:sz w:val="20"/>
          <w:szCs w:val="20"/>
          <w:shd w:val="clear" w:color="auto" w:fill="FFFFFF"/>
        </w:rPr>
        <w:t>either or issue could be resolved.</w:t>
      </w:r>
    </w:p>
    <w:bookmarkEnd w:id="0"/>
    <w:p w:rsidR="000418FB" w:rsidRPr="00CF4BC3" w:rsidRDefault="000418FB" w:rsidP="000418FB">
      <w:pPr>
        <w:autoSpaceDE w:val="0"/>
        <w:autoSpaceDN w:val="0"/>
        <w:adjustRightInd w:val="0"/>
        <w:spacing w:line="360" w:lineRule="auto"/>
        <w:rPr>
          <w:rFonts w:ascii="Times New Roman" w:eastAsiaTheme="minorHAnsi" w:hAnsi="Times New Roman"/>
          <w:color w:val="FF0000"/>
          <w:sz w:val="28"/>
          <w:szCs w:val="28"/>
          <w:lang w:val="en-ZA"/>
        </w:rPr>
      </w:pPr>
    </w:p>
    <w:p w:rsidR="00C04B92" w:rsidRDefault="00C04B92"/>
    <w:sectPr w:rsidR="00C04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FB"/>
    <w:rsid w:val="000418FB"/>
    <w:rsid w:val="003836D6"/>
    <w:rsid w:val="00386948"/>
    <w:rsid w:val="0068500A"/>
    <w:rsid w:val="006F66BA"/>
    <w:rsid w:val="0081527E"/>
    <w:rsid w:val="008F7877"/>
    <w:rsid w:val="009B2DF7"/>
    <w:rsid w:val="00AC7E98"/>
    <w:rsid w:val="00B1095E"/>
    <w:rsid w:val="00B54C48"/>
    <w:rsid w:val="00BD657B"/>
    <w:rsid w:val="00C04B92"/>
    <w:rsid w:val="00CF74AA"/>
    <w:rsid w:val="00D61576"/>
    <w:rsid w:val="00EF6685"/>
    <w:rsid w:val="00F21570"/>
    <w:rsid w:val="00F914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920E4-E44D-43EB-8B55-A03FBC5B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8FB"/>
    <w:pPr>
      <w:spacing w:after="0" w:line="240" w:lineRule="auto"/>
    </w:pPr>
    <w:rPr>
      <w:rFonts w:ascii="Arial" w:eastAsia="Times New Roman" w:hAnsi="Arial"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vr">
    <w:name w:val="hvr"/>
    <w:basedOn w:val="DefaultParagraphFont"/>
    <w:rsid w:val="000418FB"/>
  </w:style>
  <w:style w:type="paragraph" w:customStyle="1" w:styleId="Default">
    <w:name w:val="Default"/>
    <w:rsid w:val="00D615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Mandla Mthombeni</dc:creator>
  <cp:keywords/>
  <dc:description/>
  <cp:lastModifiedBy>Mandla Mthombeni</cp:lastModifiedBy>
  <cp:revision>18</cp:revision>
  <dcterms:created xsi:type="dcterms:W3CDTF">2016-04-08T06:37:00Z</dcterms:created>
  <dcterms:modified xsi:type="dcterms:W3CDTF">2016-04-08T07:08:00Z</dcterms:modified>
</cp:coreProperties>
</file>