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5D235" w14:textId="052CEB50" w:rsidR="00D077E9" w:rsidRDefault="00D077E9" w:rsidP="00D70D02">
      <w:r>
        <w:rPr>
          <w:noProof/>
        </w:rPr>
        <w:drawing>
          <wp:anchor distT="0" distB="0" distL="114300" distR="114300" simplePos="0" relativeHeight="251658240" behindDoc="1" locked="0" layoutInCell="1" allowOverlap="1" wp14:anchorId="025240E5" wp14:editId="2C982BD3">
            <wp:simplePos x="0" y="0"/>
            <wp:positionH relativeFrom="column">
              <wp:posOffset>-744220</wp:posOffset>
            </wp:positionH>
            <wp:positionV relativeFrom="page">
              <wp:posOffset>1143116</wp:posOffset>
            </wp:positionV>
            <wp:extent cx="7760970" cy="4372377"/>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7760970" cy="4372377"/>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1A41CB92" w14:textId="77777777" w:rsidTr="00D077E9">
        <w:trPr>
          <w:trHeight w:val="1894"/>
        </w:trPr>
        <w:tc>
          <w:tcPr>
            <w:tcW w:w="5580" w:type="dxa"/>
            <w:tcBorders>
              <w:top w:val="nil"/>
              <w:left w:val="nil"/>
              <w:bottom w:val="nil"/>
              <w:right w:val="nil"/>
            </w:tcBorders>
          </w:tcPr>
          <w:p w14:paraId="482DE48A" w14:textId="29CD8D4E" w:rsidR="00D077E9" w:rsidRDefault="00D077E9" w:rsidP="00D077E9"/>
          <w:p w14:paraId="23A55F32" w14:textId="4DB2AE6B" w:rsidR="00D077E9" w:rsidRDefault="009A2EBD" w:rsidP="00D077E9">
            <w:r>
              <w:rPr>
                <w:noProof/>
              </w:rPr>
              <mc:AlternateContent>
                <mc:Choice Requires="wps">
                  <w:drawing>
                    <wp:anchor distT="0" distB="0" distL="114300" distR="114300" simplePos="0" relativeHeight="251660288" behindDoc="1" locked="0" layoutInCell="1" allowOverlap="1" wp14:anchorId="5D8B92CE" wp14:editId="6DDD6D88">
                      <wp:simplePos x="0" y="0"/>
                      <wp:positionH relativeFrom="column">
                        <wp:posOffset>-502920</wp:posOffset>
                      </wp:positionH>
                      <wp:positionV relativeFrom="page">
                        <wp:posOffset>1570355</wp:posOffset>
                      </wp:positionV>
                      <wp:extent cx="3938905" cy="65532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6553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BDC9C9" w14:textId="00879437" w:rsidR="0066575B" w:rsidRDefault="0066575B" w:rsidP="0066575B">
                                  <w:pPr>
                                    <w:rPr>
                                      <w:bCs/>
                                      <w:color w:val="00B050"/>
                                      <w:sz w:val="48"/>
                                      <w:szCs w:val="48"/>
                                      <w:lang w:val="en-IN"/>
                                    </w:rPr>
                                  </w:pPr>
                                </w:p>
                                <w:p w14:paraId="7B9062AD" w14:textId="77777777" w:rsidR="0066575B" w:rsidRDefault="0066575B" w:rsidP="0066575B">
                                  <w:pPr>
                                    <w:rPr>
                                      <w:bCs/>
                                      <w:color w:val="00B050"/>
                                      <w:sz w:val="48"/>
                                      <w:szCs w:val="48"/>
                                      <w:lang w:val="en-IN"/>
                                    </w:rPr>
                                  </w:pPr>
                                </w:p>
                                <w:p w14:paraId="7754AF48" w14:textId="0AAF5C31" w:rsidR="0066575B" w:rsidRPr="0066575B" w:rsidRDefault="0066575B" w:rsidP="0066575B">
                                  <w:pPr>
                                    <w:rPr>
                                      <w:bCs/>
                                      <w:color w:val="0F0D29" w:themeColor="text1"/>
                                      <w:sz w:val="48"/>
                                      <w:szCs w:val="48"/>
                                      <w:lang w:val="en-IN"/>
                                    </w:rPr>
                                  </w:pPr>
                                  <w:r w:rsidRPr="007A3507">
                                    <w:rPr>
                                      <w:bCs/>
                                      <w:color w:val="0F0D29" w:themeColor="text1"/>
                                      <w:sz w:val="48"/>
                                      <w:szCs w:val="48"/>
                                      <w:lang w:val="en-IN"/>
                                    </w:rPr>
                                    <w:t>Key observations:</w:t>
                                  </w:r>
                                </w:p>
                                <w:p w14:paraId="3D97F5C5" w14:textId="77777777" w:rsidR="0066575B" w:rsidRPr="0066575B" w:rsidRDefault="0066575B" w:rsidP="0066575B">
                                  <w:pPr>
                                    <w:rPr>
                                      <w:color w:val="00B050"/>
                                      <w:sz w:val="48"/>
                                      <w:szCs w:val="48"/>
                                      <w:lang w:val="en-IN"/>
                                    </w:rPr>
                                  </w:pPr>
                                </w:p>
                                <w:p w14:paraId="35F2F997" w14:textId="4057A6FF" w:rsidR="0066575B" w:rsidRPr="0066575B" w:rsidRDefault="0066575B" w:rsidP="0066575B">
                                  <w:pPr>
                                    <w:numPr>
                                      <w:ilvl w:val="0"/>
                                      <w:numId w:val="1"/>
                                    </w:numPr>
                                    <w:rPr>
                                      <w:i/>
                                      <w:iCs/>
                                      <w:color w:val="2665F0" w:themeColor="text2" w:themeTint="99"/>
                                      <w:sz w:val="36"/>
                                      <w:szCs w:val="36"/>
                                      <w:u w:val="single"/>
                                      <w:lang w:val="en-IN"/>
                                    </w:rPr>
                                  </w:pPr>
                                  <w:r w:rsidRPr="0066575B">
                                    <w:rPr>
                                      <w:bCs/>
                                      <w:color w:val="2665F0" w:themeColor="text2" w:themeTint="99"/>
                                      <w:sz w:val="36"/>
                                      <w:szCs w:val="36"/>
                                      <w:lang w:val="en-IN"/>
                                    </w:rPr>
                                    <w:t>Data Focus:</w:t>
                                  </w:r>
                                  <w:r w:rsidRPr="0066575B">
                                    <w:rPr>
                                      <w:color w:val="2665F0" w:themeColor="text2" w:themeTint="99"/>
                                      <w:sz w:val="36"/>
                                      <w:szCs w:val="36"/>
                                      <w:lang w:val="en-IN"/>
                                    </w:rPr>
                                    <w:t xml:space="preserve"> </w:t>
                                  </w:r>
                                  <w:r w:rsidRPr="0066575B">
                                    <w:rPr>
                                      <w:i/>
                                      <w:iCs/>
                                      <w:color w:val="2665F0" w:themeColor="text2" w:themeTint="99"/>
                                      <w:sz w:val="36"/>
                                      <w:szCs w:val="36"/>
                                      <w:u w:val="single"/>
                                      <w:lang w:val="en-IN"/>
                                    </w:rPr>
                                    <w:t xml:space="preserve">The report is </w:t>
                                  </w:r>
                                  <w:proofErr w:type="spellStart"/>
                                  <w:r w:rsidRPr="0066575B">
                                    <w:rPr>
                                      <w:i/>
                                      <w:iCs/>
                                      <w:color w:val="2665F0" w:themeColor="text2" w:themeTint="99"/>
                                      <w:sz w:val="36"/>
                                      <w:szCs w:val="36"/>
                                      <w:u w:val="single"/>
                                      <w:lang w:val="en-IN"/>
                                    </w:rPr>
                                    <w:t>cent</w:t>
                                  </w:r>
                                  <w:r w:rsidR="007A3507">
                                    <w:rPr>
                                      <w:i/>
                                      <w:iCs/>
                                      <w:color w:val="2665F0" w:themeColor="text2" w:themeTint="99"/>
                                      <w:sz w:val="36"/>
                                      <w:szCs w:val="36"/>
                                      <w:u w:val="single"/>
                                      <w:lang w:val="en-IN"/>
                                    </w:rPr>
                                    <w:t>ered</w:t>
                                  </w:r>
                                  <w:r w:rsidRPr="0066575B">
                                    <w:rPr>
                                      <w:i/>
                                      <w:iCs/>
                                      <w:color w:val="2665F0" w:themeColor="text2" w:themeTint="99"/>
                                      <w:sz w:val="36"/>
                                      <w:szCs w:val="36"/>
                                      <w:u w:val="single"/>
                                      <w:lang w:val="en-IN"/>
                                    </w:rPr>
                                    <w:t>d</w:t>
                                  </w:r>
                                  <w:proofErr w:type="spellEnd"/>
                                  <w:r w:rsidRPr="0066575B">
                                    <w:rPr>
                                      <w:i/>
                                      <w:iCs/>
                                      <w:color w:val="2665F0" w:themeColor="text2" w:themeTint="99"/>
                                      <w:sz w:val="36"/>
                                      <w:szCs w:val="36"/>
                                      <w:u w:val="single"/>
                                      <w:lang w:val="en-IN"/>
                                    </w:rPr>
                                    <w:t xml:space="preserve"> around understanding the relationships between exports, imports, health indicators, and a range of economic factors at the country level. This suggests a broad analytical goal, potentially related to understanding global trade dynamics, the impact of health on economic performance, or identifying countries with specific development profiles.</w:t>
                                  </w:r>
                                </w:p>
                                <w:p w14:paraId="1EA6352B" w14:textId="067EEB0E" w:rsidR="009A2EBD" w:rsidRPr="0066575B" w:rsidRDefault="009A2EBD" w:rsidP="009A2EBD">
                                  <w:pPr>
                                    <w:rPr>
                                      <w:i/>
                                      <w:iCs/>
                                      <w:color w:val="2665F0" w:themeColor="text2" w:themeTint="99"/>
                                      <w:sz w:val="36"/>
                                      <w:szCs w:val="36"/>
                                      <w:u w:val="single"/>
                                    </w:rPr>
                                  </w:pPr>
                                </w:p>
                                <w:p w14:paraId="7F0FEB0E" w14:textId="77777777" w:rsidR="0066575B" w:rsidRPr="0066575B" w:rsidRDefault="0066575B">
                                  <w:pPr>
                                    <w:rPr>
                                      <w:color w:val="2665F0" w:themeColor="text2" w:themeTint="9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B92CE" id="Rectangle 3" o:spid="_x0000_s1026" alt="white rectangle for text on cover" style="position:absolute;margin-left:-39.6pt;margin-top:123.65pt;width:310.15pt;height:5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" fillcolor="white [3212]" stroked="f" strokeweight="2pt">
                      <v:textbox>
                        <w:txbxContent>
                          <w:p w14:paraId="32BDC9C9" w14:textId="00879437" w:rsidR="0066575B" w:rsidRDefault="0066575B" w:rsidP="0066575B">
                            <w:pPr>
                              <w:rPr>
                                <w:bCs/>
                                <w:color w:val="00B050"/>
                                <w:sz w:val="48"/>
                                <w:szCs w:val="48"/>
                                <w:lang w:val="en-IN"/>
                              </w:rPr>
                            </w:pPr>
                          </w:p>
                          <w:p w14:paraId="7B9062AD" w14:textId="77777777" w:rsidR="0066575B" w:rsidRDefault="0066575B" w:rsidP="0066575B">
                            <w:pPr>
                              <w:rPr>
                                <w:bCs/>
                                <w:color w:val="00B050"/>
                                <w:sz w:val="48"/>
                                <w:szCs w:val="48"/>
                                <w:lang w:val="en-IN"/>
                              </w:rPr>
                            </w:pPr>
                          </w:p>
                          <w:p w14:paraId="7754AF48" w14:textId="0AAF5C31" w:rsidR="0066575B" w:rsidRPr="0066575B" w:rsidRDefault="0066575B" w:rsidP="0066575B">
                            <w:pPr>
                              <w:rPr>
                                <w:bCs/>
                                <w:color w:val="0F0D29" w:themeColor="text1"/>
                                <w:sz w:val="48"/>
                                <w:szCs w:val="48"/>
                                <w:lang w:val="en-IN"/>
                              </w:rPr>
                            </w:pPr>
                            <w:r w:rsidRPr="007A3507">
                              <w:rPr>
                                <w:bCs/>
                                <w:color w:val="0F0D29" w:themeColor="text1"/>
                                <w:sz w:val="48"/>
                                <w:szCs w:val="48"/>
                                <w:lang w:val="en-IN"/>
                              </w:rPr>
                              <w:t>Key observations:</w:t>
                            </w:r>
                          </w:p>
                          <w:p w14:paraId="3D97F5C5" w14:textId="77777777" w:rsidR="0066575B" w:rsidRPr="0066575B" w:rsidRDefault="0066575B" w:rsidP="0066575B">
                            <w:pPr>
                              <w:rPr>
                                <w:color w:val="00B050"/>
                                <w:sz w:val="48"/>
                                <w:szCs w:val="48"/>
                                <w:lang w:val="en-IN"/>
                              </w:rPr>
                            </w:pPr>
                          </w:p>
                          <w:p w14:paraId="35F2F997" w14:textId="4057A6FF" w:rsidR="0066575B" w:rsidRPr="0066575B" w:rsidRDefault="0066575B" w:rsidP="0066575B">
                            <w:pPr>
                              <w:numPr>
                                <w:ilvl w:val="0"/>
                                <w:numId w:val="1"/>
                              </w:numPr>
                              <w:rPr>
                                <w:i/>
                                <w:iCs/>
                                <w:color w:val="2665F0" w:themeColor="text2" w:themeTint="99"/>
                                <w:sz w:val="36"/>
                                <w:szCs w:val="36"/>
                                <w:u w:val="single"/>
                                <w:lang w:val="en-IN"/>
                              </w:rPr>
                            </w:pPr>
                            <w:r w:rsidRPr="0066575B">
                              <w:rPr>
                                <w:bCs/>
                                <w:color w:val="2665F0" w:themeColor="text2" w:themeTint="99"/>
                                <w:sz w:val="36"/>
                                <w:szCs w:val="36"/>
                                <w:lang w:val="en-IN"/>
                              </w:rPr>
                              <w:t>Data Focus:</w:t>
                            </w:r>
                            <w:r w:rsidRPr="0066575B">
                              <w:rPr>
                                <w:color w:val="2665F0" w:themeColor="text2" w:themeTint="99"/>
                                <w:sz w:val="36"/>
                                <w:szCs w:val="36"/>
                                <w:lang w:val="en-IN"/>
                              </w:rPr>
                              <w:t xml:space="preserve"> </w:t>
                            </w:r>
                            <w:r w:rsidRPr="0066575B">
                              <w:rPr>
                                <w:i/>
                                <w:iCs/>
                                <w:color w:val="2665F0" w:themeColor="text2" w:themeTint="99"/>
                                <w:sz w:val="36"/>
                                <w:szCs w:val="36"/>
                                <w:u w:val="single"/>
                                <w:lang w:val="en-IN"/>
                              </w:rPr>
                              <w:t xml:space="preserve">The report is </w:t>
                            </w:r>
                            <w:proofErr w:type="spellStart"/>
                            <w:r w:rsidRPr="0066575B">
                              <w:rPr>
                                <w:i/>
                                <w:iCs/>
                                <w:color w:val="2665F0" w:themeColor="text2" w:themeTint="99"/>
                                <w:sz w:val="36"/>
                                <w:szCs w:val="36"/>
                                <w:u w:val="single"/>
                                <w:lang w:val="en-IN"/>
                              </w:rPr>
                              <w:t>cent</w:t>
                            </w:r>
                            <w:r w:rsidR="007A3507">
                              <w:rPr>
                                <w:i/>
                                <w:iCs/>
                                <w:color w:val="2665F0" w:themeColor="text2" w:themeTint="99"/>
                                <w:sz w:val="36"/>
                                <w:szCs w:val="36"/>
                                <w:u w:val="single"/>
                                <w:lang w:val="en-IN"/>
                              </w:rPr>
                              <w:t>ered</w:t>
                            </w:r>
                            <w:r w:rsidRPr="0066575B">
                              <w:rPr>
                                <w:i/>
                                <w:iCs/>
                                <w:color w:val="2665F0" w:themeColor="text2" w:themeTint="99"/>
                                <w:sz w:val="36"/>
                                <w:szCs w:val="36"/>
                                <w:u w:val="single"/>
                                <w:lang w:val="en-IN"/>
                              </w:rPr>
                              <w:t>d</w:t>
                            </w:r>
                            <w:proofErr w:type="spellEnd"/>
                            <w:r w:rsidRPr="0066575B">
                              <w:rPr>
                                <w:i/>
                                <w:iCs/>
                                <w:color w:val="2665F0" w:themeColor="text2" w:themeTint="99"/>
                                <w:sz w:val="36"/>
                                <w:szCs w:val="36"/>
                                <w:u w:val="single"/>
                                <w:lang w:val="en-IN"/>
                              </w:rPr>
                              <w:t xml:space="preserve"> around understanding the relationships between exports, imports, health indicators, and a range of economic factors at the country level. This suggests a broad analytical goal, potentially related to understanding global trade dynamics, the impact of health on economic performance, or identifying countries with specific development profiles.</w:t>
                            </w:r>
                          </w:p>
                          <w:p w14:paraId="1EA6352B" w14:textId="067EEB0E" w:rsidR="009A2EBD" w:rsidRPr="0066575B" w:rsidRDefault="009A2EBD" w:rsidP="009A2EBD">
                            <w:pPr>
                              <w:rPr>
                                <w:i/>
                                <w:iCs/>
                                <w:color w:val="2665F0" w:themeColor="text2" w:themeTint="99"/>
                                <w:sz w:val="36"/>
                                <w:szCs w:val="36"/>
                                <w:u w:val="single"/>
                              </w:rPr>
                            </w:pPr>
                          </w:p>
                          <w:p w14:paraId="7F0FEB0E" w14:textId="77777777" w:rsidR="0066575B" w:rsidRPr="0066575B" w:rsidRDefault="0066575B">
                            <w:pPr>
                              <w:rPr>
                                <w:color w:val="2665F0" w:themeColor="text2" w:themeTint="99"/>
                              </w:rPr>
                            </w:pPr>
                          </w:p>
                        </w:txbxContent>
                      </v:textbox>
                      <w10:wrap anchory="page"/>
                    </v:rect>
                  </w:pict>
                </mc:Fallback>
              </mc:AlternateContent>
            </w:r>
          </w:p>
        </w:tc>
      </w:tr>
      <w:tr w:rsidR="00D077E9" w14:paraId="404F082F" w14:textId="77777777" w:rsidTr="00D077E9">
        <w:trPr>
          <w:trHeight w:val="7636"/>
        </w:trPr>
        <w:tc>
          <w:tcPr>
            <w:tcW w:w="5580" w:type="dxa"/>
            <w:tcBorders>
              <w:top w:val="nil"/>
              <w:left w:val="nil"/>
              <w:bottom w:val="nil"/>
              <w:right w:val="nil"/>
            </w:tcBorders>
          </w:tcPr>
          <w:p w14:paraId="692B61AD" w14:textId="5F85DB41" w:rsidR="00D077E9" w:rsidRDefault="009A2EBD" w:rsidP="00D077E9">
            <w:pPr>
              <w:rPr>
                <w:noProof/>
              </w:rPr>
            </w:pPr>
            <w:r>
              <w:rPr>
                <w:noProof/>
              </w:rPr>
              <mc:AlternateContent>
                <mc:Choice Requires="wps">
                  <w:drawing>
                    <wp:anchor distT="0" distB="0" distL="114300" distR="114300" simplePos="0" relativeHeight="251662336" behindDoc="1" locked="0" layoutInCell="1" allowOverlap="1" wp14:anchorId="25F9DBA5" wp14:editId="128D7E07">
                      <wp:simplePos x="0" y="0"/>
                      <wp:positionH relativeFrom="column">
                        <wp:posOffset>106680</wp:posOffset>
                      </wp:positionH>
                      <wp:positionV relativeFrom="paragraph">
                        <wp:posOffset>456565</wp:posOffset>
                      </wp:positionV>
                      <wp:extent cx="3098800" cy="609600"/>
                      <wp:effectExtent l="0" t="0" r="0" b="0"/>
                      <wp:wrapTight wrapText="bothSides">
                        <wp:wrapPolygon edited="0">
                          <wp:start x="398" y="0"/>
                          <wp:lineTo x="398" y="20925"/>
                          <wp:lineTo x="21113" y="20925"/>
                          <wp:lineTo x="21113" y="0"/>
                          <wp:lineTo x="398" y="0"/>
                        </wp:wrapPolygon>
                      </wp:wrapTight>
                      <wp:docPr id="8" name="Text Box 8"/>
                      <wp:cNvGraphicFramePr/>
                      <a:graphic xmlns:a="http://schemas.openxmlformats.org/drawingml/2006/main">
                        <a:graphicData uri="http://schemas.microsoft.com/office/word/2010/wordprocessingShape">
                          <wps:wsp>
                            <wps:cNvSpPr txBox="1"/>
                            <wps:spPr>
                              <a:xfrm>
                                <a:off x="0" y="0"/>
                                <a:ext cx="3098800" cy="609600"/>
                              </a:xfrm>
                              <a:prstGeom prst="rect">
                                <a:avLst/>
                              </a:prstGeom>
                              <a:noFill/>
                              <a:ln w="6350">
                                <a:noFill/>
                              </a:ln>
                            </wps:spPr>
                            <wps:txbx>
                              <w:txbxContent>
                                <w:p w14:paraId="6FDF5B69" w14:textId="6DA3C0B3" w:rsidR="009A2EBD" w:rsidRDefault="009A2EBD" w:rsidP="009A2EBD">
                                  <w:pPr>
                                    <w:pStyle w:val="Title"/>
                                    <w:rPr>
                                      <w:i/>
                                      <w:iCs/>
                                      <w:color w:val="E7E6E6" w:themeColor="background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6575B">
                                    <w:rPr>
                                      <w:i/>
                                      <w:iCs/>
                                      <w:color w:val="E7E6E6" w:themeColor="background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Country Data</w:t>
                                  </w:r>
                                </w:p>
                                <w:p w14:paraId="78EA10D5" w14:textId="77777777" w:rsidR="0066575B" w:rsidRDefault="0066575B" w:rsidP="009A2EBD">
                                  <w:pPr>
                                    <w:pStyle w:val="Title"/>
                                    <w:rPr>
                                      <w:i/>
                                      <w:iCs/>
                                      <w:color w:val="E7E6E6" w:themeColor="background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FF35739" w14:textId="77777777" w:rsidR="0066575B" w:rsidRDefault="0066575B" w:rsidP="009A2EBD">
                                  <w:pPr>
                                    <w:pStyle w:val="Title"/>
                                    <w:rPr>
                                      <w:i/>
                                      <w:iCs/>
                                      <w:color w:val="E7E6E6" w:themeColor="background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3FE1B8E" w14:textId="77777777" w:rsidR="0066575B" w:rsidRDefault="0066575B" w:rsidP="009A2EBD">
                                  <w:pPr>
                                    <w:pStyle w:val="Title"/>
                                    <w:rPr>
                                      <w:i/>
                                      <w:iCs/>
                                      <w:color w:val="E7E6E6" w:themeColor="background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E7B767A" w14:textId="77777777" w:rsidR="0066575B" w:rsidRPr="009A2EBD" w:rsidRDefault="0066575B" w:rsidP="009A2EBD">
                                  <w:pPr>
                                    <w:pStyle w:val="Title"/>
                                    <w:rPr>
                                      <w:i/>
                                      <w:iCs/>
                                      <w:color w:val="E7E6E6" w:themeColor="background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6C2C6A0" w14:textId="77777777" w:rsidR="009A2EBD" w:rsidRPr="009A2EBD" w:rsidRDefault="009A2EBD" w:rsidP="009A2EBD">
                                  <w:pPr>
                                    <w:pStyle w:val="Titl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F9DBA5" id="_x0000_t202" coordsize="21600,21600" o:spt="202" path="m,l,21600r21600,l21600,xe">
                      <v:stroke joinstyle="miter"/>
                      <v:path gradientshapeok="t" o:connecttype="rect"/>
                    </v:shapetype>
                    <v:shape id="Text Box 8" o:spid="_x0000_s1027" type="#_x0000_t202" style="position:absolute;margin-left:8.4pt;margin-top:35.95pt;width:244pt;height:4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" filled="f" stroked="f" strokeweight=".5pt">
                      <v:textbox>
                        <w:txbxContent>
                          <w:p w14:paraId="6FDF5B69" w14:textId="6DA3C0B3" w:rsidR="009A2EBD" w:rsidRDefault="009A2EBD" w:rsidP="009A2EBD">
                            <w:pPr>
                              <w:pStyle w:val="Title"/>
                              <w:rPr>
                                <w:i/>
                                <w:iCs/>
                                <w:color w:val="E7E6E6" w:themeColor="background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6575B">
                              <w:rPr>
                                <w:i/>
                                <w:iCs/>
                                <w:color w:val="E7E6E6" w:themeColor="background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Country Data</w:t>
                            </w:r>
                          </w:p>
                          <w:p w14:paraId="78EA10D5" w14:textId="77777777" w:rsidR="0066575B" w:rsidRDefault="0066575B" w:rsidP="009A2EBD">
                            <w:pPr>
                              <w:pStyle w:val="Title"/>
                              <w:rPr>
                                <w:i/>
                                <w:iCs/>
                                <w:color w:val="E7E6E6" w:themeColor="background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FF35739" w14:textId="77777777" w:rsidR="0066575B" w:rsidRDefault="0066575B" w:rsidP="009A2EBD">
                            <w:pPr>
                              <w:pStyle w:val="Title"/>
                              <w:rPr>
                                <w:i/>
                                <w:iCs/>
                                <w:color w:val="E7E6E6" w:themeColor="background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3FE1B8E" w14:textId="77777777" w:rsidR="0066575B" w:rsidRDefault="0066575B" w:rsidP="009A2EBD">
                            <w:pPr>
                              <w:pStyle w:val="Title"/>
                              <w:rPr>
                                <w:i/>
                                <w:iCs/>
                                <w:color w:val="E7E6E6" w:themeColor="background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E7B767A" w14:textId="77777777" w:rsidR="0066575B" w:rsidRPr="009A2EBD" w:rsidRDefault="0066575B" w:rsidP="009A2EBD">
                            <w:pPr>
                              <w:pStyle w:val="Title"/>
                              <w:rPr>
                                <w:i/>
                                <w:iCs/>
                                <w:color w:val="E7E6E6" w:themeColor="background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6C2C6A0" w14:textId="77777777" w:rsidR="009A2EBD" w:rsidRPr="009A2EBD" w:rsidRDefault="009A2EBD" w:rsidP="009A2EBD">
                            <w:pPr>
                              <w:pStyle w:val="Title"/>
                              <w:spacing w:after="0"/>
                            </w:pPr>
                          </w:p>
                        </w:txbxContent>
                      </v:textbox>
                      <w10:wrap type="tight"/>
                    </v:shape>
                  </w:pict>
                </mc:Fallback>
              </mc:AlternateContent>
            </w:r>
          </w:p>
        </w:tc>
      </w:tr>
      <w:tr w:rsidR="00D077E9" w14:paraId="58CE71FB" w14:textId="77777777" w:rsidTr="00D077E9">
        <w:trPr>
          <w:trHeight w:val="2171"/>
        </w:trPr>
        <w:tc>
          <w:tcPr>
            <w:tcW w:w="5580" w:type="dxa"/>
            <w:tcBorders>
              <w:top w:val="nil"/>
              <w:left w:val="nil"/>
              <w:bottom w:val="nil"/>
              <w:right w:val="nil"/>
            </w:tcBorders>
          </w:tcPr>
          <w:p w14:paraId="32F9C0DA" w14:textId="36136341" w:rsidR="00D077E9" w:rsidRDefault="00D077E9" w:rsidP="00D077E9"/>
          <w:p w14:paraId="32683381" w14:textId="461BBAD5" w:rsidR="00D077E9" w:rsidRDefault="00D077E9" w:rsidP="00D077E9">
            <w:pPr>
              <w:rPr>
                <w:noProof/>
                <w:sz w:val="10"/>
                <w:szCs w:val="10"/>
              </w:rPr>
            </w:pPr>
          </w:p>
          <w:p w14:paraId="628C9A34" w14:textId="77777777" w:rsidR="00D077E9" w:rsidRDefault="00D077E9" w:rsidP="00D077E9">
            <w:pPr>
              <w:rPr>
                <w:noProof/>
                <w:sz w:val="10"/>
                <w:szCs w:val="10"/>
              </w:rPr>
            </w:pPr>
          </w:p>
          <w:p w14:paraId="47049B86" w14:textId="77777777" w:rsidR="00D077E9" w:rsidRDefault="00D077E9" w:rsidP="00D077E9">
            <w:pPr>
              <w:rPr>
                <w:noProof/>
                <w:sz w:val="10"/>
                <w:szCs w:val="10"/>
              </w:rPr>
            </w:pPr>
          </w:p>
          <w:p w14:paraId="16CF4D55" w14:textId="2B1EA08C" w:rsidR="00D077E9" w:rsidRDefault="00D077E9" w:rsidP="00D077E9"/>
          <w:p w14:paraId="29D66DB4" w14:textId="3F95C20E" w:rsidR="00D077E9" w:rsidRDefault="00D077E9" w:rsidP="00D077E9"/>
          <w:p w14:paraId="223B523B" w14:textId="6911A007" w:rsidR="00D077E9" w:rsidRPr="00D86945" w:rsidRDefault="00D077E9" w:rsidP="00D077E9">
            <w:pPr>
              <w:rPr>
                <w:noProof/>
                <w:sz w:val="10"/>
                <w:szCs w:val="10"/>
              </w:rPr>
            </w:pPr>
          </w:p>
        </w:tc>
      </w:tr>
    </w:tbl>
    <w:p w14:paraId="02F78E24" w14:textId="14EA432A" w:rsidR="00D077E9" w:rsidRDefault="007A3507">
      <w:pPr>
        <w:spacing w:after="200"/>
      </w:pPr>
      <w:r>
        <w:rPr>
          <w:noProof/>
        </w:rPr>
        <mc:AlternateContent>
          <mc:Choice Requires="wps">
            <w:drawing>
              <wp:anchor distT="0" distB="0" distL="114300" distR="114300" simplePos="0" relativeHeight="251659264" behindDoc="1" locked="0" layoutInCell="1" allowOverlap="1" wp14:anchorId="426ABCAA" wp14:editId="7A1F6B89">
                <wp:simplePos x="0" y="0"/>
                <wp:positionH relativeFrom="column">
                  <wp:posOffset>-619760</wp:posOffset>
                </wp:positionH>
                <wp:positionV relativeFrom="page">
                  <wp:align>bottom</wp:align>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8242D" id="Rectangle 2" o:spid="_x0000_s1026" alt="colored rectangle" style="position:absolute;margin-left:-48.8pt;margin-top:0;width:611.1pt;height:265.7pt;z-index:-251657216;visibility:visible;mso-wrap-style:square;mso-wrap-distance-left:9pt;mso-wrap-distance-top:0;mso-wrap-distance-right:9pt;mso-wrap-distance-bottom:0;mso-position-horizontal:absolute;mso-position-horizontal-relative:text;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" fillcolor="#34aba2 [3206]" stroked="f" strokeweight="2pt">
                <w10:wrap anchory="page"/>
              </v:rect>
            </w:pict>
          </mc:Fallback>
        </mc:AlternateContent>
      </w:r>
      <w:r w:rsidR="00D077E9">
        <w:br w:type="page"/>
      </w:r>
    </w:p>
    <w:p w14:paraId="26230B2E" w14:textId="11E5FAD2" w:rsidR="00F270D4" w:rsidRDefault="00E50252" w:rsidP="00D077E9">
      <w:pPr>
        <w:pStyle w:val="Heading1"/>
        <w:rPr>
          <w:noProof/>
        </w:rPr>
      </w:pPr>
      <w:r w:rsidRPr="00E50252">
        <w:rPr>
          <w:noProof/>
          <w:sz w:val="36"/>
          <w:szCs w:val="36"/>
        </w:rPr>
        <w:lastRenderedPageBreak/>
        <w:drawing>
          <wp:anchor distT="0" distB="0" distL="114300" distR="114300" simplePos="0" relativeHeight="251663360" behindDoc="1" locked="0" layoutInCell="1" allowOverlap="1" wp14:anchorId="679E522D" wp14:editId="3ED40136">
            <wp:simplePos x="0" y="0"/>
            <wp:positionH relativeFrom="margin">
              <wp:align>left</wp:align>
            </wp:positionH>
            <wp:positionV relativeFrom="paragraph">
              <wp:posOffset>164465</wp:posOffset>
            </wp:positionV>
            <wp:extent cx="6309360" cy="4038600"/>
            <wp:effectExtent l="0" t="0" r="0" b="0"/>
            <wp:wrapTight wrapText="bothSides">
              <wp:wrapPolygon edited="0">
                <wp:start x="0" y="0"/>
                <wp:lineTo x="0" y="21498"/>
                <wp:lineTo x="21522" y="21498"/>
                <wp:lineTo x="21522" y="0"/>
                <wp:lineTo x="0" y="0"/>
              </wp:wrapPolygon>
            </wp:wrapTight>
            <wp:docPr id="13514967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96749" name="Picture 1351496749"/>
                    <pic:cNvPicPr/>
                  </pic:nvPicPr>
                  <pic:blipFill>
                    <a:blip r:embed="rId9">
                      <a:extLst>
                        <a:ext uri="{28A0092B-C50C-407E-A947-70E740481C1C}">
                          <a14:useLocalDpi xmlns:a14="http://schemas.microsoft.com/office/drawing/2010/main" val="0"/>
                        </a:ext>
                      </a:extLst>
                    </a:blip>
                    <a:stretch>
                      <a:fillRect/>
                    </a:stretch>
                  </pic:blipFill>
                  <pic:spPr>
                    <a:xfrm>
                      <a:off x="0" y="0"/>
                      <a:ext cx="6309360" cy="4038600"/>
                    </a:xfrm>
                    <a:prstGeom prst="rect">
                      <a:avLst/>
                    </a:prstGeom>
                  </pic:spPr>
                </pic:pic>
              </a:graphicData>
            </a:graphic>
          </wp:anchor>
        </w:drawing>
      </w:r>
    </w:p>
    <w:p w14:paraId="268386BD" w14:textId="2F748D06" w:rsidR="00E50252" w:rsidRPr="00E50252" w:rsidRDefault="00E50252" w:rsidP="00E50252">
      <w:pPr>
        <w:pStyle w:val="Heading1"/>
        <w:rPr>
          <w:bCs/>
          <w:color w:val="5951C8" w:themeColor="text1" w:themeTint="80"/>
          <w:sz w:val="36"/>
          <w:szCs w:val="36"/>
          <w:lang w:val="en-IN"/>
        </w:rPr>
      </w:pPr>
      <w:r w:rsidRPr="00E50252">
        <w:rPr>
          <w:bCs/>
          <w:color w:val="5951C8" w:themeColor="text1" w:themeTint="80"/>
          <w:sz w:val="36"/>
          <w:szCs w:val="36"/>
          <w:lang w:val="en-IN"/>
        </w:rPr>
        <w:t xml:space="preserve">Visualizations: </w:t>
      </w:r>
    </w:p>
    <w:p w14:paraId="28C6F0D4" w14:textId="14EA53B8" w:rsidR="00E50252" w:rsidRPr="00E50252" w:rsidRDefault="00E50252" w:rsidP="00E50252">
      <w:pPr>
        <w:pStyle w:val="Heading1"/>
        <w:numPr>
          <w:ilvl w:val="0"/>
          <w:numId w:val="3"/>
        </w:numPr>
        <w:rPr>
          <w:sz w:val="36"/>
          <w:szCs w:val="36"/>
          <w:highlight w:val="cyan"/>
          <w:lang w:val="en-IN"/>
        </w:rPr>
      </w:pPr>
      <w:r w:rsidRPr="00E50252">
        <w:rPr>
          <w:bCs/>
          <w:sz w:val="36"/>
          <w:szCs w:val="36"/>
          <w:highlight w:val="cyan"/>
          <w:lang w:val="en-IN"/>
        </w:rPr>
        <w:t>Scatter</w:t>
      </w:r>
      <w:r w:rsidRPr="00E50252">
        <w:rPr>
          <w:bCs/>
          <w:sz w:val="36"/>
          <w:szCs w:val="36"/>
          <w:highlight w:val="cyan"/>
          <w:lang w:val="en-IN"/>
        </w:rPr>
        <w:t xml:space="preserve"> </w:t>
      </w:r>
      <w:proofErr w:type="gramStart"/>
      <w:r w:rsidRPr="00E50252">
        <w:rPr>
          <w:bCs/>
          <w:sz w:val="36"/>
          <w:szCs w:val="36"/>
          <w:highlight w:val="cyan"/>
          <w:lang w:val="en-IN"/>
        </w:rPr>
        <w:t xml:space="preserve">chart </w:t>
      </w:r>
      <w:r w:rsidRPr="00E50252">
        <w:rPr>
          <w:bCs/>
          <w:sz w:val="36"/>
          <w:szCs w:val="36"/>
          <w:highlight w:val="cyan"/>
          <w:lang w:val="en-IN"/>
        </w:rPr>
        <w:t>:</w:t>
      </w:r>
      <w:proofErr w:type="gramEnd"/>
      <w:r w:rsidRPr="00E50252">
        <w:rPr>
          <w:sz w:val="36"/>
          <w:szCs w:val="36"/>
          <w:highlight w:val="cyan"/>
          <w:lang w:val="en-IN"/>
        </w:rPr>
        <w:t xml:space="preserve"> The primary visualization is a scatter plot showing the relationship between "Sum of exports" and "Sum of imports," with data points </w:t>
      </w:r>
      <w:proofErr w:type="spellStart"/>
      <w:r w:rsidRPr="00E50252">
        <w:rPr>
          <w:sz w:val="36"/>
          <w:szCs w:val="36"/>
          <w:highlight w:val="cyan"/>
          <w:lang w:val="en-IN"/>
        </w:rPr>
        <w:t>colored</w:t>
      </w:r>
      <w:proofErr w:type="spellEnd"/>
      <w:r w:rsidRPr="00E50252">
        <w:rPr>
          <w:sz w:val="36"/>
          <w:szCs w:val="36"/>
          <w:highlight w:val="cyan"/>
          <w:lang w:val="en-IN"/>
        </w:rPr>
        <w:t xml:space="preserve"> by "health." This allows for the </w:t>
      </w:r>
      <w:proofErr w:type="spellStart"/>
      <w:r w:rsidRPr="00E50252">
        <w:rPr>
          <w:sz w:val="36"/>
          <w:szCs w:val="36"/>
          <w:highlight w:val="cyan"/>
          <w:lang w:val="en-IN"/>
        </w:rPr>
        <w:t>observationof</w:t>
      </w:r>
      <w:proofErr w:type="spellEnd"/>
      <w:r w:rsidRPr="00E50252">
        <w:rPr>
          <w:sz w:val="36"/>
          <w:szCs w:val="36"/>
          <w:highlight w:val="cyan"/>
          <w:lang w:val="en-IN"/>
        </w:rPr>
        <w:t xml:space="preserve"> </w:t>
      </w:r>
      <w:r w:rsidRPr="00E50252">
        <w:rPr>
          <w:sz w:val="36"/>
          <w:szCs w:val="36"/>
          <w:highlight w:val="cyan"/>
          <w:lang w:val="en-IN"/>
        </w:rPr>
        <w:lastRenderedPageBreak/>
        <w:t>potential correlations between trade flows and health indicators.</w:t>
      </w:r>
    </w:p>
    <w:p w14:paraId="7311BBD2" w14:textId="77777777" w:rsidR="00E50252" w:rsidRPr="00E50252" w:rsidRDefault="00E50252" w:rsidP="00E50252">
      <w:pPr>
        <w:pStyle w:val="Heading1"/>
        <w:ind w:left="360"/>
        <w:rPr>
          <w:sz w:val="36"/>
          <w:szCs w:val="36"/>
          <w:lang w:val="en-IN"/>
        </w:rPr>
      </w:pPr>
    </w:p>
    <w:p w14:paraId="6E14BA64" w14:textId="16E3A18C" w:rsidR="00D077E9" w:rsidRPr="008E2861" w:rsidRDefault="00600BB7" w:rsidP="008E2861">
      <w:pPr>
        <w:pStyle w:val="Heading1"/>
        <w:ind w:left="360"/>
        <w:rPr>
          <w:sz w:val="40"/>
          <w:szCs w:val="40"/>
        </w:rPr>
      </w:pPr>
      <w:r w:rsidRPr="008E2861">
        <w:rPr>
          <w:bCs/>
          <w:sz w:val="40"/>
          <w:szCs w:val="40"/>
        </w:rPr>
        <w:t>Pie Chart:</w:t>
      </w:r>
      <w:r w:rsidRPr="008E2861">
        <w:rPr>
          <w:sz w:val="40"/>
          <w:szCs w:val="40"/>
        </w:rPr>
        <w:t xml:space="preserve"> A smaller pie chart at the bottom left shows "Sum of </w:t>
      </w:r>
      <w:proofErr w:type="spellStart"/>
      <w:r w:rsidRPr="008E2861">
        <w:rPr>
          <w:sz w:val="40"/>
          <w:szCs w:val="40"/>
        </w:rPr>
        <w:t>chita</w:t>
      </w:r>
      <w:proofErr w:type="spellEnd"/>
      <w:r w:rsidRPr="008E2861">
        <w:rPr>
          <w:sz w:val="40"/>
          <w:szCs w:val="40"/>
        </w:rPr>
        <w:t xml:space="preserve"> mort" (likely child mortality or a similar metric) by country. This provides a quick overview of the distribution of this health indicator across different countries.</w:t>
      </w:r>
    </w:p>
    <w:p w14:paraId="4EB38E2E" w14:textId="77777777" w:rsidR="008E2861" w:rsidRPr="008E2861" w:rsidRDefault="008E2861" w:rsidP="008E2861">
      <w:pPr>
        <w:pStyle w:val="Heading1"/>
        <w:ind w:left="360"/>
        <w:rPr>
          <w:sz w:val="40"/>
          <w:szCs w:val="40"/>
        </w:rPr>
      </w:pPr>
    </w:p>
    <w:p w14:paraId="2D71E9F7" w14:textId="77777777" w:rsidR="008E2861" w:rsidRDefault="008E2861" w:rsidP="00D077E9">
      <w:pPr>
        <w:pStyle w:val="Heading1"/>
        <w:rPr>
          <w:sz w:val="36"/>
          <w:szCs w:val="36"/>
        </w:rPr>
      </w:pPr>
    </w:p>
    <w:p w14:paraId="4B5A369C" w14:textId="77777777" w:rsidR="008E2861" w:rsidRDefault="008E2861" w:rsidP="00D077E9">
      <w:pPr>
        <w:pStyle w:val="Heading1"/>
        <w:rPr>
          <w:sz w:val="36"/>
          <w:szCs w:val="36"/>
        </w:rPr>
      </w:pPr>
    </w:p>
    <w:p w14:paraId="38F77156" w14:textId="233E269A" w:rsidR="00600BB7" w:rsidRDefault="00600BB7" w:rsidP="00D077E9">
      <w:pPr>
        <w:pStyle w:val="Heading1"/>
        <w:rPr>
          <w:sz w:val="36"/>
          <w:szCs w:val="36"/>
        </w:rPr>
      </w:pPr>
      <w:r>
        <w:rPr>
          <w:noProof/>
          <w:sz w:val="36"/>
          <w:szCs w:val="36"/>
        </w:rPr>
        <w:drawing>
          <wp:inline distT="0" distB="0" distL="0" distR="0" wp14:anchorId="225BB737" wp14:editId="37132B4A">
            <wp:extent cx="6309360" cy="2524760"/>
            <wp:effectExtent l="0" t="0" r="0" b="8890"/>
            <wp:docPr id="20035739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73918" name="Picture 2003573918"/>
                    <pic:cNvPicPr/>
                  </pic:nvPicPr>
                  <pic:blipFill>
                    <a:blip r:embed="rId10">
                      <a:extLst>
                        <a:ext uri="{28A0092B-C50C-407E-A947-70E740481C1C}">
                          <a14:useLocalDpi xmlns:a14="http://schemas.microsoft.com/office/drawing/2010/main" val="0"/>
                        </a:ext>
                      </a:extLst>
                    </a:blip>
                    <a:stretch>
                      <a:fillRect/>
                    </a:stretch>
                  </pic:blipFill>
                  <pic:spPr>
                    <a:xfrm>
                      <a:off x="0" y="0"/>
                      <a:ext cx="6309360" cy="2524760"/>
                    </a:xfrm>
                    <a:prstGeom prst="rect">
                      <a:avLst/>
                    </a:prstGeom>
                  </pic:spPr>
                </pic:pic>
              </a:graphicData>
            </a:graphic>
          </wp:inline>
        </w:drawing>
      </w:r>
    </w:p>
    <w:p w14:paraId="5F3A064F" w14:textId="77777777" w:rsidR="008E2861" w:rsidRPr="008E2861" w:rsidRDefault="008E2861" w:rsidP="008E2861"/>
    <w:p w14:paraId="364C76BB" w14:textId="77777777" w:rsidR="008E2861" w:rsidRPr="008E2861" w:rsidRDefault="008E2861" w:rsidP="008E2861"/>
    <w:p w14:paraId="289D6E1B" w14:textId="77777777" w:rsidR="008E2861" w:rsidRPr="008E2861" w:rsidRDefault="008E2861" w:rsidP="008E2861"/>
    <w:p w14:paraId="1D9A74B6" w14:textId="77777777" w:rsidR="008E2861" w:rsidRDefault="008E2861" w:rsidP="008E2861">
      <w:pPr>
        <w:rPr>
          <w:rFonts w:asciiTheme="majorHAnsi" w:eastAsiaTheme="majorEastAsia" w:hAnsiTheme="majorHAnsi" w:cstheme="majorBidi"/>
          <w:color w:val="061F57" w:themeColor="text2" w:themeShade="BF"/>
          <w:kern w:val="28"/>
          <w:sz w:val="36"/>
          <w:szCs w:val="36"/>
        </w:rPr>
      </w:pPr>
    </w:p>
    <w:p w14:paraId="3948E4BD" w14:textId="2110CDBC" w:rsidR="008E2861" w:rsidRDefault="008E2861" w:rsidP="008E2861">
      <w:pPr>
        <w:rPr>
          <w:sz w:val="44"/>
          <w:szCs w:val="44"/>
        </w:rPr>
      </w:pPr>
      <w:r w:rsidRPr="008E2861">
        <w:rPr>
          <w:bCs/>
          <w:sz w:val="44"/>
          <w:szCs w:val="44"/>
        </w:rPr>
        <w:lastRenderedPageBreak/>
        <w:t>Multi-Row Card:</w:t>
      </w:r>
      <w:r w:rsidRPr="008E2861">
        <w:rPr>
          <w:sz w:val="44"/>
          <w:szCs w:val="44"/>
        </w:rPr>
        <w:t xml:space="preserve"> Several multi-row card visuals display key aggregated data, including sums of exports, imports, income, inflation, Gini coefficient (</w:t>
      </w:r>
      <w:proofErr w:type="spellStart"/>
      <w:r w:rsidRPr="008E2861">
        <w:rPr>
          <w:sz w:val="44"/>
          <w:szCs w:val="44"/>
        </w:rPr>
        <w:t>gapp</w:t>
      </w:r>
      <w:proofErr w:type="spellEnd"/>
      <w:r w:rsidRPr="008E2861">
        <w:rPr>
          <w:sz w:val="44"/>
          <w:szCs w:val="44"/>
        </w:rPr>
        <w:t>), total fertility, and life expectancy. These provide high-level summaries of important metrics.</w:t>
      </w:r>
    </w:p>
    <w:p w14:paraId="118FA24C" w14:textId="77777777" w:rsidR="008E2861" w:rsidRDefault="008E2861" w:rsidP="008E2861">
      <w:pPr>
        <w:rPr>
          <w:sz w:val="44"/>
          <w:szCs w:val="44"/>
        </w:rPr>
      </w:pPr>
    </w:p>
    <w:p w14:paraId="37CE93D9" w14:textId="77777777" w:rsidR="008E2861" w:rsidRDefault="008E2861" w:rsidP="008E2861">
      <w:pPr>
        <w:rPr>
          <w:sz w:val="44"/>
          <w:szCs w:val="44"/>
        </w:rPr>
      </w:pPr>
    </w:p>
    <w:p w14:paraId="3517E2A2" w14:textId="77777777" w:rsidR="008E2861" w:rsidRDefault="008E2861" w:rsidP="008E2861">
      <w:pPr>
        <w:rPr>
          <w:sz w:val="44"/>
          <w:szCs w:val="44"/>
        </w:rPr>
      </w:pPr>
    </w:p>
    <w:p w14:paraId="6ADBC003" w14:textId="4FB8A89D" w:rsidR="008E2861" w:rsidRDefault="008E2861" w:rsidP="008E2861">
      <w:pPr>
        <w:rPr>
          <w:noProof/>
          <w:sz w:val="44"/>
          <w:szCs w:val="44"/>
        </w:rPr>
      </w:pPr>
      <w:r>
        <w:rPr>
          <w:noProof/>
          <w:sz w:val="44"/>
          <w:szCs w:val="44"/>
        </w:rPr>
        <w:drawing>
          <wp:inline distT="0" distB="0" distL="0" distR="0" wp14:anchorId="7A29815F" wp14:editId="1C442703">
            <wp:extent cx="6309360" cy="2781300"/>
            <wp:effectExtent l="0" t="0" r="0" b="0"/>
            <wp:docPr id="15447303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30325" name="Picture 1544730325"/>
                    <pic:cNvPicPr/>
                  </pic:nvPicPr>
                  <pic:blipFill>
                    <a:blip r:embed="rId11">
                      <a:extLst>
                        <a:ext uri="{28A0092B-C50C-407E-A947-70E740481C1C}">
                          <a14:useLocalDpi xmlns:a14="http://schemas.microsoft.com/office/drawing/2010/main" val="0"/>
                        </a:ext>
                      </a:extLst>
                    </a:blip>
                    <a:stretch>
                      <a:fillRect/>
                    </a:stretch>
                  </pic:blipFill>
                  <pic:spPr>
                    <a:xfrm>
                      <a:off x="0" y="0"/>
                      <a:ext cx="6309360" cy="2781300"/>
                    </a:xfrm>
                    <a:prstGeom prst="rect">
                      <a:avLst/>
                    </a:prstGeom>
                  </pic:spPr>
                </pic:pic>
              </a:graphicData>
            </a:graphic>
          </wp:inline>
        </w:drawing>
      </w:r>
    </w:p>
    <w:p w14:paraId="6993C82C" w14:textId="77777777" w:rsidR="008E2861" w:rsidRPr="008E2861" w:rsidRDefault="008E2861" w:rsidP="008E2861">
      <w:pPr>
        <w:rPr>
          <w:sz w:val="44"/>
          <w:szCs w:val="44"/>
        </w:rPr>
      </w:pPr>
    </w:p>
    <w:p w14:paraId="0DDD4C5E" w14:textId="77777777" w:rsidR="008E2861" w:rsidRPr="008E2861" w:rsidRDefault="008E2861" w:rsidP="008E2861">
      <w:pPr>
        <w:rPr>
          <w:sz w:val="44"/>
          <w:szCs w:val="44"/>
        </w:rPr>
      </w:pPr>
    </w:p>
    <w:p w14:paraId="670B0BDA" w14:textId="77777777" w:rsidR="008E2861" w:rsidRDefault="008E2861" w:rsidP="008E2861">
      <w:pPr>
        <w:rPr>
          <w:noProof/>
          <w:sz w:val="44"/>
          <w:szCs w:val="44"/>
        </w:rPr>
      </w:pPr>
    </w:p>
    <w:p w14:paraId="0567222A" w14:textId="77777777" w:rsidR="008E2861" w:rsidRDefault="008E2861" w:rsidP="008E2861">
      <w:pPr>
        <w:jc w:val="center"/>
        <w:rPr>
          <w:sz w:val="44"/>
          <w:szCs w:val="44"/>
        </w:rPr>
      </w:pPr>
    </w:p>
    <w:p w14:paraId="7FF71713" w14:textId="77777777" w:rsidR="008E2861" w:rsidRDefault="008E2861" w:rsidP="008E2861">
      <w:pPr>
        <w:jc w:val="center"/>
        <w:rPr>
          <w:sz w:val="44"/>
          <w:szCs w:val="44"/>
        </w:rPr>
      </w:pPr>
    </w:p>
    <w:p w14:paraId="5513A370" w14:textId="7D996DBC" w:rsidR="008E2861" w:rsidRDefault="009D3AD4" w:rsidP="009D3AD4">
      <w:pPr>
        <w:tabs>
          <w:tab w:val="left" w:pos="200"/>
        </w:tabs>
        <w:rPr>
          <w:sz w:val="44"/>
          <w:szCs w:val="44"/>
        </w:rPr>
      </w:pPr>
      <w:r>
        <w:rPr>
          <w:sz w:val="44"/>
          <w:szCs w:val="44"/>
        </w:rPr>
        <w:tab/>
      </w:r>
    </w:p>
    <w:p w14:paraId="06213107" w14:textId="77777777" w:rsidR="009D3AD4" w:rsidRPr="009D3AD4" w:rsidRDefault="009D3AD4" w:rsidP="009D3AD4">
      <w:pPr>
        <w:tabs>
          <w:tab w:val="left" w:pos="200"/>
        </w:tabs>
        <w:rPr>
          <w:sz w:val="44"/>
          <w:szCs w:val="44"/>
          <w:lang w:val="en-IN"/>
        </w:rPr>
      </w:pPr>
      <w:r w:rsidRPr="009D3AD4">
        <w:rPr>
          <w:bCs/>
          <w:sz w:val="44"/>
          <w:szCs w:val="44"/>
          <w:lang w:val="en-IN"/>
        </w:rPr>
        <w:lastRenderedPageBreak/>
        <w:t>Filters:</w:t>
      </w:r>
      <w:r w:rsidRPr="009D3AD4">
        <w:rPr>
          <w:sz w:val="44"/>
          <w:szCs w:val="44"/>
          <w:lang w:val="en-IN"/>
        </w:rPr>
        <w:t xml:space="preserve"> </w:t>
      </w:r>
    </w:p>
    <w:p w14:paraId="42628214" w14:textId="77777777" w:rsidR="009D3AD4" w:rsidRPr="009D3AD4" w:rsidRDefault="009D3AD4" w:rsidP="009D3AD4">
      <w:pPr>
        <w:numPr>
          <w:ilvl w:val="0"/>
          <w:numId w:val="4"/>
        </w:numPr>
        <w:tabs>
          <w:tab w:val="left" w:pos="200"/>
        </w:tabs>
        <w:rPr>
          <w:sz w:val="44"/>
          <w:szCs w:val="44"/>
          <w:lang w:val="en-IN"/>
        </w:rPr>
      </w:pPr>
      <w:r w:rsidRPr="009D3AD4">
        <w:rPr>
          <w:bCs/>
          <w:sz w:val="44"/>
          <w:szCs w:val="44"/>
          <w:lang w:val="en-IN"/>
        </w:rPr>
        <w:t>Country Filter:</w:t>
      </w:r>
      <w:r w:rsidRPr="009D3AD4">
        <w:rPr>
          <w:sz w:val="44"/>
          <w:szCs w:val="44"/>
          <w:lang w:val="en-IN"/>
        </w:rPr>
        <w:t xml:space="preserve"> A prominent filter on the right side allows for the selection of specific countries.</w:t>
      </w:r>
    </w:p>
    <w:p w14:paraId="4C082BC3" w14:textId="1101D766" w:rsidR="009D3AD4" w:rsidRDefault="009D3AD4" w:rsidP="009D3AD4">
      <w:pPr>
        <w:tabs>
          <w:tab w:val="left" w:pos="200"/>
        </w:tabs>
        <w:rPr>
          <w:noProof/>
          <w:sz w:val="44"/>
          <w:szCs w:val="44"/>
        </w:rPr>
      </w:pPr>
      <w:r>
        <w:rPr>
          <w:noProof/>
          <w:sz w:val="44"/>
          <w:szCs w:val="44"/>
        </w:rPr>
        <w:drawing>
          <wp:inline distT="0" distB="0" distL="0" distR="0" wp14:anchorId="0EB1216D" wp14:editId="41BF1A8C">
            <wp:extent cx="6309360" cy="3225800"/>
            <wp:effectExtent l="0" t="0" r="0" b="0"/>
            <wp:docPr id="9238126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12684" name="Picture 923812684"/>
                    <pic:cNvPicPr/>
                  </pic:nvPicPr>
                  <pic:blipFill>
                    <a:blip r:embed="rId12">
                      <a:extLst>
                        <a:ext uri="{28A0092B-C50C-407E-A947-70E740481C1C}">
                          <a14:useLocalDpi xmlns:a14="http://schemas.microsoft.com/office/drawing/2010/main" val="0"/>
                        </a:ext>
                      </a:extLst>
                    </a:blip>
                    <a:stretch>
                      <a:fillRect/>
                    </a:stretch>
                  </pic:blipFill>
                  <pic:spPr>
                    <a:xfrm>
                      <a:off x="0" y="0"/>
                      <a:ext cx="6309360" cy="3225800"/>
                    </a:xfrm>
                    <a:prstGeom prst="rect">
                      <a:avLst/>
                    </a:prstGeom>
                  </pic:spPr>
                </pic:pic>
              </a:graphicData>
            </a:graphic>
          </wp:inline>
        </w:drawing>
      </w:r>
    </w:p>
    <w:p w14:paraId="40590348" w14:textId="77777777" w:rsidR="009D3AD4" w:rsidRPr="009D3AD4" w:rsidRDefault="009D3AD4" w:rsidP="009D3AD4">
      <w:pPr>
        <w:rPr>
          <w:sz w:val="44"/>
          <w:szCs w:val="44"/>
        </w:rPr>
      </w:pPr>
    </w:p>
    <w:p w14:paraId="6D2FD02A" w14:textId="058A0FCF" w:rsidR="009D3AD4" w:rsidRPr="000249B7" w:rsidRDefault="009D3AD4" w:rsidP="009D3AD4">
      <w:pPr>
        <w:rPr>
          <w:sz w:val="52"/>
          <w:szCs w:val="52"/>
        </w:rPr>
      </w:pPr>
      <w:r w:rsidRPr="000249B7">
        <w:rPr>
          <w:sz w:val="52"/>
          <w:szCs w:val="52"/>
        </w:rPr>
        <w:t>Conclusion:</w:t>
      </w:r>
    </w:p>
    <w:p w14:paraId="006F2851" w14:textId="77777777" w:rsidR="009D3AD4" w:rsidRPr="009D3AD4" w:rsidRDefault="009D3AD4" w:rsidP="009D3AD4">
      <w:pPr>
        <w:rPr>
          <w:noProof/>
          <w:sz w:val="36"/>
          <w:szCs w:val="36"/>
        </w:rPr>
      </w:pPr>
    </w:p>
    <w:p w14:paraId="639F2BE4" w14:textId="430FD072" w:rsidR="009D3AD4" w:rsidRPr="000249B7" w:rsidRDefault="009D3AD4" w:rsidP="009D3AD4">
      <w:pPr>
        <w:ind w:firstLine="72"/>
        <w:rPr>
          <w:b w:val="0"/>
          <w:bCs/>
          <w:i/>
          <w:iCs/>
          <w:color w:val="00B0F0"/>
          <w:sz w:val="32"/>
          <w:szCs w:val="32"/>
          <w:u w:val="single"/>
        </w:rPr>
      </w:pPr>
      <w:r w:rsidRPr="000249B7">
        <w:rPr>
          <w:bCs/>
          <w:i/>
          <w:iCs/>
          <w:color w:val="002060"/>
          <w:sz w:val="32"/>
          <w:szCs w:val="32"/>
          <w:highlight w:val="cyan"/>
          <w:u w:val="single"/>
        </w:rPr>
        <w:t>report provides a valuable starting point for understanding the complex interplay between trade, health, and economic development at the country level. The scatter plot of exports vs. imports, colored by health, allows for the exploration of potential correlations between trade patterns and health outcomes. The pie chart of child mortality serves as a stark reminder of the disparities that exist in child health across nations. The multi-row card visuals offer a convenient overview of key economic indicators, enabling comparisons and the identification of potential relationships with health and trade data.</w:t>
      </w:r>
    </w:p>
    <w:p w14:paraId="34CC3031" w14:textId="77777777" w:rsidR="009D3AD4" w:rsidRPr="000249B7" w:rsidRDefault="009D3AD4">
      <w:pPr>
        <w:ind w:firstLine="72"/>
        <w:rPr>
          <w:b w:val="0"/>
          <w:bCs/>
          <w:i/>
          <w:iCs/>
          <w:color w:val="002060"/>
          <w:sz w:val="32"/>
          <w:szCs w:val="32"/>
          <w:u w:val="single"/>
        </w:rPr>
      </w:pPr>
    </w:p>
    <w:sectPr w:rsidR="009D3AD4" w:rsidRPr="000249B7" w:rsidSect="00DF027C">
      <w:headerReference w:type="default" r:id="rId13"/>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9E714" w14:textId="77777777" w:rsidR="008057F4" w:rsidRDefault="008057F4">
      <w:r>
        <w:separator/>
      </w:r>
    </w:p>
    <w:p w14:paraId="6132D603" w14:textId="77777777" w:rsidR="008057F4" w:rsidRDefault="008057F4"/>
  </w:endnote>
  <w:endnote w:type="continuationSeparator" w:id="0">
    <w:p w14:paraId="6C5A50F0" w14:textId="77777777" w:rsidR="008057F4" w:rsidRDefault="008057F4">
      <w:r>
        <w:continuationSeparator/>
      </w:r>
    </w:p>
    <w:p w14:paraId="5FE00896" w14:textId="77777777" w:rsidR="008057F4" w:rsidRDefault="008057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8748919"/>
      <w:docPartObj>
        <w:docPartGallery w:val="Page Numbers (Bottom of Page)"/>
        <w:docPartUnique/>
      </w:docPartObj>
    </w:sdtPr>
    <w:sdtEndPr>
      <w:rPr>
        <w:noProof/>
      </w:rPr>
    </w:sdtEndPr>
    <w:sdtContent>
      <w:p w14:paraId="39E30361"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5058371"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C0CF9" w14:textId="77777777" w:rsidR="008057F4" w:rsidRDefault="008057F4">
      <w:r>
        <w:separator/>
      </w:r>
    </w:p>
    <w:p w14:paraId="2C6A9DC0" w14:textId="77777777" w:rsidR="008057F4" w:rsidRDefault="008057F4"/>
  </w:footnote>
  <w:footnote w:type="continuationSeparator" w:id="0">
    <w:p w14:paraId="5D699252" w14:textId="77777777" w:rsidR="008057F4" w:rsidRDefault="008057F4">
      <w:r>
        <w:continuationSeparator/>
      </w:r>
    </w:p>
    <w:p w14:paraId="361F4A8D" w14:textId="77777777" w:rsidR="008057F4" w:rsidRDefault="008057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22CEFDB4" w14:textId="77777777" w:rsidTr="00D077E9">
      <w:trPr>
        <w:trHeight w:val="978"/>
      </w:trPr>
      <w:tc>
        <w:tcPr>
          <w:tcW w:w="9990" w:type="dxa"/>
          <w:tcBorders>
            <w:top w:val="nil"/>
            <w:left w:val="nil"/>
            <w:bottom w:val="single" w:sz="36" w:space="0" w:color="34ABA2" w:themeColor="accent3"/>
            <w:right w:val="nil"/>
          </w:tcBorders>
        </w:tcPr>
        <w:p w14:paraId="3D348494" w14:textId="77777777" w:rsidR="00D077E9" w:rsidRDefault="00D077E9">
          <w:pPr>
            <w:pStyle w:val="Header"/>
          </w:pPr>
        </w:p>
      </w:tc>
    </w:tr>
  </w:tbl>
  <w:p w14:paraId="79E7B75B"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76300"/>
    <w:multiLevelType w:val="multilevel"/>
    <w:tmpl w:val="6A76B4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E3B74F0"/>
    <w:multiLevelType w:val="multilevel"/>
    <w:tmpl w:val="E0BE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F06DAD"/>
    <w:multiLevelType w:val="multilevel"/>
    <w:tmpl w:val="B1C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003073"/>
    <w:multiLevelType w:val="multilevel"/>
    <w:tmpl w:val="D7D2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415609">
    <w:abstractNumId w:val="2"/>
  </w:num>
  <w:num w:numId="2" w16cid:durableId="1751266557">
    <w:abstractNumId w:val="1"/>
  </w:num>
  <w:num w:numId="3" w16cid:durableId="884561109">
    <w:abstractNumId w:val="0"/>
  </w:num>
  <w:num w:numId="4" w16cid:durableId="1359039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BD"/>
    <w:rsid w:val="0002482E"/>
    <w:rsid w:val="000249B7"/>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00BB7"/>
    <w:rsid w:val="00656C4D"/>
    <w:rsid w:val="0066575B"/>
    <w:rsid w:val="006C1E82"/>
    <w:rsid w:val="006E5716"/>
    <w:rsid w:val="007302B3"/>
    <w:rsid w:val="00730733"/>
    <w:rsid w:val="00730E3A"/>
    <w:rsid w:val="00736AAF"/>
    <w:rsid w:val="00765B2A"/>
    <w:rsid w:val="00783A34"/>
    <w:rsid w:val="007A3507"/>
    <w:rsid w:val="007C6B52"/>
    <w:rsid w:val="007D16C5"/>
    <w:rsid w:val="008057F4"/>
    <w:rsid w:val="00862FE4"/>
    <w:rsid w:val="0086389A"/>
    <w:rsid w:val="0087605E"/>
    <w:rsid w:val="008B1FEE"/>
    <w:rsid w:val="008C01B8"/>
    <w:rsid w:val="008E2861"/>
    <w:rsid w:val="00903C32"/>
    <w:rsid w:val="00916B16"/>
    <w:rsid w:val="009173B9"/>
    <w:rsid w:val="0093335D"/>
    <w:rsid w:val="0093613E"/>
    <w:rsid w:val="00943026"/>
    <w:rsid w:val="00966B81"/>
    <w:rsid w:val="009A2EBD"/>
    <w:rsid w:val="009C7720"/>
    <w:rsid w:val="009D3AD4"/>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50252"/>
    <w:rsid w:val="00E620B0"/>
    <w:rsid w:val="00E81B40"/>
    <w:rsid w:val="00EF555B"/>
    <w:rsid w:val="00F027BB"/>
    <w:rsid w:val="00F11DCF"/>
    <w:rsid w:val="00F162EA"/>
    <w:rsid w:val="00F270D4"/>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C0500"/>
  <w15:docId w15:val="{F006C8DC-BA28-41FB-B0E2-FE84A06E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10875">
      <w:bodyDiv w:val="1"/>
      <w:marLeft w:val="0"/>
      <w:marRight w:val="0"/>
      <w:marTop w:val="0"/>
      <w:marBottom w:val="0"/>
      <w:divBdr>
        <w:top w:val="none" w:sz="0" w:space="0" w:color="auto"/>
        <w:left w:val="none" w:sz="0" w:space="0" w:color="auto"/>
        <w:bottom w:val="none" w:sz="0" w:space="0" w:color="auto"/>
        <w:right w:val="none" w:sz="0" w:space="0" w:color="auto"/>
      </w:divBdr>
    </w:div>
    <w:div w:id="33120324">
      <w:bodyDiv w:val="1"/>
      <w:marLeft w:val="0"/>
      <w:marRight w:val="0"/>
      <w:marTop w:val="0"/>
      <w:marBottom w:val="0"/>
      <w:divBdr>
        <w:top w:val="none" w:sz="0" w:space="0" w:color="auto"/>
        <w:left w:val="none" w:sz="0" w:space="0" w:color="auto"/>
        <w:bottom w:val="none" w:sz="0" w:space="0" w:color="auto"/>
        <w:right w:val="none" w:sz="0" w:space="0" w:color="auto"/>
      </w:divBdr>
    </w:div>
    <w:div w:id="130099538">
      <w:bodyDiv w:val="1"/>
      <w:marLeft w:val="0"/>
      <w:marRight w:val="0"/>
      <w:marTop w:val="0"/>
      <w:marBottom w:val="0"/>
      <w:divBdr>
        <w:top w:val="none" w:sz="0" w:space="0" w:color="auto"/>
        <w:left w:val="none" w:sz="0" w:space="0" w:color="auto"/>
        <w:bottom w:val="none" w:sz="0" w:space="0" w:color="auto"/>
        <w:right w:val="none" w:sz="0" w:space="0" w:color="auto"/>
      </w:divBdr>
    </w:div>
    <w:div w:id="141587016">
      <w:bodyDiv w:val="1"/>
      <w:marLeft w:val="0"/>
      <w:marRight w:val="0"/>
      <w:marTop w:val="0"/>
      <w:marBottom w:val="0"/>
      <w:divBdr>
        <w:top w:val="none" w:sz="0" w:space="0" w:color="auto"/>
        <w:left w:val="none" w:sz="0" w:space="0" w:color="auto"/>
        <w:bottom w:val="none" w:sz="0" w:space="0" w:color="auto"/>
        <w:right w:val="none" w:sz="0" w:space="0" w:color="auto"/>
      </w:divBdr>
    </w:div>
    <w:div w:id="299263033">
      <w:bodyDiv w:val="1"/>
      <w:marLeft w:val="0"/>
      <w:marRight w:val="0"/>
      <w:marTop w:val="0"/>
      <w:marBottom w:val="0"/>
      <w:divBdr>
        <w:top w:val="none" w:sz="0" w:space="0" w:color="auto"/>
        <w:left w:val="none" w:sz="0" w:space="0" w:color="auto"/>
        <w:bottom w:val="none" w:sz="0" w:space="0" w:color="auto"/>
        <w:right w:val="none" w:sz="0" w:space="0" w:color="auto"/>
      </w:divBdr>
    </w:div>
    <w:div w:id="803040967">
      <w:bodyDiv w:val="1"/>
      <w:marLeft w:val="0"/>
      <w:marRight w:val="0"/>
      <w:marTop w:val="0"/>
      <w:marBottom w:val="0"/>
      <w:divBdr>
        <w:top w:val="none" w:sz="0" w:space="0" w:color="auto"/>
        <w:left w:val="none" w:sz="0" w:space="0" w:color="auto"/>
        <w:bottom w:val="none" w:sz="0" w:space="0" w:color="auto"/>
        <w:right w:val="none" w:sz="0" w:space="0" w:color="auto"/>
      </w:divBdr>
    </w:div>
    <w:div w:id="803737564">
      <w:bodyDiv w:val="1"/>
      <w:marLeft w:val="0"/>
      <w:marRight w:val="0"/>
      <w:marTop w:val="0"/>
      <w:marBottom w:val="0"/>
      <w:divBdr>
        <w:top w:val="none" w:sz="0" w:space="0" w:color="auto"/>
        <w:left w:val="none" w:sz="0" w:space="0" w:color="auto"/>
        <w:bottom w:val="none" w:sz="0" w:space="0" w:color="auto"/>
        <w:right w:val="none" w:sz="0" w:space="0" w:color="auto"/>
      </w:divBdr>
    </w:div>
    <w:div w:id="1087576719">
      <w:bodyDiv w:val="1"/>
      <w:marLeft w:val="0"/>
      <w:marRight w:val="0"/>
      <w:marTop w:val="0"/>
      <w:marBottom w:val="0"/>
      <w:divBdr>
        <w:top w:val="none" w:sz="0" w:space="0" w:color="auto"/>
        <w:left w:val="none" w:sz="0" w:space="0" w:color="auto"/>
        <w:bottom w:val="none" w:sz="0" w:space="0" w:color="auto"/>
        <w:right w:val="none" w:sz="0" w:space="0" w:color="auto"/>
      </w:divBdr>
    </w:div>
    <w:div w:id="1095051722">
      <w:bodyDiv w:val="1"/>
      <w:marLeft w:val="0"/>
      <w:marRight w:val="0"/>
      <w:marTop w:val="0"/>
      <w:marBottom w:val="0"/>
      <w:divBdr>
        <w:top w:val="none" w:sz="0" w:space="0" w:color="auto"/>
        <w:left w:val="none" w:sz="0" w:space="0" w:color="auto"/>
        <w:bottom w:val="none" w:sz="0" w:space="0" w:color="auto"/>
        <w:right w:val="none" w:sz="0" w:space="0" w:color="auto"/>
      </w:divBdr>
    </w:div>
    <w:div w:id="1385837006">
      <w:bodyDiv w:val="1"/>
      <w:marLeft w:val="0"/>
      <w:marRight w:val="0"/>
      <w:marTop w:val="0"/>
      <w:marBottom w:val="0"/>
      <w:divBdr>
        <w:top w:val="none" w:sz="0" w:space="0" w:color="auto"/>
        <w:left w:val="none" w:sz="0" w:space="0" w:color="auto"/>
        <w:bottom w:val="none" w:sz="0" w:space="0" w:color="auto"/>
        <w:right w:val="none" w:sz="0" w:space="0" w:color="auto"/>
      </w:divBdr>
    </w:div>
    <w:div w:id="1440832881">
      <w:bodyDiv w:val="1"/>
      <w:marLeft w:val="0"/>
      <w:marRight w:val="0"/>
      <w:marTop w:val="0"/>
      <w:marBottom w:val="0"/>
      <w:divBdr>
        <w:top w:val="none" w:sz="0" w:space="0" w:color="auto"/>
        <w:left w:val="none" w:sz="0" w:space="0" w:color="auto"/>
        <w:bottom w:val="none" w:sz="0" w:space="0" w:color="auto"/>
        <w:right w:val="none" w:sz="0" w:space="0" w:color="auto"/>
      </w:divBdr>
    </w:div>
    <w:div w:id="159436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freephotos.com/cyprus/flag-of-cyprus.jpg.ph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esh\AppData\Local\Microsoft\Office\16.0\DTS\en-IN%7b9E6CF1A9-DE67-4DB9-A268-7502AB0C28A1%7d\%7bFE7F3248-FCEF-4A43-A737-B3CC67A51F87%7dtf16392850_win32.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{FE7F3248-FCEF-4A43-A737-B3CC67A51F87}tf16392850_win32</Template>
  <TotalTime>84</TotalTime>
  <Pages>5</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Ramesh</dc:creator>
  <cp:keywords/>
  <cp:lastModifiedBy>Mandla Ramesh</cp:lastModifiedBy>
  <cp:revision>1</cp:revision>
  <cp:lastPrinted>2006-08-01T17:47:00Z</cp:lastPrinted>
  <dcterms:created xsi:type="dcterms:W3CDTF">2025-02-04T13:21:00Z</dcterms:created>
  <dcterms:modified xsi:type="dcterms:W3CDTF">2025-02-04T14:45:00Z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