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Business Requirement Document</w:t>
      </w:r>
    </w:p>
    <w:p>
      <w:pPr>
        <w:spacing w:before="240" w:after="240"/>
      </w:pPr>
      <w:r>
        <w:rPr>
          <w:b/>
          <w:color w:val="DC2626"/>
          <w:sz w:val="24"/>
        </w:rPr>
        <w:t>⚠️ DRAFT — CONTAINS UNRESOLVED REQUIREMENTS ISSUES</w:t>
      </w:r>
    </w:p>
    <w:p>
      <w:r>
        <w:t>Version: 1.0</w:t>
      </w:r>
    </w:p>
    <w:p>
      <w:r>
        <w:t>Generated Date: 2026-10-12 06:55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employee onboarding process is characterized by manual coordination among various teams, leading to inefficiencies and a lack of accountability. The objective of this project is to streamline and automate the onboarding process, thereby reducing manual effort and improving overall efficiency. The expected outcome is a more cohesive onboarding experience that enhances visibility, accountability, and satisfaction for all stakeholders involved.</w:t>
      </w:r>
    </w:p>
    <w:p>
      <w:pPr>
        <w:pStyle w:val="Heading2"/>
      </w:pPr>
      <w:r>
        <w:t>2. Business Problem</w:t>
      </w:r>
    </w:p>
    <w:p>
      <w:r>
        <w:t>The existing onboarding process is managed manually across multiple teams, including HR, IT, and reporting managers, which results in several pain points. These include manual and repetitive coordination, delays in asset and access provisioning, scattered meeting scheduling, a lack of real-time visibility, an inconsistent candidate experience, and no accountability or audit trail. The need for change is critical to improve efficiency, reduce errors, and enhance the overall onboarding experience for new employees.</w:t>
      </w:r>
    </w:p>
    <w:p>
      <w:pPr>
        <w:pStyle w:val="Heading2"/>
      </w:pPr>
      <w:r>
        <w:t>3. Project Objectives</w:t>
      </w:r>
    </w:p>
    <w:p>
      <w:pPr>
        <w:pStyle w:val="ListBullet"/>
      </w:pPr>
      <w:r>
        <w:t>Streamline the onboarding process to reduce average onboarding time by at least 60 [Assumption/Proposal: confirm]% within 6 months [Assumption/Proposal: confirm] of go-live.</w:t>
      </w:r>
    </w:p>
    <w:p>
      <w:pPr>
        <w:pStyle w:val="ListBullet"/>
      </w:pPr>
      <w:r>
        <w:t>Achieve a completion rate of onboarding tasks within SLA of at least 90 [Assumption/Proposal: confirm]%.</w:t>
      </w:r>
    </w:p>
    <w:p>
      <w:pPr>
        <w:pStyle w:val="ListBullet"/>
      </w:pPr>
      <w:r>
        <w:t>Reduce manual HR/IT effort by at least 50 [Assumption/Proposal: confirm]% within 6 months [Assumption/Proposal: confirm] of go-live.</w:t>
      </w:r>
    </w:p>
    <w:p>
      <w:pPr>
        <w:pStyle w:val="ListBullet"/>
      </w:pPr>
      <w:r>
        <w:t>Decrease the average time for asset and access provisioning to less than 24 hours [Assumption/Proposal: confirm].</w:t>
      </w:r>
    </w:p>
    <w:p>
      <w:pPr>
        <w:pStyle w:val="ListBullet"/>
      </w:pPr>
      <w:r>
        <w:t>Automate at least 80 [Assumption/Proposal: confirm]% of onboarding tasks.</w:t>
      </w:r>
    </w:p>
    <w:p>
      <w:pPr>
        <w:pStyle w:val="ListBullet"/>
      </w:pPr>
      <w:r>
        <w:t>Maintain an employee onboarding satisfaction score of at least 85 [Assumption/Proposal: confirm]%.</w:t>
      </w:r>
    </w:p>
    <w:p>
      <w:pPr>
        <w:pStyle w:val="ListBullet"/>
      </w:pPr>
      <w:r>
        <w:t>Limit the number of overdue/pending tasks to less than 5 [Assumption/Proposal: confirm]% of total tasks.</w:t>
      </w:r>
    </w:p>
    <w:p>
      <w:pPr>
        <w:pStyle w:val="ListBullet"/>
      </w:pPr>
      <w:r>
        <w:t>Ensure that at least 75 [Assumption/Proposal: confirm]% of meetings are scheduled automatically.</w:t>
      </w:r>
    </w:p>
    <w:p>
      <w:pPr>
        <w:pStyle w:val="Heading2"/>
      </w:pPr>
      <w:r>
        <w:t>4. Stakeholders</w:t>
      </w:r>
    </w:p>
    <w:p>
      <w:pPr>
        <w:pStyle w:val="ListBullet"/>
      </w:pPr>
      <w:r>
        <w:t>**HR**: Responsible for creating new employee onboarding requests, uploading employee details and required documents, assigning onboarding tasks, tracking task completion, and monitoring the overall onboarding dashboard.</w:t>
      </w:r>
    </w:p>
    <w:p>
      <w:pPr>
        <w:pStyle w:val="ListBullet"/>
      </w:pPr>
      <w:r>
        <w:t>**IT**: Responsible for receiving assigned provisioning tasks, provisioning necessary IT assets and access, updating task status, recording asset details, and completing assigned tasks.</w:t>
      </w:r>
    </w:p>
    <w:p>
      <w:pPr>
        <w:pStyle w:val="ListBullet"/>
      </w:pPr>
      <w:r>
        <w:t>**Reporting Managers**: Responsible for receiving new-joiner notifications, reviewing employee details, scheduling introduction/team meetings, assigning initial tasks or training, and tracking completion of manager-specific activities.</w:t>
      </w:r>
    </w:p>
    <w:p>
      <w:pPr>
        <w:pStyle w:val="ListBullet"/>
      </w:pPr>
      <w:r>
        <w:t>**New Employees**: Responsible for completing required documents and forms, viewing onboarding checklists and status, accessing onboarding resources, and asking questions through the AI assistant.</w:t>
      </w:r>
    </w:p>
    <w:p>
      <w:pPr>
        <w:pStyle w:val="Heading2"/>
      </w:pPr>
      <w:r>
        <w:t>5. Scope</w:t>
      </w:r>
    </w:p>
    <w:p>
      <w:pPr>
        <w:pStyle w:val="Heading3"/>
      </w:pPr>
      <w:r>
        <w:t>5.1 In Scope</w:t>
      </w:r>
    </w:p>
    <w:p>
      <w:pPr>
        <w:pStyle w:val="ListBullet"/>
      </w:pPr>
      <w:r>
        <w:t>Automated onboarding checklist and task assignment</w:t>
      </w:r>
    </w:p>
    <w:p>
      <w:pPr>
        <w:pStyle w:val="ListBullet"/>
      </w:pPr>
      <w:r>
        <w:t>Automated reminders and notifications for HR, IT, and reporting managers</w:t>
      </w:r>
    </w:p>
    <w:p>
      <w:pPr>
        <w:pStyle w:val="ListBullet"/>
      </w:pPr>
      <w:r>
        <w:t>Document upload, verification, and e-signature capabilities</w:t>
      </w:r>
    </w:p>
    <w:p>
      <w:pPr>
        <w:pStyle w:val="ListBullet"/>
      </w:pPr>
      <w:r>
        <w:t>Employee onboarding status tracking</w:t>
      </w:r>
    </w:p>
    <w:p>
      <w:pPr>
        <w:pStyle w:val="ListBullet"/>
      </w:pPr>
      <w:r>
        <w:t>Automated IT asset and access requests</w:t>
      </w:r>
    </w:p>
    <w:p>
      <w:pPr>
        <w:pStyle w:val="ListBullet"/>
      </w:pPr>
      <w:r>
        <w:t>Meeting scheduling and calendar integration with Microsoft Outlook / Google Calendar</w:t>
      </w:r>
    </w:p>
    <w:p>
      <w:pPr>
        <w:pStyle w:val="ListBullet"/>
      </w:pPr>
      <w:r>
        <w:t>AI-powered onboarding assistant for employee queries</w:t>
      </w:r>
    </w:p>
    <w:p>
      <w:pPr>
        <w:pStyle w:val="ListBullet"/>
      </w:pPr>
      <w:r>
        <w:t>SLA tracking and escalation</w:t>
      </w:r>
    </w:p>
    <w:p>
      <w:pPr>
        <w:pStyle w:val="ListBullet"/>
      </w:pPr>
      <w:r>
        <w:t>Onboarding analytics and reports</w:t>
      </w:r>
    </w:p>
    <w:p>
      <w:pPr>
        <w:pStyle w:val="ListBullet"/>
      </w:pPr>
      <w:r>
        <w:t>Complete activity and audit history</w:t>
      </w:r>
    </w:p>
    <w:p>
      <w:pPr>
        <w:pStyle w:val="ListBullet"/>
      </w:pPr>
      <w:r>
        <w:t>Role-based access control for secure data handling</w:t>
      </w:r>
    </w:p>
    <w:p>
      <w:pPr>
        <w:pStyle w:val="ListBullet"/>
      </w:pPr>
      <w:r>
        <w:t>Integration with HRMS / Employee Management System</w:t>
      </w:r>
    </w:p>
    <w:p>
      <w:pPr>
        <w:pStyle w:val="ListBullet"/>
      </w:pPr>
      <w:r>
        <w:t>Integration with Email / Microsoft Teams / Slack</w:t>
      </w:r>
    </w:p>
    <w:p>
      <w:pPr>
        <w:pStyle w:val="ListBullet"/>
      </w:pPr>
      <w:r>
        <w:t>Integration with IT Service Management system</w:t>
      </w:r>
    </w:p>
    <w:p>
      <w:pPr>
        <w:pStyle w:val="ListBullet"/>
      </w:pPr>
      <w:r>
        <w:t>Integration with Identity and Access Management (IAM)</w:t>
      </w:r>
    </w:p>
    <w:p>
      <w:pPr>
        <w:pStyle w:val="ListBullet"/>
      </w:pPr>
      <w:r>
        <w:t>Integration with document storage such as SharePoint/OneDrive</w:t>
      </w:r>
    </w:p>
    <w:p>
      <w:pPr>
        <w:pStyle w:val="ListBullet"/>
      </w:pPr>
      <w:r>
        <w:t>Integration with e-signature platform</w:t>
      </w:r>
    </w:p>
    <w:p>
      <w:pPr>
        <w:pStyle w:val="ListBullet"/>
      </w:pPr>
      <w:r>
        <w:t>Integration with Asset Management system</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an automated onboarding checklist that assigns tasks to relevant stakeholders, ensuring that all necessary steps are completed efficiently. Automated reminders will be sent to HR, IT, and reporting managers to keep the onboarding process on track. Document upload and e-signature capabilities will facilitate the collection of necessary paperwork. The onboarding status tracking feature will allow stakeholders to monitor progress in real-time. Integration with calendar systems will streamline meeting scheduling, while the AI-powered assistant will provide support to new employees. Comprehensive analytics and reporting will enable stakeholders to assess the onboarding process and identify areas for improvement.</w:t>
      </w:r>
    </w:p>
    <w:p>
      <w:pPr>
        <w:pStyle w:val="Heading2"/>
      </w:pPr>
      <w:r>
        <w:t>7. Business Rules</w:t>
      </w:r>
    </w:p>
    <w:p>
      <w:pPr>
        <w:pStyle w:val="ListBullet"/>
      </w:pPr>
      <w:r>
        <w:t>HR must create a new employee onboarding request within 48 hours [Assumption/Proposal: confirm] of a new hire's acceptance.</w:t>
      </w:r>
    </w:p>
    <w:p>
      <w:pPr>
        <w:pStyle w:val="ListBullet"/>
      </w:pPr>
      <w:r>
        <w:t>Employees must complete required documents and forms within 72 hours [Assumption/Proposal: confirm] of receiving the onboarding checklist.</w:t>
      </w:r>
    </w:p>
    <w:p>
      <w:pPr>
        <w:pStyle w:val="ListBullet"/>
      </w:pPr>
      <w:r>
        <w:t>Automated reminders will be sent to HR and IT for pending tasks 24 hours [Assumption/Proposal: confirm] before the SLA deadline.</w:t>
      </w:r>
    </w:p>
    <w:p>
      <w:pPr>
        <w:pStyle w:val="ListBullet"/>
      </w:pPr>
      <w:r>
        <w:t>If no task is completed within the SLA timeframe, an escalation will be triggered to the respective manager.</w:t>
      </w:r>
    </w:p>
    <w:p>
      <w:pPr>
        <w:pStyle w:val="ListBullet"/>
      </w:pPr>
      <w:r>
        <w:t>IT must provision all necessary assets and access within 24 hours [Assumption/Proposal: confirm] of receiving the provisioning task.</w:t>
      </w:r>
    </w:p>
    <w:p>
      <w:pPr>
        <w:pStyle w:val="ListBullet"/>
      </w:pPr>
      <w:r>
        <w:t>Reporting managers must schedule introduction/team meetings within 5 days [Assumption/Proposal: confirm] of receiving the new-joiner notification.</w:t>
      </w:r>
    </w:p>
    <w:p>
      <w:pPr>
        <w:pStyle w:val="ListBullet"/>
      </w:pPr>
      <w:r>
        <w:t>The AI assistant will respond to employee queries within 1 hour [Assumption/Proposal: confirm] during business hours.</w:t>
      </w:r>
    </w:p>
    <w:p>
      <w:pPr>
        <w:pStyle w:val="Heading2"/>
      </w:pPr>
      <w:r>
        <w:t>8. Constraints</w:t>
      </w:r>
    </w:p>
    <w:p>
      <w:pPr>
        <w:pStyle w:val="ListBullet"/>
      </w:pPr>
      <w:r>
        <w:t>Technology: Python/FastAPI backend, Next.js frontend, SQL database, cloud-based deployment.</w:t>
      </w:r>
    </w:p>
    <w:p>
      <w:pPr>
        <w:pStyle w:val="ListBullet"/>
      </w:pPr>
      <w:r>
        <w:t>Security: Role-based access control and secure employee data handling.</w:t>
      </w:r>
    </w:p>
    <w:p>
      <w:pPr>
        <w:pStyle w:val="ListBullet"/>
      </w:pPr>
      <w:r>
        <w:t>Compliance: Adherence to company data privacy and applicable data protection regulations.</w:t>
      </w:r>
    </w:p>
    <w:p>
      <w:pPr>
        <w:pStyle w:val="ListBullet"/>
      </w:pPr>
      <w:r>
        <w:t>Integration: Must support APIs for external HR, IT, calendar, and identity systems.</w:t>
      </w:r>
    </w:p>
    <w:p>
      <w:pPr>
        <w:pStyle w:val="ListBullet"/>
      </w:pPr>
      <w:r>
        <w:t>Scalability: Should support onboarding multiple employees simultaneously.</w:t>
      </w:r>
    </w:p>
    <w:p>
      <w:pPr>
        <w:pStyle w:val="ListBullet"/>
      </w:pPr>
      <w:r>
        <w:t>Budget: Prefer existing company tools and cloud services to minimize additional infrastructure costs.</w:t>
      </w:r>
    </w:p>
    <w:p>
      <w:pPr>
        <w:pStyle w:val="Heading2"/>
      </w:pPr>
      <w:r>
        <w:t>9. Assumptions</w:t>
      </w:r>
    </w:p>
    <w:p>
      <w:pPr>
        <w:pStyle w:val="ListBullet"/>
      </w:pPr>
      <w:r>
        <w:t>It is assumed that all stakeholders will be trained on the new system prior to implementation.</w:t>
      </w:r>
    </w:p>
    <w:p>
      <w:pPr>
        <w:pStyle w:val="ListBullet"/>
      </w:pPr>
      <w:r>
        <w:t>It is assumed that existing HRMS and IT systems can support the required integrations.</w:t>
      </w:r>
    </w:p>
    <w:p>
      <w:pPr>
        <w:pStyle w:val="ListBullet"/>
      </w:pPr>
      <w:r>
        <w:t>It is assumed that the necessary budget will be approved for the project.</w:t>
      </w:r>
    </w:p>
    <w:p>
      <w:pPr>
        <w:pStyle w:val="Heading2"/>
      </w:pPr>
      <w:r>
        <w:t>10. Risks</w:t>
      </w:r>
    </w:p>
    <w:p>
      <w:pPr>
        <w:pStyle w:val="ListBullet"/>
      </w:pPr>
      <w:r>
        <w:t>Resistance to change from stakeholders accustomed to the manual onboarding process.</w:t>
      </w:r>
    </w:p>
    <w:p>
      <w:pPr>
        <w:pStyle w:val="ListBullet"/>
      </w:pPr>
      <w:r>
        <w:t>Potential delays in integration with existing systems, which could impact the project timeline.</w:t>
      </w:r>
    </w:p>
    <w:p>
      <w:pPr>
        <w:pStyle w:val="ListBullet"/>
      </w:pPr>
      <w:r>
        <w:t>Data privacy concerns related to the handling of employee information during the onboarding process.</w:t>
      </w:r>
    </w:p>
    <w:p>
      <w:pPr>
        <w:pStyle w:val="Heading2"/>
      </w:pPr>
      <w:r>
        <w:t>11. Success Criteria</w:t>
      </w:r>
    </w:p>
    <w:p>
      <w:pPr>
        <w:pStyle w:val="ListBullet"/>
      </w:pPr>
      <w:r>
        <w:t>Reduction in average onboarding time: &gt;= 60 [Proposed default — confirm]% within 6 months [Proposed default — confirm] of go-live.</w:t>
      </w:r>
    </w:p>
    <w:p>
      <w:pPr>
        <w:pStyle w:val="ListBullet"/>
      </w:pPr>
      <w:r>
        <w:t>Percentage of onboarding tasks completed within SLA: &gt;= 90 [Proposed default — confirm]%.</w:t>
      </w:r>
    </w:p>
    <w:p>
      <w:pPr>
        <w:pStyle w:val="ListBullet"/>
      </w:pPr>
      <w:r>
        <w:t>Reduction in manual HR/IT effort: &gt;= 50 [Proposed default — confirm]% within 6 months [Proposed default — confirm] of go-live.</w:t>
      </w:r>
    </w:p>
    <w:p>
      <w:pPr>
        <w:pStyle w:val="ListBullet"/>
      </w:pPr>
      <w:r>
        <w:t>Average time for asset and access provisioning: &lt; 24 hours [Proposed default — confirm].</w:t>
      </w:r>
    </w:p>
    <w:p>
      <w:pPr>
        <w:pStyle w:val="ListBullet"/>
      </w:pPr>
      <w:r>
        <w:t>Percentage of onboarding tasks automated: &gt;= 80 [Proposed default — confirm]%.</w:t>
      </w:r>
    </w:p>
    <w:p>
      <w:pPr>
        <w:pStyle w:val="ListBullet"/>
      </w:pPr>
      <w:r>
        <w:t>Employee onboarding satisfaction score: &gt;= 85 [Proposed default — confirm]%.</w:t>
      </w:r>
    </w:p>
    <w:p>
      <w:pPr>
        <w:pStyle w:val="ListBullet"/>
      </w:pPr>
      <w:r>
        <w:t>Number of overdue/pending tasks: &lt; 5 [Proposed default — confirm]% of total tasks.</w:t>
      </w:r>
    </w:p>
    <w:p>
      <w:pPr>
        <w:pStyle w:val="ListBullet"/>
      </w:pPr>
      <w:r>
        <w:t>Percentage of meetings scheduled automatically: &gt;= 75 [Proposed default — confirm]%.</w:t>
      </w:r>
    </w:p>
    <w:p>
      <w:pPr>
        <w:pStyle w:val="Heading2"/>
      </w:pPr>
      <w:r>
        <w:t>12. Open Items</w:t>
      </w:r>
    </w:p>
    <w:p>
      <w:pPr>
        <w:pStyle w:val="ListBullet"/>
      </w:pPr>
      <w:r>
        <w:t>Timeline not finalized.</w:t>
      </w:r>
    </w:p>
    <w:p>
      <w:pPr>
        <w:pStyle w:val="ListBullet"/>
      </w:pPr>
      <w:r>
        <w:t>Budget pending approval.</w:t>
      </w:r>
    </w:p>
    <w:p>
      <w:pPr>
        <w:pStyle w:val="ListBullet"/>
      </w:pPr>
      <w:r>
        <w:t>Integration systems to be confirmed.</w:t>
      </w:r>
    </w:p>
    <w:p>
      <w:pPr>
        <w:pStyle w:val="ListBullet"/>
      </w:pPr>
      <w:r>
        <w:t>Reporting Manager and Delivery Heads stakeholder roles need to be added to Sections 4  [Assumption/Proposal: confirm]and 11 [Assumption/Proposal: confirm].</w:t>
      </w:r>
    </w:p>
    <w:p>
      <w:pPr>
        <w:pStyle w:val="ListBullet"/>
      </w:pPr>
      <w:r>
        <w:t>Clarification needed on the types of queries the AI assistant can handle and how it learns from interactions.</w:t>
      </w:r>
    </w:p>
    <w:p>
      <w:pPr>
        <w:pStyle w:val="ListBullet"/>
      </w:pPr>
      <w:r>
        <w:t>Details on the types of data synchronized with HRMS and data integrity checks to be added.</w:t>
      </w:r>
    </w:p>
    <w:p>
      <w:pPr>
        <w:pStyle w:val="ListBullet"/>
      </w:pPr>
      <w:r>
        <w:t>Workflow steps for onboarding request, upload employee details, assign onboarding tasks, track task completion, onboarding dashboard, send reminders, provision laptop, schedule introduction, and ask questions need to be covered in User Stories and Functional Requirements.</w:t>
      </w:r>
    </w:p>
    <w:p>
      <w:pPr>
        <w:pStyle w:val="ListBullet"/>
      </w:pPr>
      <w:r>
        <w:t>Success metrics 'escalation' and 'completion rate' need to be added to Section 11 [Assumption/Proposal: confirm].</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[HIGH] FR-007: </w:t>
      </w:r>
      <w:r>
        <w:t>AI-Powered Onboarding Assistant for Employee Queries - Clarify the types of queries the assistant is expected to handle and provide examples to reduce ambiguity.</w:t>
      </w:r>
    </w:p>
    <w:p>
      <w:pPr>
        <w:pStyle w:val="ListBullet"/>
      </w:pPr>
      <w:r>
        <w:rPr>
          <w:b/>
        </w:rPr>
        <w:t xml:space="preserve">[HIGH] FR-006: </w:t>
      </w:r>
      <w:r>
        <w:t>Meeting Scheduling and Calendar Integration - Ensure that the business rules for meeting scheduling are consistent with the overall onboarding process, particularly regarding how conflicts are resolved.</w:t>
      </w:r>
    </w:p>
    <w:p>
      <w:pPr>
        <w:pStyle w:val="ListBullet"/>
      </w:pPr>
      <w:r>
        <w:rPr>
          <w:b/>
        </w:rPr>
        <w:t xml:space="preserve">[MEDIUM] FR-008: </w:t>
      </w:r>
      <w:r>
        <w:t>SLA Tracking and Escalation - Define the workflow for how SLAs are monitored and escalated, including roles responsible for tracking and responding to SLA breaches.</w:t>
      </w:r>
    </w:p>
    <w:p>
      <w:pPr>
        <w:pStyle w:val="ListBullet"/>
      </w:pPr>
      <w:r>
        <w:rPr>
          <w:b/>
        </w:rPr>
        <w:t xml:space="preserve">[MEDIUM] FR-009: </w:t>
      </w:r>
      <w:r>
        <w:t>Onboarding Analytics and Reports - Enhance the requirement by specifying the key stakeholders who will use the reports and their specific needs for data insights.</w:t>
      </w:r>
    </w:p>
    <w:p>
      <w:pPr>
        <w:pStyle w:val="ListBullet"/>
      </w:pPr>
      <w:r>
        <w:rPr>
          <w:b/>
        </w:rPr>
        <w:t xml:space="preserve">[HIGH] FRD: </w:t>
      </w:r>
      <w:r>
        <w:t>FR-001 - FR-001 does not cite a valid BRD Section item mapping.</w:t>
      </w:r>
    </w:p>
    <w:p>
      <w:pPr>
        <w:pStyle w:val="ListBullet"/>
      </w:pPr>
      <w:r>
        <w:rPr>
          <w:b/>
        </w:rPr>
        <w:t xml:space="preserve">[HIGH] FRD: </w:t>
      </w:r>
      <w:r>
        <w:t>FR-002 - FR-002 does not cite a valid BRD Section item mapping.</w:t>
      </w:r>
    </w:p>
    <w:p>
      <w:pPr>
        <w:pStyle w:val="ListBullet"/>
      </w:pPr>
      <w:r>
        <w:rPr>
          <w:b/>
        </w:rPr>
        <w:t xml:space="preserve">[HIGH] FRD: </w:t>
      </w:r>
      <w:r>
        <w:t>FR-003 - FR-003 does not cite a valid BRD Section item mapping.</w:t>
      </w:r>
    </w:p>
    <w:p>
      <w:pPr>
        <w:pStyle w:val="ListBullet"/>
      </w:pPr>
      <w:r>
        <w:rPr>
          <w:b/>
        </w:rPr>
        <w:t xml:space="preserve">[HIGH] FRD: </w:t>
      </w:r>
      <w:r>
        <w:t>FR-004 - FR-004 does not cite a valid BRD Section item mapping.</w:t>
      </w:r>
    </w:p>
    <w:p>
      <w:pPr>
        <w:pStyle w:val="ListBullet"/>
      </w:pPr>
      <w:r>
        <w:rPr>
          <w:b/>
        </w:rPr>
        <w:t xml:space="preserve">[HIGH] FRD: </w:t>
      </w:r>
      <w:r>
        <w:t>FR-005 - FR-005 does not cite a valid BRD Section item mapping.</w:t>
      </w:r>
    </w:p>
    <w:p>
      <w:pPr>
        <w:pStyle w:val="ListBullet"/>
      </w:pPr>
      <w:r>
        <w:rPr>
          <w:b/>
        </w:rPr>
        <w:t xml:space="preserve">[HIGH] FRD: </w:t>
      </w:r>
      <w:r>
        <w:t>FR-006 - FR-006 does not cite a valid BRD Section item mapping.</w:t>
      </w:r>
    </w:p>
    <w:p>
      <w:pPr>
        <w:pStyle w:val="ListBullet"/>
      </w:pPr>
      <w:r>
        <w:rPr>
          <w:b/>
        </w:rPr>
        <w:t xml:space="preserve">[HIGH] FRD: </w:t>
      </w:r>
      <w:r>
        <w:t>FR-007 - FR-007 does not cite a valid BRD Section item mapping.</w:t>
      </w:r>
    </w:p>
    <w:p>
      <w:pPr>
        <w:pStyle w:val="ListBullet"/>
      </w:pPr>
      <w:r>
        <w:rPr>
          <w:b/>
        </w:rPr>
        <w:t xml:space="preserve">[HIGH] FRD: </w:t>
      </w:r>
      <w:r>
        <w:t>FR-008 - FR-008 does not cite a valid BRD Section item mapping.</w:t>
      </w:r>
    </w:p>
    <w:p>
      <w:pPr>
        <w:pStyle w:val="ListBullet"/>
      </w:pPr>
      <w:r>
        <w:rPr>
          <w:b/>
        </w:rPr>
        <w:t xml:space="preserve">[HIGH] FRD: </w:t>
      </w:r>
      <w:r>
        <w:t>FR-009 - FR-009 does not cite a valid BRD Section item mapping.</w:t>
      </w:r>
    </w:p>
    <w:p>
      <w:pPr>
        <w:pStyle w:val="ListBullet"/>
      </w:pPr>
      <w:r>
        <w:rPr>
          <w:b/>
        </w:rPr>
        <w:t xml:space="preserve">[HIGH] FRD: </w:t>
      </w:r>
      <w:r>
        <w:t>FR-010 - FR-010 does not cite a valid BRD Section item mapping.</w:t>
      </w:r>
    </w:p>
    <w:p>
      <w:pPr>
        <w:pStyle w:val="ListBullet"/>
      </w:pPr>
      <w:r>
        <w:rPr>
          <w:b/>
        </w:rPr>
        <w:t xml:space="preserve">[HIGH] FRD: </w:t>
      </w:r>
      <w:r>
        <w:t>FR-011 - FR-011 does not cite a valid BRD Section item mapping.</w:t>
      </w:r>
    </w:p>
    <w:p>
      <w:pPr>
        <w:pStyle w:val="ListBullet"/>
      </w:pPr>
      <w:r>
        <w:rPr>
          <w:b/>
        </w:rPr>
        <w:t xml:space="preserve">[HIGH] FRD: </w:t>
      </w:r>
      <w:r>
        <w:t>FR-012 - FR-012 does not cite a valid BRD Section item mapping.</w:t>
      </w:r>
    </w:p>
    <w:p>
      <w:pPr>
        <w:pStyle w:val="ListBullet"/>
      </w:pPr>
      <w:r>
        <w:rPr>
          <w:b/>
        </w:rPr>
        <w:t xml:space="preserve">[HIGH] FRD: </w:t>
      </w:r>
      <w:r>
        <w:t>FR-013 - FR-013 does not cite a valid BRD Section item mapping.</w:t>
      </w:r>
    </w:p>
    <w:p>
      <w:pPr>
        <w:pStyle w:val="ListBullet"/>
      </w:pPr>
      <w:r>
        <w:rPr>
          <w:b/>
        </w:rPr>
        <w:t xml:space="preserve">[HIGH] FRD: </w:t>
      </w:r>
      <w:r>
        <w:t>FR-014 - FR-014 does not cite a valid BRD Section item mapping.</w:t>
      </w:r>
    </w:p>
    <w:p>
      <w:pPr>
        <w:pStyle w:val="ListBullet"/>
      </w:pPr>
      <w:r>
        <w:rPr>
          <w:b/>
        </w:rPr>
        <w:t xml:space="preserve">[HIGH] FRD: </w:t>
      </w:r>
      <w:r>
        <w:t>FR-015 - FR-015 does not cite a valid BRD Section item mapping.</w:t>
      </w:r>
    </w:p>
    <w:p>
      <w:pPr>
        <w:pStyle w:val="ListBullet"/>
      </w:pPr>
      <w:r>
        <w:rPr>
          <w:b/>
        </w:rPr>
        <w:t xml:space="preserve">[HIGH] FRD: </w:t>
      </w:r>
      <w:r>
        <w:t>FR-016 - FR-016 does not cite a valid BRD Section item mapping.</w:t>
      </w:r>
    </w:p>
    <w:p>
      <w:pPr>
        <w:pStyle w:val="ListBullet"/>
      </w:pPr>
      <w:r>
        <w:rPr>
          <w:b/>
        </w:rPr>
        <w:t xml:space="preserve">[HIGH] FRD: </w:t>
      </w:r>
      <w:r>
        <w:t>FR-017 - FR-017 does not cite a valid BRD Section item mapping.</w:t>
      </w:r>
    </w:p>
    <w:p>
      <w:pPr>
        <w:pStyle w:val="ListBullet"/>
      </w:pPr>
      <w:r>
        <w:rPr>
          <w:b/>
        </w:rPr>
        <w:t xml:space="preserve">[HIGH] FRD: </w:t>
      </w:r>
      <w:r>
        <w:t>FR-018 - FR-018 does not cite a valid BRD Section item mapping.</w:t>
      </w:r>
    </w:p>
    <w:p>
      <w:pPr>
        <w:pStyle w:val="ListBullet"/>
      </w:pPr>
      <w:r>
        <w:rPr>
          <w:b/>
        </w:rPr>
        <w:t xml:space="preserve">[HIGH] FRD System Integrations: </w:t>
      </w:r>
      <w:r>
        <w:t>Document storage such as SharePoint/OneDrive - FR for integration 'Document storage such as SharePoint/OneDrive' lacks required technical element(s): Direction. Each integration FR must specify Direction, Trigger, Data Exchanged, and Failure Handling.</w:t>
      </w:r>
    </w:p>
    <w:p>
      <w:pPr>
        <w:pStyle w:val="ListBullet"/>
      </w:pPr>
      <w:r>
        <w:rPr>
          <w:b/>
        </w:rPr>
        <w:t xml:space="preserve">[HIGH] FRD System Integrations: </w:t>
      </w:r>
      <w:r>
        <w:t>E-signature platform - FR for integration 'E-signature platform' lacks required technical element(s): Direction. Each integration FR must specify Direction, Trigger, Data Exchanged, and Failure Handling.</w:t>
      </w:r>
    </w:p>
    <w:p>
      <w:pPr>
        <w:pStyle w:val="ListBullet"/>
      </w:pPr>
      <w:r>
        <w:rPr>
          <w:b/>
        </w:rPr>
        <w:t xml:space="preserve">[HIGH] FRD System Integrations: </w:t>
      </w:r>
      <w:r>
        <w:t>Asset Management system - FR for integration 'Asset Management system' lacks required technical element(s): Direction. Each integration FR must specify Direction, Trigger, Data Exchanged, and Failure Handling.</w:t>
      </w:r>
    </w:p>
    <w:p>
      <w:pPr>
        <w:pStyle w:val="ListBullet"/>
      </w:pPr>
      <w:r>
        <w:rPr>
          <w:b/>
        </w:rPr>
        <w:t xml:space="preserve">[HIGH] FRD System Integrations: </w:t>
      </w:r>
      <w:r>
        <w:t>HRMS / Employee Management System - FR for integration 'HRMS / Employee Management System' lacks required technical element(s): Direction. Each integration FR must specify Direction, Trigger, Data Exchanged, and Failure Handling.</w:t>
      </w:r>
    </w:p>
    <w:p>
      <w:pPr>
        <w:pStyle w:val="ListBullet"/>
      </w:pPr>
      <w:r>
        <w:rPr>
          <w:b/>
        </w:rPr>
        <w:t xml:space="preserve">[HIGH] FRD System Integrations: </w:t>
      </w:r>
      <w:r>
        <w:t>Email / Microsoft Teams / Slack - FR for integration 'Email / Microsoft Teams / Slack' lacks required technical element(s): Direction, Data Exchanged. Each integration FR must specify Direction, Trigger, Data Exchanged, and Failure Handling.</w:t>
      </w:r>
    </w:p>
    <w:p>
      <w:pPr>
        <w:pStyle w:val="ListBullet"/>
      </w:pPr>
      <w:r>
        <w:rPr>
          <w:b/>
        </w:rPr>
        <w:t xml:space="preserve">[HIGH] FRD System Integrations: </w:t>
      </w:r>
      <w:r>
        <w:t>IT Service Management system - FR for integration 'IT Service Management system' lacks required technical element(s): Direction, Data Exchanged. Each integration FR must specify Direction, Trigger, Data Exchanged, and Failure Handling.</w:t>
      </w:r>
    </w:p>
    <w:p>
      <w:pPr>
        <w:pStyle w:val="ListBullet"/>
      </w:pPr>
      <w:r>
        <w:rPr>
          <w:b/>
        </w:rPr>
        <w:t xml:space="preserve">[HIGH] FRD System Integrations: </w:t>
      </w:r>
      <w:r>
        <w:t>Microsoft Outlook / Google Calendar - FR for integration 'Microsoft Outlook / Google Calendar' lacks required technical element(s): Direction, Data Exchanged. Each integration FR must specify Direction, Trigger, Data Exchanged, and Failure Handling.</w:t>
      </w:r>
    </w:p>
    <w:p>
      <w:pPr>
        <w:pStyle w:val="ListBullet"/>
      </w:pPr>
      <w:r>
        <w:rPr>
          <w:b/>
        </w:rPr>
        <w:t xml:space="preserve">[HIGH] FRD System Integrations: </w:t>
      </w:r>
      <w:r>
        <w:t>Identity and Access Management (IAM) - Missing dedicated Functional Requirement (FR-XXX) for integration 'Identity and Access Management (IAM)'. A mention in assumptions or BRD does not satisfy this requirement.</w:t>
      </w:r>
    </w:p>
    <w:p>
      <w:pPr>
        <w:pStyle w:val="ListBullet"/>
      </w:pPr>
      <w:r>
        <w:rPr>
          <w:b/>
        </w:rPr>
        <w:t xml:space="preserve">[HIGH] FRD Actors: </w:t>
      </w:r>
      <w:r>
        <w:t>Reporting Manager - Stakeholder role 'Reporting Manager' is missing from FRD Actors fields.</w:t>
      </w:r>
    </w:p>
    <w:p>
      <w:pPr>
        <w:pStyle w:val="ListBullet"/>
      </w:pPr>
      <w:r>
        <w:rPr>
          <w:b/>
        </w:rPr>
        <w:t xml:space="preserve">[HIGH] FRD Actors: </w:t>
      </w:r>
      <w:r>
        <w:t>Delivery Heads - Stakeholder role 'Delivery Heads' is missing from FRD Actors fields.</w:t>
      </w:r>
    </w:p>
    <w:p>
      <w:pPr>
        <w:pStyle w:val="ListBullet"/>
      </w:pPr>
      <w:r>
        <w:rPr>
          <w:b/>
        </w:rPr>
        <w:t xml:space="preserve">[HIGH] Epics &amp; User Stories: </w:t>
      </w:r>
      <w:r>
        <w:t>onboarding request - Workflow step 'onboarding request' is not covered by any User Story in Epics.</w:t>
      </w:r>
    </w:p>
    <w:p>
      <w:pPr>
        <w:pStyle w:val="ListBullet"/>
      </w:pPr>
      <w:r>
        <w:rPr>
          <w:b/>
        </w:rPr>
        <w:t xml:space="preserve">[HIGH] FRD Workflows: </w:t>
      </w:r>
      <w:r>
        <w:t>upload employee details - Workflow step 'upload employee details' is not covered by any Functional Requirement in the FRD.</w:t>
      </w:r>
    </w:p>
    <w:p>
      <w:pPr>
        <w:pStyle w:val="ListBullet"/>
      </w:pPr>
      <w:r>
        <w:rPr>
          <w:b/>
        </w:rPr>
        <w:t xml:space="preserve">[HIGH] Epics &amp; User Stories: </w:t>
      </w:r>
      <w:r>
        <w:t>upload employee details - Workflow step 'upload employee details' is not covered by any User Story in Epics.</w:t>
      </w:r>
    </w:p>
    <w:p>
      <w:pPr>
        <w:pStyle w:val="ListBullet"/>
      </w:pPr>
      <w:r>
        <w:rPr>
          <w:b/>
        </w:rPr>
        <w:t xml:space="preserve">[HIGH] FRD Workflows: </w:t>
      </w:r>
      <w:r>
        <w:t>assign onboarding tasks - Workflow step 'assign onboarding tasks' is not covered by any Functional Requirement in the FRD.</w:t>
      </w:r>
    </w:p>
    <w:p>
      <w:pPr>
        <w:pStyle w:val="ListBullet"/>
      </w:pPr>
      <w:r>
        <w:rPr>
          <w:b/>
        </w:rPr>
        <w:t xml:space="preserve">[HIGH] Epics &amp; User Stories: </w:t>
      </w:r>
      <w:r>
        <w:t>assign onboarding tasks - Workflow step 'assign onboarding tasks' is not covered by any User Story in Epics.</w:t>
      </w:r>
    </w:p>
    <w:p>
      <w:pPr>
        <w:pStyle w:val="ListBullet"/>
      </w:pPr>
      <w:r>
        <w:rPr>
          <w:b/>
        </w:rPr>
        <w:t xml:space="preserve">[HIGH] FRD Workflows: </w:t>
      </w:r>
      <w:r>
        <w:t>track task completion - Workflow step 'track task completion' is not covered by any Functional Requirement in the FRD.</w:t>
      </w:r>
    </w:p>
    <w:p>
      <w:pPr>
        <w:pStyle w:val="ListBullet"/>
      </w:pPr>
      <w:r>
        <w:rPr>
          <w:b/>
        </w:rPr>
        <w:t xml:space="preserve">[HIGH] Epics &amp; User Stories: </w:t>
      </w:r>
      <w:r>
        <w:t>track task completion - Workflow step 'track task completion' is not covered by any User Story in Epics.</w:t>
      </w:r>
    </w:p>
    <w:p>
      <w:pPr>
        <w:pStyle w:val="ListBullet"/>
      </w:pPr>
      <w:r>
        <w:rPr>
          <w:b/>
        </w:rPr>
        <w:t xml:space="preserve">[HIGH] FRD Workflows: </w:t>
      </w:r>
      <w:r>
        <w:t>onboarding dashboard - Workflow step 'onboarding dashboard' is not covered by any Functional Requirement in the FRD.</w:t>
      </w:r>
    </w:p>
    <w:p>
      <w:pPr>
        <w:pStyle w:val="ListBullet"/>
      </w:pPr>
      <w:r>
        <w:rPr>
          <w:b/>
        </w:rPr>
        <w:t xml:space="preserve">[HIGH] FRD Workflows: </w:t>
      </w:r>
      <w:r>
        <w:t>send reminders - Workflow step 'send reminders' is not covered by any Functional Requirement in the FRD.</w:t>
      </w:r>
    </w:p>
    <w:p>
      <w:pPr>
        <w:pStyle w:val="ListBullet"/>
      </w:pPr>
      <w:r>
        <w:rPr>
          <w:b/>
        </w:rPr>
        <w:t xml:space="preserve">[HIGH] Epics &amp; User Stories: </w:t>
      </w:r>
      <w:r>
        <w:t>send reminders - Workflow step 'send reminders' is not covered by any User Story in Epics.</w:t>
      </w:r>
    </w:p>
    <w:p>
      <w:pPr>
        <w:pStyle w:val="ListBullet"/>
      </w:pPr>
      <w:r>
        <w:rPr>
          <w:b/>
        </w:rPr>
        <w:t xml:space="preserve">[HIGH] FRD Workflows: </w:t>
      </w:r>
      <w:r>
        <w:t>provision laptop - Workflow step 'provision laptop' is not covered by any Functional Requirement in the FRD.</w:t>
      </w:r>
    </w:p>
    <w:p>
      <w:pPr>
        <w:pStyle w:val="ListBullet"/>
      </w:pPr>
      <w:r>
        <w:rPr>
          <w:b/>
        </w:rPr>
        <w:t xml:space="preserve">[HIGH] Epics &amp; User Stories: </w:t>
      </w:r>
      <w:r>
        <w:t>provision laptop - Workflow step 'provision laptop' is not covered by any User Story in Epics.</w:t>
      </w:r>
    </w:p>
    <w:p>
      <w:pPr>
        <w:pStyle w:val="ListBullet"/>
      </w:pPr>
      <w:r>
        <w:rPr>
          <w:b/>
        </w:rPr>
        <w:t xml:space="preserve">[HIGH] FRD Workflows: </w:t>
      </w:r>
      <w:r>
        <w:t>schedule introduction - Workflow step 'schedule introduction' is not covered by any Functional Requirement in the FRD.</w:t>
      </w:r>
    </w:p>
    <w:p>
      <w:pPr>
        <w:pStyle w:val="ListBullet"/>
      </w:pPr>
      <w:r>
        <w:rPr>
          <w:b/>
        </w:rPr>
        <w:t xml:space="preserve">[HIGH] Epics &amp; User Stories: </w:t>
      </w:r>
      <w:r>
        <w:t>schedule introduction - Workflow step 'schedule introduction' is not covered by any User Story in Epics.</w:t>
      </w:r>
    </w:p>
    <w:p>
      <w:pPr>
        <w:pStyle w:val="ListBullet"/>
      </w:pPr>
      <w:r>
        <w:rPr>
          <w:b/>
        </w:rPr>
        <w:t xml:space="preserve">[HIGH] Epics &amp; User Stories: </w:t>
      </w:r>
      <w:r>
        <w:t>ask questions - Workflow step 'ask questions' is not covered by any User Story in Epics.</w:t>
      </w:r>
    </w:p>
    <w:p>
      <w:pPr>
        <w:pStyle w:val="ListBullet"/>
      </w:pPr>
      <w:r>
        <w:rPr>
          <w:b/>
        </w:rPr>
        <w:t xml:space="preserve">[HIGH] BRD Section 11 Success Criteria: </w:t>
      </w:r>
      <w:r>
        <w:t>escalation - Success metric 'escalation' from Q5 is missing from BRD Section 11 (Success Criteria).</w:t>
      </w:r>
    </w:p>
    <w:p>
      <w:pPr>
        <w:pStyle w:val="ListBullet"/>
      </w:pPr>
      <w:r>
        <w:rPr>
          <w:b/>
        </w:rPr>
        <w:t xml:space="preserve">[HIGH] BRD Section 11 Success Criteria: </w:t>
      </w:r>
      <w:r>
        <w:t>completion rate - Success metric 'completion rate' from Q5 is missing from BRD Section 11 (Success Criteria).</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Business Requirement Document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