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 Recruitment</w:t>
      </w:r>
    </w:p>
    <w:p>
      <w:pPr>
        <w:pStyle w:val="Heading1"/>
      </w:pPr>
      <w:r>
        <w:t>Business Requirement Document</w:t>
      </w:r>
    </w:p>
    <w:p>
      <w:r>
        <w:t>Version: 1.0</w:t>
      </w:r>
    </w:p>
    <w:p>
      <w:r>
        <w:t>Generated Date: 2026-07-09 07:51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business problem currently faced by AMG, a staffing and recruitment firm, is the manual management of interview scheduling, associate matching, and client feedback collection. This results in inefficiencies such as delayed scheduling, missed feedback, and difficulty in identifying the right associates for client job descriptions. The objective of the ISFIS platform is to address these issues by automating and streamlining the interview scheduling and feedback collection process, thereby improving the client feedback collection rate, associate-JD AI match accuracy, interview scheduling time, and the recording of interview outcomes in the system. The expected business outcome is to achieve a client feedback collection rate of ≥ 80% within 5 days of interview, associate-JD AI match accuracy of ≥ 85%, reduce interview scheduling time from 2 days to under 4 hours, and record 100% of interview outcomes in the system.</w:t>
      </w:r>
    </w:p>
    <w:p>
      <w:pPr>
        <w:pStyle w:val="Heading2"/>
      </w:pPr>
      <w:r>
        <w:t>2. Business Problem</w:t>
      </w:r>
    </w:p>
    <w:p>
      <w:r>
        <w:t>The current process at AMG involves manual processes such as emails, spreadsheets, and phone follow-ups for managing interview scheduling, associate matching, and client feedback collection. The pain points associated with this process include delayed scheduling, missed feedback, poor visibility into interview outcomes, and difficulty in identifying the right associates for client job descriptions. Change is required to address these inefficiencies and improve the overall effectiveness of the interview scheduling and feedback collection process.</w:t>
      </w:r>
    </w:p>
    <w:p>
      <w:pPr>
        <w:pStyle w:val="Heading2"/>
      </w:pPr>
      <w:r>
        <w:t>3. Project Objectives</w:t>
      </w:r>
    </w:p>
    <w:p>
      <w:r>
        <w:t>The project objectives are to:</w:t>
      </w:r>
    </w:p>
    <w:p>
      <w:pPr>
        <w:pStyle w:val="ListBullet"/>
      </w:pPr>
      <w:r>
        <w:t>Achieve a client feedback collection rate of ≥ 80% within 5 days of interview</w:t>
      </w:r>
    </w:p>
    <w:p>
      <w:pPr>
        <w:pStyle w:val="ListBullet"/>
      </w:pPr>
      <w:r>
        <w:t>Achieve an associate-JD AI match accuracy of ≥ 85%</w:t>
      </w:r>
    </w:p>
    <w:p>
      <w:pPr>
        <w:pStyle w:val="ListBullet"/>
      </w:pPr>
      <w:r>
        <w:t>Reduce interview scheduling time from 2 days to under 4 hours</w:t>
      </w:r>
    </w:p>
    <w:p>
      <w:pPr>
        <w:pStyle w:val="ListBullet"/>
      </w:pPr>
      <w:r>
        <w:t>Record 100% of interview outcomes in the system</w:t>
      </w:r>
    </w:p>
    <w:p>
      <w:pPr>
        <w:pStyle w:val="Heading2"/>
      </w:pPr>
      <w:r>
        <w:t>4. Stakeholders</w:t>
      </w:r>
    </w:p>
    <w:p>
      <w:r>
        <w:t>The primary and secondary stakeholders for the ISFIS platform are:</w:t>
      </w:r>
    </w:p>
    <w:p>
      <w:pPr>
        <w:pStyle w:val="ListBullet"/>
      </w:pPr>
      <w:r>
        <w:t>AMG: overall management and oversight of the platform</w:t>
      </w:r>
    </w:p>
    <w:p>
      <w:pPr>
        <w:pStyle w:val="ListBullet"/>
      </w:pPr>
      <w:r>
        <w:t>AMG Coordinators: post job descriptions, review AI-matched associates, schedule interviews, monitor pipeline on dashboard, and trigger manual reminders if needed</w:t>
      </w:r>
    </w:p>
    <w:p>
      <w:pPr>
        <w:pStyle w:val="ListBullet"/>
      </w:pPr>
      <w:r>
        <w:t>Associates: receive job description match notifications, confirm availability, attend interviews, and fill post-interview forms within 24 hours</w:t>
      </w:r>
    </w:p>
    <w:p>
      <w:pPr>
        <w:pStyle w:val="ListBullet"/>
      </w:pPr>
      <w:r>
        <w:t>Clients: receive interview confirmations, conduct interviews, receive automated reminders, and submit feedback via portal or email</w:t>
      </w:r>
    </w:p>
    <w:p>
      <w:pPr>
        <w:pStyle w:val="ListBullet"/>
      </w:pPr>
      <w:r>
        <w:t>Hiring Managers at Client Companies: conduct interviews and submit feedback</w:t>
      </w:r>
    </w:p>
    <w:p>
      <w:pPr>
        <w:pStyle w:val="ListBullet"/>
      </w:pPr>
      <w:r>
        <w:t>AMG Admin: system configuration and user management</w:t>
      </w:r>
    </w:p>
    <w:p>
      <w:pPr>
        <w:pStyle w:val="Heading2"/>
      </w:pPr>
      <w:r>
        <w:t>5. Scope</w:t>
      </w:r>
    </w:p>
    <w:p>
      <w:pPr>
        <w:pStyle w:val="Heading3"/>
      </w:pPr>
      <w:r>
        <w:t>5.1 In Scope</w:t>
      </w:r>
    </w:p>
    <w:p>
      <w:r>
        <w:t>The ISFIS platform will include the following functional features:</w:t>
      </w:r>
    </w:p>
    <w:p>
      <w:pPr>
        <w:pStyle w:val="ListBullet"/>
      </w:pPr>
      <w:r>
        <w:t>Scheduling interviews between associates and clients</w:t>
      </w:r>
    </w:p>
    <w:p>
      <w:pPr>
        <w:pStyle w:val="ListBullet"/>
      </w:pPr>
      <w:r>
        <w:t>Automatically matching associates to job descriptions based on skills and experience</w:t>
      </w:r>
    </w:p>
    <w:p>
      <w:pPr>
        <w:pStyle w:val="ListBullet"/>
      </w:pPr>
      <w:r>
        <w:t>Tracking interview outcomes</w:t>
      </w:r>
    </w:p>
    <w:p>
      <w:pPr>
        <w:pStyle w:val="ListBullet"/>
      </w:pPr>
      <w:r>
        <w:t>Collecting structured feedback from both associates and clients through automated reminders and a self-service portal</w:t>
      </w:r>
    </w:p>
    <w:p>
      <w:pPr>
        <w:pStyle w:val="ListBullet"/>
      </w:pPr>
      <w:r>
        <w:t>Providing dashboards showing interview pipeline status, candidate success rates, and client and associate performance metrics</w:t>
      </w:r>
    </w:p>
    <w:p>
      <w:pPr>
        <w:pStyle w:val="ListBullet"/>
      </w:pPr>
      <w:r>
        <w:t>AI capabilities: associate-JD fit scoring, feedback summarization, and skill gap detection</w:t>
      </w:r>
    </w:p>
    <w:p>
      <w:pPr>
        <w:pStyle w:val="ListBullet"/>
      </w:pPr>
      <w:r>
        <w:t>Integration with Outlook or Gmail for automated email reminders and Google Calendar or Outlook Calendar for scheduling</w:t>
      </w:r>
    </w:p>
    <w:p>
      <w:pPr>
        <w:pStyle w:val="Heading3"/>
      </w:pPr>
      <w:r>
        <w:t>5.2 Out of Scope</w:t>
      </w:r>
    </w:p>
    <w:p>
      <w:r>
        <w:t>The following items are out of scope for the ISFIS platform:</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ISFIS platform will provide a streamlined and automated process for managing interview scheduling, associate matching, and client feedback collection. The platform will include a self-service portal for associates and clients to interact with the system, and a dashboard for AMG coordinators to monitor the interview pipeline and performance metrics. The platform will also include AI capabilities to match associates with job descriptions and summarize feedback.</w:t>
      </w:r>
    </w:p>
    <w:p>
      <w:pPr>
        <w:pStyle w:val="Heading2"/>
      </w:pPr>
      <w:r>
        <w:t>7. Business Rules</w:t>
      </w:r>
    </w:p>
    <w:p>
      <w:r>
        <w:t>The business rules for the ISFIS platform are not explicitly stated in the Requirement Model. Therefore, business rules are TBD.</w:t>
      </w:r>
    </w:p>
    <w:p>
      <w:pPr>
        <w:pStyle w:val="Heading2"/>
      </w:pPr>
      <w:r>
        <w:t>8. Constraints</w:t>
      </w:r>
    </w:p>
    <w:p>
      <w:r>
        <w:t>The constraints for the ISFIS platform include:</w:t>
      </w:r>
    </w:p>
    <w:p>
      <w:pPr>
        <w:pStyle w:val="ListBullet"/>
      </w:pPr>
      <w:r>
        <w:t>12-week timeline to MVP</w:t>
      </w:r>
    </w:p>
    <w:p>
      <w:pPr>
        <w:pStyle w:val="ListBullet"/>
      </w:pPr>
      <w:r>
        <w:t>GDPR compliance required</w:t>
      </w:r>
    </w:p>
    <w:p>
      <w:pPr>
        <w:pStyle w:val="ListBullet"/>
      </w:pPr>
      <w:r>
        <w:t>Azure cloud deployment</w:t>
      </w:r>
    </w:p>
    <w:p>
      <w:pPr>
        <w:pStyle w:val="ListBullet"/>
      </w:pPr>
      <w:r>
        <w:t>Role-based access: AMG sees all data, associates see only their own, clients see only their candidates</w:t>
      </w:r>
    </w:p>
    <w:p>
      <w:pPr>
        <w:pStyle w:val="ListBullet"/>
      </w:pPr>
      <w:r>
        <w:t>Budget: TBD</w:t>
      </w:r>
    </w:p>
    <w:p>
      <w:pPr>
        <w:pStyle w:val="Heading2"/>
      </w:pPr>
      <w:r>
        <w:t>9. Assumptions</w:t>
      </w:r>
    </w:p>
    <w:p>
      <w:r>
        <w:t>It is assumed that the ISFIS platform will be used by AMG coordinators, associates, clients, and hiring managers at client companies. It is also assumed that the platform will be integrated with existing infrastructure and systems, such as Outlook or Gmail and Google Calendar or Outlook Calendar.</w:t>
      </w:r>
    </w:p>
    <w:p>
      <w:pPr>
        <w:pStyle w:val="Heading2"/>
      </w:pPr>
      <w:r>
        <w:t>10. Risks</w:t>
      </w:r>
    </w:p>
    <w:p>
      <w:r>
        <w:t>The risks associated with the ISFIS platform include:</w:t>
      </w:r>
    </w:p>
    <w:p>
      <w:pPr>
        <w:pStyle w:val="ListBullet"/>
      </w:pPr>
      <w:r>
        <w:t>Delayed implementation due to technical issues or integration problems</w:t>
      </w:r>
    </w:p>
    <w:p>
      <w:pPr>
        <w:pStyle w:val="ListBullet"/>
      </w:pPr>
      <w:r>
        <w:t>Insufficient training or support for users</w:t>
      </w:r>
    </w:p>
    <w:p>
      <w:pPr>
        <w:pStyle w:val="ListBullet"/>
      </w:pPr>
      <w:r>
        <w:t>Data privacy and security concerns due to GDPR compliance requirements</w:t>
      </w:r>
    </w:p>
    <w:p>
      <w:pPr>
        <w:pStyle w:val="Heading2"/>
      </w:pPr>
      <w:r>
        <w:t>11. Success Criteria</w:t>
      </w:r>
    </w:p>
    <w:p>
      <w:r>
        <w:t>The success criteria for the ISFIS platform include:</w:t>
      </w:r>
    </w:p>
    <w:p>
      <w:pPr>
        <w:pStyle w:val="ListBullet"/>
      </w:pPr>
      <w:r>
        <w:t>Client feedback collection rate: ≥ 80% within 5 days of interview</w:t>
      </w:r>
    </w:p>
    <w:p>
      <w:pPr>
        <w:pStyle w:val="ListBullet"/>
      </w:pPr>
      <w:r>
        <w:t>Associate-JD AI match accuracy: ≥ 85%</w:t>
      </w:r>
    </w:p>
    <w:p>
      <w:pPr>
        <w:pStyle w:val="ListBullet"/>
      </w:pPr>
      <w:r>
        <w:t>Interview scheduling time: reduced from 2 days to under 4 hours</w:t>
      </w:r>
    </w:p>
    <w:p>
      <w:pPr>
        <w:pStyle w:val="ListBullet"/>
      </w:pPr>
      <w:r>
        <w:t>Interview outcomes recorded in the system: 100%</w:t>
      </w:r>
    </w:p>
    <w:p>
      <w:pPr>
        <w:pStyle w:val="ListBullet"/>
      </w:pPr>
      <w:r>
        <w:t>Time-to-feedback: Target: TBD - to be agreed with stakeholders</w:t>
      </w:r>
    </w:p>
    <w:p>
      <w:pPr>
        <w:pStyle w:val="ListBullet"/>
      </w:pPr>
      <w:r>
        <w:t>Associate form fill rate: Target: TBD - to be agreed with stakeholders</w:t>
      </w:r>
    </w:p>
    <w:p>
      <w:pPr>
        <w:pStyle w:val="ListBullet"/>
      </w:pPr>
      <w:r>
        <w:t>JD-to-placement conversion rate: Target: TBD - to be agreed with stakeholders</w:t>
      </w:r>
    </w:p>
    <w:p>
      <w:pPr>
        <w:pStyle w:val="ListBullet"/>
      </w:pPr>
      <w:r>
        <w:t>Average AI match score per successful placement: Target: TBD - to be agreed with stakeholders</w:t>
      </w:r>
    </w:p>
    <w:p>
      <w:pPr>
        <w:pStyle w:val="Heading2"/>
      </w:pPr>
      <w:r>
        <w:t>12. Open Items</w:t>
      </w:r>
    </w:p>
    <w:p>
      <w:r>
        <w:t>The following requirements are incomplete or unresolved:</w:t>
      </w:r>
    </w:p>
    <w:p>
      <w:pPr>
        <w:pStyle w:val="ListBullet"/>
      </w:pPr>
      <w:r>
        <w:t>Budget: pending approval</w:t>
      </w:r>
    </w:p>
    <w:p>
      <w:pPr>
        <w:pStyle w:val="ListBullet"/>
      </w:pPr>
      <w:r>
        <w:t>Integration systems: confirmed as Outlook or Gmail and Google Calendar or Outlook Calendar, but may require further specification</w:t>
      </w:r>
    </w:p>
    <w:p>
      <w:pPr>
        <w:pStyle w:val="ListBullet"/>
      </w:pPr>
      <w:r>
        <w:t>Business rules: TBD</w:t>
      </w:r>
    </w:p>
    <w:p>
      <w:pPr>
        <w:pStyle w:val="ListBullet"/>
      </w:pPr>
      <w:r>
        <w:t>Success criteria targets: some targets TBD and to be agreed with stakeholders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Recruitment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Amg Staffing And Recruitment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