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Automated Customer Onboarding</w:t>
      </w:r>
    </w:p>
    <w:p>
      <w:pPr>
        <w:pStyle w:val="Heading1"/>
      </w:pPr>
      <w:r>
        <w:t>Business Requirement Document</w:t>
      </w:r>
    </w:p>
    <w:p>
      <w:pPr>
        <w:spacing w:before="240" w:after="240"/>
      </w:pPr>
      <w:r>
        <w:rPr>
          <w:b/>
          <w:color w:val="DC2626"/>
          <w:sz w:val="24"/>
        </w:rPr>
        <w:t>⚠️ DRAFT — CONTAINS UNRESOLVED REQUIREMENTS ISSUES</w:t>
      </w:r>
    </w:p>
    <w:p>
      <w:r>
        <w:t>Version: 1.0</w:t>
      </w:r>
    </w:p>
    <w:p>
      <w:r>
        <w:t>Generated Date: 2026-10-08 10:54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manual onboarding process for business customers is inefficient, taking between 5  [Stated Fact: per user input]to 7 days [Stated Fact: per user input] to complete. This lengthy duration results in high customer drop-off rates exceeding 35 [Stated Fact: per user input]% and frequent manual data entry errors. The objective of this project is to automate the end-to-end customer onboarding process, reducing the onboarding time from 7 days [Stated Fact: per user input] to under 15 minutes [Stated Fact: per user input]. By achieving this objective, the organization expects to enhance customer satisfaction, improve operational efficiency, and ensure compliance with regulatory requirements.</w:t>
      </w:r>
    </w:p>
    <w:p>
      <w:pPr>
        <w:pStyle w:val="Heading2"/>
      </w:pPr>
      <w:r>
        <w:t>2. Business Problem</w:t>
      </w:r>
    </w:p>
    <w:p>
      <w:r>
        <w:t>The existing onboarding process is predominantly manual, requiring business customers to undergo a lengthy procedure that includes manual Know Your Customer (KYC) verification, submission of paper documents, compliance reviews, and account configuration. This process not only leads to significant delays but also contributes to high customer drop-off rates and manual data entry errors. A transformation is necessary to streamline this process, enhance customer experience, and reduce operational risks associated with manual handling.</w:t>
      </w:r>
    </w:p>
    <w:p>
      <w:pPr>
        <w:pStyle w:val="Heading2"/>
      </w:pPr>
      <w:r>
        <w:t>3. Project Objectives</w:t>
      </w:r>
    </w:p>
    <w:p>
      <w:pPr>
        <w:pStyle w:val="ListBullet"/>
      </w:pPr>
      <w:r>
        <w:t>Automate the customer onboarding process to reduce onboarding time from 7 days [Stated Fact: per user input] to under 15 minutes [Stated Fact: per user input].</w:t>
      </w:r>
    </w:p>
    <w:p>
      <w:pPr>
        <w:pStyle w:val="ListBullet"/>
      </w:pPr>
      <w:r>
        <w:t>Decrease customer drop-off rates to below 20 [Assumption/Proposal: confirm]%.</w:t>
      </w:r>
    </w:p>
    <w:p>
      <w:pPr>
        <w:pStyle w:val="ListBullet"/>
      </w:pPr>
      <w:r>
        <w:t>Achieve a reduction in manual data entry errors by at least 50 [Assumption/Proposal: confirm]%.</w:t>
      </w:r>
    </w:p>
    <w:p>
      <w:pPr>
        <w:pStyle w:val="ListBullet"/>
      </w:pPr>
      <w:r>
        <w:t>Ensure compliance with KYC, AML, GDPR, and SOC2 regulations.</w:t>
      </w:r>
    </w:p>
    <w:p>
      <w:pPr>
        <w:pStyle w:val="Heading2"/>
      </w:pPr>
      <w:r>
        <w:t>4. Stakeholders</w:t>
      </w:r>
    </w:p>
    <w:p>
      <w:pPr>
        <w:pStyle w:val="ListBullet"/>
      </w:pPr>
      <w:r>
        <w:t>**Business Customers**: Register accounts, upload necessary business documentation, complete automated identity verification, and view onboarding status in real time.</w:t>
      </w:r>
    </w:p>
    <w:p>
      <w:pPr>
        <w:pStyle w:val="ListBullet"/>
      </w:pPr>
      <w:r>
        <w:t>**Compliance &amp; Risk Officers**: Review flagged applications, inspect OCR-extracted document details, perform manual overrides, approve or reject applications, and audit historical compliance decisions.</w:t>
      </w:r>
    </w:p>
    <w:p>
      <w:pPr>
        <w:pStyle w:val="ListBullet"/>
      </w:pPr>
      <w:r>
        <w:t>**IT &amp; Security Administrators**: Manage user accounts, configure role-based access, ensure system security, and monitor API integrations.</w:t>
      </w:r>
    </w:p>
    <w:p>
      <w:pPr>
        <w:pStyle w:val="ListBullet"/>
      </w:pPr>
      <w:r>
        <w:t>**External Identity Verification Vendors**: Provide digital identity verification services and support automated document extraction.</w:t>
      </w:r>
    </w:p>
    <w:p>
      <w:pPr>
        <w:pStyle w:val="ListBullet"/>
      </w:pPr>
      <w:r>
        <w:t>**Employees**: Participate in the onboarding process and manage related tasks.</w:t>
      </w:r>
    </w:p>
    <w:p>
      <w:pPr>
        <w:pStyle w:val="ListBullet"/>
      </w:pPr>
      <w:r>
        <w:t>**Reporting Managers**: Oversee onboarding processes and ensure compliance with organizational standards.</w:t>
      </w:r>
    </w:p>
    <w:p>
      <w:pPr>
        <w:pStyle w:val="ListBullet"/>
      </w:pPr>
      <w:r>
        <w:t>**Delivery Heads**: Ensure timely delivery of onboarding services and manage resources.</w:t>
      </w:r>
    </w:p>
    <w:p>
      <w:pPr>
        <w:pStyle w:val="ListBullet"/>
      </w:pPr>
      <w:r>
        <w:t>**HR**: Manage employee onboarding and ensure compliance with internal policies.</w:t>
      </w:r>
    </w:p>
    <w:p>
      <w:pPr>
        <w:pStyle w:val="Heading2"/>
      </w:pPr>
      <w:r>
        <w:t>5. Scope</w:t>
      </w:r>
    </w:p>
    <w:p>
      <w:pPr>
        <w:pStyle w:val="Heading3"/>
      </w:pPr>
      <w:r>
        <w:t>5.1 In Scope</w:t>
      </w:r>
    </w:p>
    <w:p>
      <w:pPr>
        <w:pStyle w:val="ListBullet"/>
      </w:pPr>
      <w:r>
        <w:t>Digital identity verification</w:t>
      </w:r>
    </w:p>
    <w:p>
      <w:pPr>
        <w:pStyle w:val="ListBullet"/>
      </w:pPr>
      <w:r>
        <w:t>Automated document extraction/OCR</w:t>
      </w:r>
    </w:p>
    <w:p>
      <w:pPr>
        <w:pStyle w:val="ListBullet"/>
      </w:pPr>
      <w:r>
        <w:t>Real-time KYC/AML sanction checks</w:t>
      </w:r>
    </w:p>
    <w:p>
      <w:pPr>
        <w:pStyle w:val="ListBullet"/>
      </w:pPr>
      <w:r>
        <w:t>Workflow automation for approvals</w:t>
      </w:r>
    </w:p>
    <w:p>
      <w:pPr>
        <w:pStyle w:val="ListBullet"/>
      </w:pPr>
      <w:r>
        <w:t>Self-service customer portal</w:t>
      </w:r>
    </w:p>
    <w:p>
      <w:pPr>
        <w:pStyle w:val="ListBullet"/>
      </w:pPr>
      <w:r>
        <w:t>Admin dashboard for compliance officers</w:t>
      </w:r>
    </w:p>
    <w:p>
      <w:pPr>
        <w:pStyle w:val="ListBullet"/>
      </w:pPr>
      <w:r>
        <w:t>Role-based access control for different user types</w:t>
      </w:r>
    </w:p>
    <w:p>
      <w:pPr>
        <w:pStyle w:val="ListBullet"/>
      </w:pPr>
      <w:r>
        <w:t>Integration with third-party identity verification APIs</w:t>
      </w:r>
    </w:p>
    <w:p>
      <w:pPr>
        <w:pStyle w:val="ListBullet"/>
      </w:pPr>
      <w:r>
        <w:t>Integration with core banking APIs</w:t>
      </w:r>
    </w:p>
    <w:p>
      <w:pPr>
        <w:pStyle w:val="Heading3"/>
      </w:pPr>
      <w:r>
        <w:t>5.2 Out of Scope</w:t>
      </w:r>
    </w:p>
    <w:p>
      <w:pPr>
        <w:pStyle w:val="ListBullet"/>
      </w:pPr>
      <w:r>
        <w:t>Development of a mobile application for onboarding</w:t>
      </w:r>
    </w:p>
    <w:p>
      <w:pPr>
        <w:pStyle w:val="ListBullet"/>
      </w:pPr>
      <w:r>
        <w:t>Hardware procurement or physical infrastructure setup</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 digital identity verification capability that allows business customers to verify their identities seamlessly. Automated document extraction will utilize Optical Character Recognition (OCR) technology to extract relevant data from submitted documents, reducing manual entry errors. Real-time KYC and AML checks will ensure compliance with regulatory standards. Workflow automation will streamline the approval process, while a self-service customer portal will enable customers to manage their onboarding status. Compliance officers will have access to an admin dashboard for monitoring and auditing purposes.</w:t>
      </w:r>
    </w:p>
    <w:p>
      <w:pPr>
        <w:pStyle w:val="Heading2"/>
      </w:pPr>
      <w:r>
        <w:t>7. Business Rules</w:t>
      </w:r>
    </w:p>
    <w:p>
      <w:pPr>
        <w:pStyle w:val="ListBullet"/>
      </w:pPr>
      <w:r>
        <w:t>Business customers must complete the identity verification process within 15 minutes [Stated Fact: per user input] of starting the onboarding.</w:t>
      </w:r>
    </w:p>
    <w:p>
      <w:pPr>
        <w:pStyle w:val="ListBullet"/>
      </w:pPr>
      <w:r>
        <w:t>If an application is flagged during the KYC review, compliance officers must review it within 24 hours [Assumption/Proposal: confirm].</w:t>
      </w:r>
    </w:p>
    <w:p>
      <w:pPr>
        <w:pStyle w:val="ListBullet"/>
      </w:pPr>
      <w:r>
        <w:t>Automated reminders will be sent to compliance officers for any applications pending review for more than 48 hours [Assumption/Proposal: confirm].</w:t>
      </w:r>
    </w:p>
    <w:p>
      <w:pPr>
        <w:pStyle w:val="ListBullet"/>
      </w:pPr>
      <w:r>
        <w:t>If no action is taken on a flagged application within 72 hours [Assumption/Proposal: confirm], an escalation notification will be sent to the compliance manager.</w:t>
      </w:r>
    </w:p>
    <w:p>
      <w:pPr>
        <w:pStyle w:val="ListBullet"/>
      </w:pPr>
      <w:r>
        <w:t>All customer data must be stored in compliance with GDPR and SOC2 regulations.</w:t>
      </w:r>
    </w:p>
    <w:p>
      <w:pPr>
        <w:pStyle w:val="Heading2"/>
      </w:pPr>
      <w:r>
        <w:t>8. Constraints</w:t>
      </w:r>
    </w:p>
    <w:p>
      <w:pPr>
        <w:pStyle w:val="ListBullet"/>
      </w:pPr>
      <w:r>
        <w:t>Ensure strict regulatory compliance with KYC, AML, GDPR, and SOC2.</w:t>
      </w:r>
    </w:p>
    <w:p>
      <w:pPr>
        <w:pStyle w:val="ListBullet"/>
      </w:pPr>
      <w:r>
        <w:t>The project must be completed within the allocated budget and timeline, which are to be determined.</w:t>
      </w:r>
    </w:p>
    <w:p>
      <w:pPr>
        <w:pStyle w:val="ListBullet"/>
      </w:pPr>
      <w:r>
        <w:t>FastAPI must be utilized for backend services.</w:t>
      </w:r>
    </w:p>
    <w:p>
      <w:pPr>
        <w:pStyle w:val="ListBullet"/>
      </w:pPr>
      <w:r>
        <w:t>Next.js must be used for frontend development.</w:t>
      </w:r>
    </w:p>
    <w:p>
      <w:pPr>
        <w:pStyle w:val="ListBullet"/>
      </w:pPr>
      <w:r>
        <w:t>SQL must be the database management system.</w:t>
      </w:r>
    </w:p>
    <w:p>
      <w:pPr>
        <w:pStyle w:val="ListBullet"/>
      </w:pPr>
      <w:r>
        <w:t>Role-based access must be implemented for user management.</w:t>
      </w:r>
    </w:p>
    <w:p>
      <w:pPr>
        <w:pStyle w:val="ListBullet"/>
      </w:pPr>
      <w:r>
        <w:t>Data privacy must be maintained throughout the onboarding process.</w:t>
      </w:r>
    </w:p>
    <w:p>
      <w:pPr>
        <w:pStyle w:val="ListBullet"/>
      </w:pPr>
      <w:r>
        <w:t>APIs must be designed for scalability and performance.</w:t>
      </w:r>
    </w:p>
    <w:p>
      <w:pPr>
        <w:pStyle w:val="ListBullet"/>
      </w:pPr>
      <w:r>
        <w:t>The system must handle multiple requests simultaneously.</w:t>
      </w:r>
    </w:p>
    <w:p>
      <w:pPr>
        <w:pStyle w:val="ListBullet"/>
      </w:pPr>
      <w:r>
        <w:t>Infrastructure costs must be managed within the project budget.</w:t>
      </w:r>
    </w:p>
    <w:p>
      <w:pPr>
        <w:pStyle w:val="Heading2"/>
      </w:pPr>
      <w:r>
        <w:t>9. Assumptions</w:t>
      </w:r>
    </w:p>
    <w:p>
      <w:pPr>
        <w:pStyle w:val="ListBullet"/>
      </w:pPr>
      <w:r>
        <w:t>It is assumed that all stakeholders will provide timely feedback and necessary documentation for the onboarding process.</w:t>
      </w:r>
    </w:p>
    <w:p>
      <w:pPr>
        <w:pStyle w:val="ListBullet"/>
      </w:pPr>
      <w:r>
        <w:t>It is assumed that the integration with third-party identity verification APIs will be seamless and without significant delays.</w:t>
      </w:r>
    </w:p>
    <w:p>
      <w:pPr>
        <w:pStyle w:val="Heading2"/>
      </w:pPr>
      <w:r>
        <w:t>10. Risks</w:t>
      </w:r>
    </w:p>
    <w:p>
      <w:pPr>
        <w:pStyle w:val="ListBullet"/>
      </w:pPr>
      <w:r>
        <w:t>Potential delays in integration with external identity verification vendors could impact the project timeline.</w:t>
      </w:r>
    </w:p>
    <w:p>
      <w:pPr>
        <w:pStyle w:val="ListBullet"/>
      </w:pPr>
      <w:r>
        <w:t>Changes in regulatory requirements during the project could necessitate additional adjustments to the system.</w:t>
      </w:r>
    </w:p>
    <w:p>
      <w:pPr>
        <w:pStyle w:val="Heading2"/>
      </w:pPr>
      <w:r>
        <w:t>11. Success Criteria</w:t>
      </w:r>
    </w:p>
    <w:p>
      <w:pPr>
        <w:pStyle w:val="ListBullet"/>
      </w:pPr>
      <w:r>
        <w:t>Onboarding time reduction: &lt;= 15 minutes [Stated Fact: per user input] within 6 months [Proposed default — confirm] of go-live.</w:t>
      </w:r>
    </w:p>
    <w:p>
      <w:pPr>
        <w:pStyle w:val="ListBullet"/>
      </w:pPr>
      <w:r>
        <w:t>Customer drop-off rates: &lt; 20 [Proposed default — confirm]% within 6 months [Proposed default — confirm] of go-live.</w:t>
      </w:r>
    </w:p>
    <w:p>
      <w:pPr>
        <w:pStyle w:val="ListBullet"/>
      </w:pPr>
      <w:r>
        <w:t>Reduction in manual data entry errors: &gt;= 50 [Proposed default — confirm]% within 6 months [Proposed default — confirm] of go-live.</w:t>
      </w:r>
    </w:p>
    <w:p>
      <w:pPr>
        <w:pStyle w:val="ListBullet"/>
      </w:pPr>
      <w:r>
        <w:t>SLA compliance metrics: &gt;= 95 [Proposed default — confirm]% adherence to defined SLAs within 6 months [Proposed default — confirm] of go-live.</w:t>
      </w:r>
    </w:p>
    <w:p>
      <w:pPr>
        <w:pStyle w:val="ListBullet"/>
      </w:pPr>
      <w:r>
        <w:t>System uptime: &gt;= 99.9 [Proposed default — confirm]% monthly, measured via Azure Application Insights.</w:t>
      </w:r>
    </w:p>
    <w:p>
      <w:pPr>
        <w:pStyle w:val="ListBullet"/>
      </w:pPr>
      <w:r>
        <w:t>User satisfaction score: &gt;= 85 [Proposed default — confirm]% based on customer feedback surveys within 6 months [Proposed default — confirm] of go-live.</w:t>
      </w:r>
    </w:p>
    <w:p>
      <w:pPr>
        <w:pStyle w:val="Heading2"/>
      </w:pPr>
      <w:r>
        <w:t>12. Open Items</w:t>
      </w:r>
    </w:p>
    <w:p>
      <w:pPr>
        <w:pStyle w:val="ListBullet"/>
      </w:pPr>
      <w:r>
        <w:t>Timeline not finalized; Budget pending approval; Integration systems to be confirmed.</w:t>
      </w:r>
    </w:p>
    <w:p>
      <w:pPr>
        <w:pStyle w:val="ListBullet"/>
      </w:pPr>
      <w:r>
        <w:t>Employee, Reporting Manager, Delivery Heads, and HR roles need to be defined in the context of the onboarding process.</w:t>
      </w:r>
    </w:p>
    <w:p>
      <w:pPr>
        <w:pStyle w:val="ListBullet"/>
      </w:pPr>
      <w:r>
        <w:t>Success metrics for provisioning, automated processes, pending tasks, escalation, scheduled automatically, and completion rate need to be established in Section 11 [Assumption/Proposal: confirm].</w:t>
      </w:r>
    </w:p>
    <w:p>
      <w:pPr>
        <w:pStyle w:val="ListBullet"/>
      </w:pPr>
      <w:r>
        <w:t>Constraints related to FastAPI, Next.js, SQL, role-based access, data privacy, APIs, simultaneous requests, and infrastructure costs need to be detailed in Section 8 [Assumption/Proposal: confirm].</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[MEDIUM] BRD Section 5.1: </w:t>
      </w:r>
      <w:r>
        <w:t>Role-based access control for different user types - Create or update a functional requirement that maps to this in-scope capability.</w:t>
      </w:r>
    </w:p>
    <w:p>
      <w:pPr>
        <w:pStyle w:val="ListBullet"/>
      </w:pPr>
      <w:r>
        <w:rPr>
          <w:b/>
        </w:rPr>
        <w:t xml:space="preserve">[HIGH] FR-001: </w:t>
      </w:r>
      <w:r>
        <w:t>Digital Identity Verification - Clarify the definition of 'independent data sources' to avoid ambiguity regarding what constitutes independence in this context.</w:t>
      </w:r>
    </w:p>
    <w:p>
      <w:pPr>
        <w:pStyle w:val="ListBullet"/>
      </w:pPr>
      <w:r>
        <w:rPr>
          <w:b/>
        </w:rPr>
        <w:t xml:space="preserve">[HIGH] FR-002: </w:t>
      </w:r>
      <w:r>
        <w:t>Automated Document Extraction/OCR - Specify the actions to be taken if the confidence score is below 80% to enhance clarity on the expected system behavior.</w:t>
      </w:r>
    </w:p>
    <w:p>
      <w:pPr>
        <w:pStyle w:val="ListBullet"/>
      </w:pPr>
      <w:r>
        <w:rPr>
          <w:b/>
        </w:rPr>
        <w:t xml:space="preserve">[MEDIUM] FR-004: </w:t>
      </w:r>
      <w:r>
        <w:t>Workflow Automation for Approvals - Include a detailed workflow diagram or description that outlines the routing logic for applications to ensure clarity on the approval process.</w:t>
      </w:r>
    </w:p>
    <w:p>
      <w:pPr>
        <w:pStyle w:val="ListBullet"/>
      </w:pPr>
      <w:r>
        <w:rPr>
          <w:b/>
        </w:rPr>
        <w:t xml:space="preserve">[MEDIUM] BRD Section 2: </w:t>
      </w:r>
      <w:r>
        <w:t>Existing onboarding process - Align the stated onboarding duration in the BRD with the objectives in the Executive Summary to ensure consistency in the project goals.</w:t>
      </w:r>
    </w:p>
    <w:p>
      <w:pPr>
        <w:pStyle w:val="ListBullet"/>
      </w:pPr>
      <w:r>
        <w:rPr>
          <w:b/>
        </w:rPr>
        <w:t xml:space="preserve">[HIGH] FRD: </w:t>
      </w:r>
      <w:r>
        <w:t>FR-001 - FR-001 does not cite a valid BRD Section item mapping.</w:t>
      </w:r>
    </w:p>
    <w:p>
      <w:pPr>
        <w:pStyle w:val="ListBullet"/>
      </w:pPr>
      <w:r>
        <w:rPr>
          <w:b/>
        </w:rPr>
        <w:t xml:space="preserve">[HIGH] FRD: </w:t>
      </w:r>
      <w:r>
        <w:t>FR-002 - FR-002 does not cite a valid BRD Section item mapping.</w:t>
      </w:r>
    </w:p>
    <w:p>
      <w:pPr>
        <w:pStyle w:val="ListBullet"/>
      </w:pPr>
      <w:r>
        <w:rPr>
          <w:b/>
        </w:rPr>
        <w:t xml:space="preserve">[HIGH] FRD: </w:t>
      </w:r>
      <w:r>
        <w:t>FR-003 - FR-003 does not cite a valid BRD Section item mapping.</w:t>
      </w:r>
    </w:p>
    <w:p>
      <w:pPr>
        <w:pStyle w:val="ListBullet"/>
      </w:pPr>
      <w:r>
        <w:rPr>
          <w:b/>
        </w:rPr>
        <w:t xml:space="preserve">[HIGH] FRD: </w:t>
      </w:r>
      <w:r>
        <w:t>FR-004 - FR-004 does not cite a valid BRD Section item mapping.</w:t>
      </w:r>
    </w:p>
    <w:p>
      <w:pPr>
        <w:pStyle w:val="ListBullet"/>
      </w:pPr>
      <w:r>
        <w:rPr>
          <w:b/>
        </w:rPr>
        <w:t xml:space="preserve">[HIGH] FRD: </w:t>
      </w:r>
      <w:r>
        <w:t>FR-005 - FR-005 does not cite a valid BRD Section item mapping.</w:t>
      </w:r>
    </w:p>
    <w:p>
      <w:pPr>
        <w:pStyle w:val="ListBullet"/>
      </w:pPr>
      <w:r>
        <w:rPr>
          <w:b/>
        </w:rPr>
        <w:t xml:space="preserve">[HIGH] FRD: </w:t>
      </w:r>
      <w:r>
        <w:t>FR-006 - FR-006 does not cite a valid BRD Section item mapping.</w:t>
      </w:r>
    </w:p>
    <w:p>
      <w:pPr>
        <w:pStyle w:val="ListBullet"/>
      </w:pPr>
      <w:r>
        <w:rPr>
          <w:b/>
        </w:rPr>
        <w:t xml:space="preserve">[HIGH] FRD: </w:t>
      </w:r>
      <w:r>
        <w:t>FR-007 - FR-007 does not cite a valid BRD Section item mapping.</w:t>
      </w:r>
    </w:p>
    <w:p>
      <w:pPr>
        <w:pStyle w:val="ListBullet"/>
      </w:pPr>
      <w:r>
        <w:rPr>
          <w:b/>
        </w:rPr>
        <w:t xml:space="preserve">[HIGH] FRD: </w:t>
      </w:r>
      <w:r>
        <w:t>FR-008 - FR-008 does not cite a valid BRD Section item mapping.</w:t>
      </w:r>
    </w:p>
    <w:p>
      <w:pPr>
        <w:pStyle w:val="ListBullet"/>
      </w:pPr>
      <w:r>
        <w:rPr>
          <w:b/>
        </w:rPr>
        <w:t xml:space="preserve">[HIGH] FRD System Integrations: </w:t>
      </w:r>
      <w:r>
        <w:t>Core Banking APIs - FR for integration 'Core Banking APIs' lacks required technical element(s): Direction, Data Exchanged. Each integration FR must specify Direction, Trigger, Data Exchanged, and Failure Handling.</w:t>
      </w:r>
    </w:p>
    <w:p>
      <w:pPr>
        <w:pStyle w:val="ListBullet"/>
      </w:pPr>
      <w:r>
        <w:rPr>
          <w:b/>
        </w:rPr>
        <w:t xml:space="preserve">[HIGH] FRD System Integrations: </w:t>
      </w:r>
      <w:r>
        <w:t>Third-party identity verification APIs - FR for integration 'Third-party identity verification APIs' lacks required technical element(s): Direction. Each integration FR must specify Direction, Trigger, Data Exchanged, and Failure Handling.</w:t>
      </w:r>
    </w:p>
    <w:p>
      <w:pPr>
        <w:pStyle w:val="ListBullet"/>
      </w:pPr>
      <w:r>
        <w:rPr>
          <w:b/>
        </w:rPr>
        <w:t xml:space="preserve">[HIGH] FRD Actors: </w:t>
      </w:r>
      <w:r>
        <w:t>Employee - Stakeholder role 'Employee' is missing from FRD Actors fields.</w:t>
      </w:r>
    </w:p>
    <w:p>
      <w:pPr>
        <w:pStyle w:val="ListBullet"/>
      </w:pPr>
      <w:r>
        <w:rPr>
          <w:b/>
        </w:rPr>
        <w:t xml:space="preserve">[HIGH] FRD Actors: </w:t>
      </w:r>
      <w:r>
        <w:t>Reporting Manager - Stakeholder role 'Reporting Manager' is missing from FRD Actors fields.</w:t>
      </w:r>
    </w:p>
    <w:p>
      <w:pPr>
        <w:pStyle w:val="ListBullet"/>
      </w:pPr>
      <w:r>
        <w:rPr>
          <w:b/>
        </w:rPr>
        <w:t xml:space="preserve">[HIGH] FRD Actors: </w:t>
      </w:r>
      <w:r>
        <w:t>Delivery Heads - Stakeholder role 'Delivery Heads' is missing from FRD Actors fields.</w:t>
      </w:r>
    </w:p>
    <w:p>
      <w:pPr>
        <w:pStyle w:val="ListBullet"/>
      </w:pPr>
      <w:r>
        <w:rPr>
          <w:b/>
        </w:rPr>
        <w:t xml:space="preserve">[HIGH] FRD Actors: </w:t>
      </w:r>
      <w:r>
        <w:t>HR - Stakeholder role 'HR' is missing from FRD Actors fields.</w:t>
      </w:r>
    </w:p>
    <w:p>
      <w:pPr>
        <w:pStyle w:val="ListBullet"/>
      </w:pPr>
      <w:r>
        <w:rPr>
          <w:b/>
        </w:rPr>
        <w:t xml:space="preserve">[HIGH] FRD Workflows: </w:t>
      </w:r>
      <w:r>
        <w:t>onboarding request - Workflow step 'onboarding request' is not covered by any Functional Requirement in the FRD.</w:t>
      </w:r>
    </w:p>
    <w:p>
      <w:pPr>
        <w:pStyle w:val="ListBullet"/>
      </w:pPr>
      <w:r>
        <w:rPr>
          <w:b/>
        </w:rPr>
        <w:t xml:space="preserve">[HIGH] FRD Workflows: </w:t>
      </w:r>
      <w:r>
        <w:t>upload employee details - Workflow step 'upload employee details' is not covered by any Functional Requirement in the FRD.</w:t>
      </w:r>
    </w:p>
    <w:p>
      <w:pPr>
        <w:pStyle w:val="ListBullet"/>
      </w:pPr>
      <w:r>
        <w:rPr>
          <w:b/>
        </w:rPr>
        <w:t xml:space="preserve">[HIGH] Epics &amp; User Stories: </w:t>
      </w:r>
      <w:r>
        <w:t>upload employee details - Workflow step 'upload employee details' is not covered by any User Story in Epics.</w:t>
      </w:r>
    </w:p>
    <w:p>
      <w:pPr>
        <w:pStyle w:val="ListBullet"/>
      </w:pPr>
      <w:r>
        <w:rPr>
          <w:b/>
        </w:rPr>
        <w:t xml:space="preserve">[HIGH] FRD Workflows: </w:t>
      </w:r>
      <w:r>
        <w:t>assign onboarding tasks - Workflow step 'assign onboarding tasks' is not covered by any Functional Requirement in the FRD.</w:t>
      </w:r>
    </w:p>
    <w:p>
      <w:pPr>
        <w:pStyle w:val="ListBullet"/>
      </w:pPr>
      <w:r>
        <w:rPr>
          <w:b/>
        </w:rPr>
        <w:t xml:space="preserve">[HIGH] Epics &amp; User Stories: </w:t>
      </w:r>
      <w:r>
        <w:t>assign onboarding tasks - Workflow step 'assign onboarding tasks' is not covered by any User Story in Epics.</w:t>
      </w:r>
    </w:p>
    <w:p>
      <w:pPr>
        <w:pStyle w:val="ListBullet"/>
      </w:pPr>
      <w:r>
        <w:rPr>
          <w:b/>
        </w:rPr>
        <w:t xml:space="preserve">[HIGH] FRD Workflows: </w:t>
      </w:r>
      <w:r>
        <w:t>track task completion - Workflow step 'track task completion' is not covered by any Functional Requirement in the FRD.</w:t>
      </w:r>
    </w:p>
    <w:p>
      <w:pPr>
        <w:pStyle w:val="ListBullet"/>
      </w:pPr>
      <w:r>
        <w:rPr>
          <w:b/>
        </w:rPr>
        <w:t xml:space="preserve">[HIGH] Epics &amp; User Stories: </w:t>
      </w:r>
      <w:r>
        <w:t>track task completion - Workflow step 'track task completion' is not covered by any User Story in Epics.</w:t>
      </w:r>
    </w:p>
    <w:p>
      <w:pPr>
        <w:pStyle w:val="ListBullet"/>
      </w:pPr>
      <w:r>
        <w:rPr>
          <w:b/>
        </w:rPr>
        <w:t xml:space="preserve">[HIGH] FRD Workflows: </w:t>
      </w:r>
      <w:r>
        <w:t>onboarding dashboard - Workflow step 'onboarding dashboard' is not covered by any Functional Requirement in the FRD.</w:t>
      </w:r>
    </w:p>
    <w:p>
      <w:pPr>
        <w:pStyle w:val="ListBullet"/>
      </w:pPr>
      <w:r>
        <w:rPr>
          <w:b/>
        </w:rPr>
        <w:t xml:space="preserve">[HIGH] Epics &amp; User Stories: </w:t>
      </w:r>
      <w:r>
        <w:t>onboarding dashboard - Workflow step 'onboarding dashboard' is not covered by any User Story in Epics.</w:t>
      </w:r>
    </w:p>
    <w:p>
      <w:pPr>
        <w:pStyle w:val="ListBullet"/>
      </w:pPr>
      <w:r>
        <w:rPr>
          <w:b/>
        </w:rPr>
        <w:t xml:space="preserve">[HIGH] FRD Workflows: </w:t>
      </w:r>
      <w:r>
        <w:t>send reminders - Workflow step 'send reminders' is not covered by any Functional Requirement in the FRD.</w:t>
      </w:r>
    </w:p>
    <w:p>
      <w:pPr>
        <w:pStyle w:val="ListBullet"/>
      </w:pPr>
      <w:r>
        <w:rPr>
          <w:b/>
        </w:rPr>
        <w:t xml:space="preserve">[HIGH] Epics &amp; User Stories: </w:t>
      </w:r>
      <w:r>
        <w:t>send reminders - Workflow step 'send reminders' is not covered by any User Story in Epics.</w:t>
      </w:r>
    </w:p>
    <w:p>
      <w:pPr>
        <w:pStyle w:val="ListBullet"/>
      </w:pPr>
      <w:r>
        <w:rPr>
          <w:b/>
        </w:rPr>
        <w:t xml:space="preserve">[HIGH] FRD Workflows: </w:t>
      </w:r>
      <w:r>
        <w:t>provision laptop - Workflow step 'provision laptop' is not covered by any Functional Requirement in the FRD.</w:t>
      </w:r>
    </w:p>
    <w:p>
      <w:pPr>
        <w:pStyle w:val="ListBullet"/>
      </w:pPr>
      <w:r>
        <w:rPr>
          <w:b/>
        </w:rPr>
        <w:t xml:space="preserve">[HIGH] Epics &amp; User Stories: </w:t>
      </w:r>
      <w:r>
        <w:t>provision laptop - Workflow step 'provision laptop' is not covered by any User Story in Epics.</w:t>
      </w:r>
    </w:p>
    <w:p>
      <w:pPr>
        <w:pStyle w:val="ListBullet"/>
      </w:pPr>
      <w:r>
        <w:rPr>
          <w:b/>
        </w:rPr>
        <w:t xml:space="preserve">[HIGH] FRD Workflows: </w:t>
      </w:r>
      <w:r>
        <w:t>schedule introduction - Workflow step 'schedule introduction' is not covered by any Functional Requirement in the FRD.</w:t>
      </w:r>
    </w:p>
    <w:p>
      <w:pPr>
        <w:pStyle w:val="ListBullet"/>
      </w:pPr>
      <w:r>
        <w:rPr>
          <w:b/>
        </w:rPr>
        <w:t xml:space="preserve">[HIGH] Epics &amp; User Stories: </w:t>
      </w:r>
      <w:r>
        <w:t>schedule introduction - Workflow step 'schedule introduction' is not covered by any User Story in Epics.</w:t>
      </w:r>
    </w:p>
    <w:p>
      <w:pPr>
        <w:pStyle w:val="ListBullet"/>
      </w:pPr>
      <w:r>
        <w:rPr>
          <w:b/>
        </w:rPr>
        <w:t xml:space="preserve">[HIGH] FRD Workflows: </w:t>
      </w:r>
      <w:r>
        <w:t>ask questions - Workflow step 'ask questions' is not covered by any Functional Requirement in the FRD.</w:t>
      </w:r>
    </w:p>
    <w:p>
      <w:pPr>
        <w:pStyle w:val="ListBullet"/>
      </w:pPr>
      <w:r>
        <w:rPr>
          <w:b/>
        </w:rPr>
        <w:t xml:space="preserve">[HIGH] Epics &amp; User Stories: </w:t>
      </w:r>
      <w:r>
        <w:t>ask questions - Workflow step 'ask questions' is not covered by any User Story in Epics.</w:t>
      </w:r>
    </w:p>
    <w:p>
      <w:pPr>
        <w:pStyle w:val="ListBullet"/>
      </w:pPr>
      <w:r>
        <w:rPr>
          <w:b/>
        </w:rPr>
        <w:t xml:space="preserve">[HIGH] FRD Functional Requirements: </w:t>
      </w:r>
      <w:r>
        <w:t>HR Live Dashboard - FRD must contain a dedicated Functional Requirement for HR (not only Manager) with a live dashboard/real-time tracking view.</w:t>
      </w:r>
    </w:p>
    <w:p>
      <w:pPr>
        <w:pStyle w:val="ListBullet"/>
      </w:pPr>
      <w:r>
        <w:rPr>
          <w:b/>
        </w:rPr>
        <w:t xml:space="preserve">[HIGH] BRD Section 11 Success Criteria: </w:t>
      </w:r>
      <w:r>
        <w:t>provisioning - Success metric 'provisioning' from Q5 is missing from BRD Section 11 (Success Criteria).</w:t>
      </w:r>
    </w:p>
    <w:p>
      <w:pPr>
        <w:pStyle w:val="ListBullet"/>
      </w:pPr>
      <w:r>
        <w:rPr>
          <w:b/>
        </w:rPr>
        <w:t xml:space="preserve">[HIGH] BRD Section 11 Success Criteria: </w:t>
      </w:r>
      <w:r>
        <w:t>automated - Success metric 'automated' from Q5 is missing from BRD Section 11 (Success Criteria).</w:t>
      </w:r>
    </w:p>
    <w:p>
      <w:pPr>
        <w:pStyle w:val="ListBullet"/>
      </w:pPr>
      <w:r>
        <w:rPr>
          <w:b/>
        </w:rPr>
        <w:t xml:space="preserve">[HIGH] BRD Section 11 Success Criteria: </w:t>
      </w:r>
      <w:r>
        <w:t>pending tasks - Success metric 'pending tasks' from Q5 is missing from BRD Section 11 (Success Criteria).</w:t>
      </w:r>
    </w:p>
    <w:p>
      <w:pPr>
        <w:pStyle w:val="ListBullet"/>
      </w:pPr>
      <w:r>
        <w:rPr>
          <w:b/>
        </w:rPr>
        <w:t xml:space="preserve">[HIGH] BRD Section 11 Success Criteria: </w:t>
      </w:r>
      <w:r>
        <w:t>escalation - Success metric 'escalation' from Q5 is missing from BRD Section 11 (Success Criteria).</w:t>
      </w:r>
    </w:p>
    <w:p>
      <w:pPr>
        <w:pStyle w:val="ListBullet"/>
      </w:pPr>
      <w:r>
        <w:rPr>
          <w:b/>
        </w:rPr>
        <w:t xml:space="preserve">[HIGH] BRD Section 11 Success Criteria: </w:t>
      </w:r>
      <w:r>
        <w:t>scheduled automatically - Success metric 'scheduled automatically' from Q5 is missing from BRD Section 11 (Success Criteria).</w:t>
      </w:r>
    </w:p>
    <w:p>
      <w:pPr>
        <w:pStyle w:val="ListBullet"/>
      </w:pPr>
      <w:r>
        <w:rPr>
          <w:b/>
        </w:rPr>
        <w:t xml:space="preserve">[HIGH] BRD Section 11 Success Criteria: </w:t>
      </w:r>
      <w:r>
        <w:t>completion rate - Success metric 'completion rate' from Q5 is missing from BRD Section 11 (Success Criteria).</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Building Automated Customer Onboarding | Business Requirement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Building Automated Customer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