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Business Requirement Document</w:t>
      </w:r>
    </w:p>
    <w:p>
      <w:r>
        <w:t>Version: 1.0</w:t>
      </w:r>
    </w:p>
    <w:p>
      <w:r>
        <w:t>Generated Date: 2026-07-06 06:47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In Scope</w:t>
            </w:r>
          </w:p>
        </w:tc>
        <w:tc>
          <w:tcPr>
            <w:tcW w:type="dxa" w:w="4968"/>
          </w:tcPr>
          <w:p>
            <w:r>
              <w:t>FR-001</w:t>
            </w:r>
          </w:p>
        </w:tc>
      </w:tr>
      <w:tr>
        <w:tc>
          <w:tcPr>
            <w:tcW w:type="dxa" w:w="4968"/>
          </w:tcPr>
          <w:p>
            <w:r>
              <w:t>5.1 In Scope</w:t>
            </w:r>
          </w:p>
        </w:tc>
        <w:tc>
          <w:tcPr>
            <w:tcW w:type="dxa" w:w="4968"/>
          </w:tcPr>
          <w:p>
            <w:r>
              <w:t>FR-002</w:t>
            </w:r>
          </w:p>
        </w:tc>
      </w:tr>
      <w:tr>
        <w:tc>
          <w:tcPr>
            <w:tcW w:type="dxa" w:w="4968"/>
          </w:tcPr>
          <w:p>
            <w:r>
              <w:t>5.1 In Scope</w:t>
            </w:r>
          </w:p>
        </w:tc>
        <w:tc>
          <w:tcPr>
            <w:tcW w:type="dxa" w:w="4968"/>
          </w:tcPr>
          <w:p>
            <w:r>
              <w:t>FR-003</w:t>
            </w:r>
          </w:p>
        </w:tc>
      </w:tr>
      <w:tr>
        <w:tc>
          <w:tcPr>
            <w:tcW w:type="dxa" w:w="4968"/>
          </w:tcPr>
          <w:p>
            <w:r>
              <w:t>5.1 In Scope</w:t>
            </w:r>
          </w:p>
        </w:tc>
        <w:tc>
          <w:tcPr>
            <w:tcW w:type="dxa" w:w="4968"/>
          </w:tcPr>
          <w:p>
            <w:r>
              <w:t>FR-004</w:t>
            </w:r>
          </w:p>
        </w:tc>
      </w:tr>
      <w:tr>
        <w:tc>
          <w:tcPr>
            <w:tcW w:type="dxa" w:w="4968"/>
          </w:tcPr>
          <w:p>
            <w:r>
              <w:t>5.1 In Scope</w:t>
            </w:r>
          </w:p>
        </w:tc>
        <w:tc>
          <w:tcPr>
            <w:tcW w:type="dxa" w:w="4968"/>
          </w:tcPr>
          <w:p>
            <w:r>
              <w:t>FR-005</w:t>
            </w:r>
          </w:p>
        </w:tc>
      </w:tr>
      <w:tr>
        <w:tc>
          <w:tcPr>
            <w:tcW w:type="dxa" w:w="4968"/>
          </w:tcPr>
          <w:p>
            <w:r>
              <w:t>5.1 In Scope</w:t>
            </w:r>
          </w:p>
        </w:tc>
        <w:tc>
          <w:tcPr>
            <w:tcW w:type="dxa" w:w="4968"/>
          </w:tcPr>
          <w:p>
            <w:r>
              <w:t>FR-006</w:t>
            </w:r>
          </w:p>
        </w:tc>
      </w:tr>
      <w:tr>
        <w:tc>
          <w:tcPr>
            <w:tcW w:type="dxa" w:w="4968"/>
          </w:tcPr>
          <w:p>
            <w:r>
              <w:t>5.1 In Scope</w:t>
            </w:r>
          </w:p>
        </w:tc>
        <w:tc>
          <w:tcPr>
            <w:tcW w:type="dxa" w:w="4968"/>
          </w:tcPr>
          <w:p>
            <w:r>
              <w:t>FR-007</w:t>
            </w:r>
          </w:p>
        </w:tc>
      </w:tr>
      <w:tr>
        <w:tc>
          <w:tcPr>
            <w:tcW w:type="dxa" w:w="4968"/>
          </w:tcPr>
          <w:p>
            <w:r>
              <w:t>5.1 In Scope</w:t>
            </w:r>
          </w:p>
        </w:tc>
        <w:tc>
          <w:tcPr>
            <w:tcW w:type="dxa" w:w="4968"/>
          </w:tcPr>
          <w:p>
            <w:r>
              <w:t>FR-008</w:t>
            </w:r>
          </w:p>
        </w:tc>
      </w:tr>
      <w:tr>
        <w:tc>
          <w:tcPr>
            <w:tcW w:type="dxa" w:w="4968"/>
          </w:tcPr>
          <w:p>
            <w:r>
              <w:t>5.1 In Scope</w:t>
            </w:r>
          </w:p>
        </w:tc>
        <w:tc>
          <w:tcPr>
            <w:tcW w:type="dxa" w:w="4968"/>
          </w:tcPr>
          <w:p>
            <w:r>
              <w:t>FR-009</w:t>
            </w:r>
          </w:p>
        </w:tc>
      </w:tr>
      <w:tr>
        <w:tc>
          <w:tcPr>
            <w:tcW w:type="dxa" w:w="4968"/>
          </w:tcPr>
          <w:p>
            <w:r>
              <w:t>5.1 In Scope</w:t>
            </w:r>
          </w:p>
        </w:tc>
        <w:tc>
          <w:tcPr>
            <w:tcW w:type="dxa" w:w="4968"/>
          </w:tcPr>
          <w:p>
            <w:r>
              <w:t>FR-010</w:t>
            </w:r>
          </w:p>
        </w:tc>
      </w:tr>
      <w:tr>
        <w:tc>
          <w:tcPr>
            <w:tcW w:type="dxa" w:w="4968"/>
          </w:tcPr>
          <w:p>
            <w:r>
              <w:t>5.1 In Scope</w:t>
            </w:r>
          </w:p>
        </w:tc>
        <w:tc>
          <w:tcPr>
            <w:tcW w:type="dxa" w:w="4968"/>
          </w:tcPr>
          <w:p>
            <w:r>
              <w:t>FR-011</w:t>
            </w:r>
          </w:p>
        </w:tc>
      </w:tr>
    </w:tbl>
    <w:p>
      <w:r>
        <w:br w:type="page"/>
      </w:r>
    </w:p>
    <w:p>
      <w:pPr>
        <w:pStyle w:val="Heading1"/>
      </w:pPr>
      <w:r>
        <w:t>Business Requirement Document</w:t>
      </w:r>
    </w:p>
    <w:p>
      <w:pPr>
        <w:pStyle w:val="Heading2"/>
      </w:pPr>
      <w:r>
        <w:t>1. Executive Summary</w:t>
      </w:r>
    </w:p>
    <w:p>
      <w:r>
        <w:t>The organization aims to streamline its employee onboarding process by reducing manual coordination efforts, improving visibility, and enhancing the overall experience for new employees. The primary objective is to decrease the onboarding completion time from 7 days to less than 2 days, reduce manual coordination efforts by at least 80%, and ensure 100% completion of onboarding tasks before the joining date. This initiative is expected to result in improved employee satisfaction, increased productivity, and better compliance with organizational policies.</w:t>
      </w:r>
    </w:p>
    <w:p>
      <w:pPr>
        <w:pStyle w:val="Heading2"/>
      </w:pPr>
      <w:r>
        <w:t>2. Business Problem</w:t>
      </w:r>
    </w:p>
    <w:p>
      <w:r>
        <w:t>The current onboarding process is manual, repetitive, and prone to delays. Key pain points include manual coordination between HR, IT, and managers, delayed asset and access provisioning, lack of centralized task tracking, no automated reminders or escalations, poor visibility into onboarding status, inconsistent communication with new employees, and the absence of an audit trail for completed activities. These inefficiencies lead to a prolonged onboarding process, negatively impacting the new employee's experience and the organization's overall productivity.</w:t>
      </w:r>
    </w:p>
    <w:p>
      <w:pPr>
        <w:pStyle w:val="Heading2"/>
      </w:pPr>
      <w:r>
        <w:t>3. Project Objectives</w:t>
      </w:r>
    </w:p>
    <w:p>
      <w:r>
        <w:t>The measurable objectives for this project include:</w:t>
      </w:r>
    </w:p>
    <w:p>
      <w:pPr>
        <w:pStyle w:val="ListBullet"/>
      </w:pPr>
      <w:r>
        <w:t>Reducing onboarding completion time to less than 2 days</w:t>
      </w:r>
    </w:p>
    <w:p>
      <w:pPr>
        <w:pStyle w:val="ListBullet"/>
      </w:pPr>
      <w:r>
        <w:t>Decreasing manual coordination efforts by at least 80%</w:t>
      </w:r>
    </w:p>
    <w:p>
      <w:pPr>
        <w:pStyle w:val="ListBullet"/>
      </w:pPr>
      <w:r>
        <w:t>Achieving 100% completion of onboarding tasks before the joining date</w:t>
      </w:r>
    </w:p>
    <w:p>
      <w:pPr>
        <w:pStyle w:val="ListBullet"/>
      </w:pPr>
      <w:r>
        <w:t>Improving employee onboarding satisfaction to at least 4.5/5</w:t>
      </w:r>
    </w:p>
    <w:p>
      <w:pPr>
        <w:pStyle w:val="ListBullet"/>
      </w:pPr>
      <w:r>
        <w:t>Providing complete visibility into onboarding progress for HR and management</w:t>
      </w:r>
    </w:p>
    <w:p>
      <w:pPr>
        <w:pStyle w:val="Heading2"/>
      </w:pPr>
      <w:r>
        <w:t>4. Stakeholders</w:t>
      </w:r>
    </w:p>
    <w:p>
      <w:r>
        <w:t>Primary stakeholders include HR, IT, reporting managers, and new employees. Secondary stakeholders comprise Delivery Heads, Facility/Admin teams, Finance, Security teams, System Administrators, and Senior Management. Responsibilities for these stakeholders are TBD.</w:t>
      </w:r>
    </w:p>
    <w:p>
      <w:pPr>
        <w:pStyle w:val="Heading2"/>
      </w:pPr>
      <w:r>
        <w:t>5. Scope</w:t>
      </w:r>
    </w:p>
    <w:p>
      <w:pPr>
        <w:pStyle w:val="Heading3"/>
      </w:pPr>
      <w:r>
        <w:t>5.1 In Scope</w:t>
      </w:r>
    </w:p>
    <w:p>
      <w:r>
        <w:t>The project includes the following functional features:</w:t>
      </w:r>
    </w:p>
    <w:p>
      <w:pPr>
        <w:pStyle w:val="ListBullet"/>
      </w:pPr>
      <w:r>
        <w:t>Employee onboarding request creation</w:t>
      </w:r>
    </w:p>
    <w:p>
      <w:pPr>
        <w:pStyle w:val="ListBullet"/>
      </w:pPr>
      <w:r>
        <w:t>Document upload and verification</w:t>
      </w:r>
    </w:p>
    <w:p>
      <w:pPr>
        <w:pStyle w:val="ListBullet"/>
      </w:pPr>
      <w:r>
        <w:t>Digital document signing</w:t>
      </w:r>
    </w:p>
    <w:p>
      <w:pPr>
        <w:pStyle w:val="ListBullet"/>
      </w:pPr>
      <w:r>
        <w:t>Automated task assignment</w:t>
      </w:r>
    </w:p>
    <w:p>
      <w:pPr>
        <w:pStyle w:val="ListBullet"/>
      </w:pPr>
      <w:r>
        <w:t>Approval workflows</w:t>
      </w:r>
    </w:p>
    <w:p>
      <w:pPr>
        <w:pStyle w:val="ListBullet"/>
      </w:pPr>
      <w:r>
        <w:t>Asset allocation tracking</w:t>
      </w:r>
    </w:p>
    <w:p>
      <w:pPr>
        <w:pStyle w:val="ListBullet"/>
      </w:pPr>
      <w:r>
        <w:t>Email and notification automation</w:t>
      </w:r>
    </w:p>
    <w:p>
      <w:pPr>
        <w:pStyle w:val="ListBullet"/>
      </w:pPr>
      <w:r>
        <w:t>Calendar-based meeting scheduling</w:t>
      </w:r>
    </w:p>
    <w:p>
      <w:pPr>
        <w:pStyle w:val="ListBullet"/>
      </w:pPr>
      <w:r>
        <w:t>Onboarding dashboards</w:t>
      </w:r>
    </w:p>
    <w:p>
      <w:pPr>
        <w:pStyle w:val="ListBullet"/>
      </w:pPr>
      <w:r>
        <w:t>SLA monitoring</w:t>
      </w:r>
    </w:p>
    <w:p>
      <w:pPr>
        <w:pStyle w:val="ListBullet"/>
      </w:pPr>
      <w:r>
        <w:t>Reminder and escalation notifications</w:t>
      </w:r>
    </w:p>
    <w:p>
      <w:pPr>
        <w:pStyle w:val="ListBullet"/>
      </w:pPr>
      <w:r>
        <w:t>Audit trails</w:t>
      </w:r>
    </w:p>
    <w:p>
      <w:pPr>
        <w:pStyle w:val="ListBullet"/>
      </w:pPr>
      <w:r>
        <w:t>Role-based access control</w:t>
      </w:r>
    </w:p>
    <w:p>
      <w:pPr>
        <w:pStyle w:val="ListBullet"/>
      </w:pPr>
      <w:r>
        <w:t>Reporting and analytics</w:t>
      </w:r>
    </w:p>
    <w:p>
      <w:pPr>
        <w:pStyle w:val="ListBullet"/>
      </w:pPr>
      <w:r>
        <w:t>Employee onboarding status tracking</w:t>
      </w:r>
    </w:p>
    <w:p>
      <w:pPr>
        <w:pStyle w:val="Heading3"/>
      </w:pPr>
      <w:r>
        <w:t>5.2 Out of Scope</w:t>
      </w:r>
    </w:p>
    <w:p>
      <w:r>
        <w:t>TBD</w:t>
      </w:r>
    </w:p>
    <w:p>
      <w:pPr>
        <w:pStyle w:val="Heading2"/>
      </w:pPr>
      <w:r>
        <w:t>6. Functional Overview</w:t>
      </w:r>
    </w:p>
    <w:p>
      <w:r>
        <w:t>The onboarding platform will provide a centralized system for managing the entire onboarding process, from request creation to completion. It will automate task assignments, approvals, and notifications, ensuring that all stakeholders are informed and engaged throughout the process. The platform will also offer real-time visibility into onboarding progress, enabling HR and management to monitor and address any issues promptly.</w:t>
      </w:r>
    </w:p>
    <w:p>
      <w:pPr>
        <w:pStyle w:val="Heading2"/>
      </w:pPr>
      <w:r>
        <w:t>7. Business Rules</w:t>
      </w:r>
    </w:p>
    <w:p>
      <w:r>
        <w:t>Business rules include:</w:t>
      </w:r>
    </w:p>
    <w:p>
      <w:pPr>
        <w:pStyle w:val="ListBullet"/>
      </w:pPr>
      <w:r>
        <w:t>Role-based access control (RBAC)</w:t>
      </w:r>
    </w:p>
    <w:p>
      <w:pPr>
        <w:pStyle w:val="ListBullet"/>
      </w:pPr>
      <w:r>
        <w:t>Single Sign-On (SSO)</w:t>
      </w:r>
    </w:p>
    <w:p>
      <w:pPr>
        <w:pStyle w:val="ListBullet"/>
      </w:pPr>
      <w:r>
        <w:t>Encryption of sensitive employee data</w:t>
      </w:r>
    </w:p>
    <w:p>
      <w:pPr>
        <w:pStyle w:val="ListBullet"/>
      </w:pPr>
      <w:r>
        <w:t>Audit logging</w:t>
      </w:r>
    </w:p>
    <w:p>
      <w:pPr>
        <w:pStyle w:val="ListBullet"/>
      </w:pPr>
      <w:r>
        <w:t>Secure authentication through Microsoft Entra ID</w:t>
      </w:r>
    </w:p>
    <w:p>
      <w:pPr>
        <w:pStyle w:val="ListBullet"/>
      </w:pPr>
      <w:r>
        <w:t>Compliance with organizational security policies</w:t>
      </w:r>
    </w:p>
    <w:p>
      <w:pPr>
        <w:pStyle w:val="ListBullet"/>
      </w:pPr>
      <w:r>
        <w:t>Document retention policies</w:t>
      </w:r>
    </w:p>
    <w:p>
      <w:pPr>
        <w:pStyle w:val="ListBullet"/>
      </w:pPr>
      <w:r>
        <w:t>GDPR or other applicable privacy regulations</w:t>
      </w:r>
    </w:p>
    <w:p>
      <w:pPr>
        <w:pStyle w:val="Heading2"/>
      </w:pPr>
      <w:r>
        <w:t>8. Constraints</w:t>
      </w:r>
    </w:p>
    <w:p>
      <w:r>
        <w:t>Constraints include:</w:t>
      </w:r>
    </w:p>
    <w:p>
      <w:pPr>
        <w:pStyle w:val="ListBullet"/>
      </w:pPr>
      <w:r>
        <w:t>Role-based access control (RBAC)</w:t>
      </w:r>
    </w:p>
    <w:p>
      <w:pPr>
        <w:pStyle w:val="ListBullet"/>
      </w:pPr>
      <w:r>
        <w:t>Single Sign-On (SSO)</w:t>
      </w:r>
    </w:p>
    <w:p>
      <w:pPr>
        <w:pStyle w:val="ListBullet"/>
      </w:pPr>
      <w:r>
        <w:t>Encryption of sensitive employee data</w:t>
      </w:r>
    </w:p>
    <w:p>
      <w:pPr>
        <w:pStyle w:val="ListBullet"/>
      </w:pPr>
      <w:r>
        <w:t>Audit logging</w:t>
      </w:r>
    </w:p>
    <w:p>
      <w:pPr>
        <w:pStyle w:val="ListBullet"/>
      </w:pPr>
      <w:r>
        <w:t>Secure authentication through Microsoft Entra ID</w:t>
      </w:r>
    </w:p>
    <w:p>
      <w:pPr>
        <w:pStyle w:val="ListBullet"/>
      </w:pPr>
      <w:r>
        <w:t>Compliance with organizational security policies</w:t>
      </w:r>
    </w:p>
    <w:p>
      <w:pPr>
        <w:pStyle w:val="ListBullet"/>
      </w:pPr>
      <w:r>
        <w:t>Document retention policies</w:t>
      </w:r>
    </w:p>
    <w:p>
      <w:pPr>
        <w:pStyle w:val="ListBullet"/>
      </w:pPr>
      <w:r>
        <w:t>GDPR or other applicable privacy regulations</w:t>
      </w:r>
    </w:p>
    <w:p>
      <w:r>
        <w:t>Other constraints such as timeline and budget are TBD.</w:t>
      </w:r>
    </w:p>
    <w:p>
      <w:pPr>
        <w:pStyle w:val="Heading2"/>
      </w:pPr>
      <w:r>
        <w:t>9. Assumptions</w:t>
      </w:r>
    </w:p>
    <w:p>
      <w:r>
        <w:t>Assumptions include:</w:t>
      </w:r>
    </w:p>
    <w:p>
      <w:pPr>
        <w:pStyle w:val="ListBullet"/>
      </w:pPr>
      <w:r>
        <w:t>That all stakeholders will have the necessary training and support to effectively use the onboarding platform.</w:t>
      </w:r>
    </w:p>
    <w:p>
      <w:pPr>
        <w:pStyle w:val="ListBullet"/>
      </w:pPr>
      <w:r>
        <w:t>That the organization's IT infrastructure can support the integration requirements of the platform.</w:t>
      </w:r>
    </w:p>
    <w:p>
      <w:pPr>
        <w:pStyle w:val="ListBullet"/>
      </w:pPr>
      <w:r>
        <w:t>That the platform will be able to handle the volume of onboarding requests without significant performance issues.</w:t>
      </w:r>
    </w:p>
    <w:p>
      <w:pPr>
        <w:pStyle w:val="Heading2"/>
      </w:pPr>
      <w:r>
        <w:t>10. Risks</w:t>
      </w:r>
    </w:p>
    <w:p>
      <w:r>
        <w:t>Risks include:</w:t>
      </w:r>
    </w:p>
    <w:p>
      <w:pPr>
        <w:pStyle w:val="ListBullet"/>
      </w:pPr>
      <w:r>
        <w:t>Delays in platform implementation or integration with existing systems.</w:t>
      </w:r>
    </w:p>
    <w:p>
      <w:pPr>
        <w:pStyle w:val="ListBullet"/>
      </w:pPr>
      <w:r>
        <w:t>Resistance from stakeholders to adopt the new platform.</w:t>
      </w:r>
    </w:p>
    <w:p>
      <w:pPr>
        <w:pStyle w:val="ListBullet"/>
      </w:pPr>
      <w:r>
        <w:t>Potential security breaches or data losses due to inadequate encryption or access controls.</w:t>
      </w:r>
    </w:p>
    <w:p>
      <w:pPr>
        <w:pStyle w:val="Heading2"/>
      </w:pPr>
      <w:r>
        <w:t>11. Success Criteria</w:t>
      </w:r>
    </w:p>
    <w:p>
      <w:r>
        <w:t>Success will be measured using the following KPIs:</w:t>
      </w:r>
    </w:p>
    <w:p>
      <w:pPr>
        <w:pStyle w:val="ListBullet"/>
      </w:pPr>
      <w:r>
        <w:t>Average onboarding completion time</w:t>
      </w:r>
    </w:p>
    <w:p>
      <w:pPr>
        <w:pStyle w:val="ListBullet"/>
      </w:pPr>
      <w:r>
        <w:t>Percentage of onboarding tasks completed before the joining date</w:t>
      </w:r>
    </w:p>
    <w:p>
      <w:pPr>
        <w:pStyle w:val="ListBullet"/>
      </w:pPr>
      <w:r>
        <w:t>SLA compliance rate</w:t>
      </w:r>
    </w:p>
    <w:p>
      <w:pPr>
        <w:pStyle w:val="ListBullet"/>
      </w:pPr>
      <w:r>
        <w:t>Reduction in manual emails</w:t>
      </w:r>
    </w:p>
    <w:p>
      <w:pPr>
        <w:pStyle w:val="ListBullet"/>
      </w:pPr>
      <w:r>
        <w:t>Employee onboarding satisfaction score</w:t>
      </w:r>
    </w:p>
    <w:p>
      <w:pPr>
        <w:pStyle w:val="ListBullet"/>
      </w:pPr>
      <w:r>
        <w:t>IT provisioning completion time</w:t>
      </w:r>
    </w:p>
    <w:p>
      <w:pPr>
        <w:pStyle w:val="ListBullet"/>
      </w:pPr>
      <w:r>
        <w:t>Document completion rate</w:t>
      </w:r>
    </w:p>
    <w:p>
      <w:pPr>
        <w:pStyle w:val="ListBullet"/>
      </w:pPr>
      <w:r>
        <w:t>Number of overdue tasks</w:t>
      </w:r>
    </w:p>
    <w:p>
      <w:pPr>
        <w:pStyle w:val="ListBullet"/>
      </w:pPr>
      <w:r>
        <w:t>Overall onboarding success rate</w:t>
      </w:r>
    </w:p>
    <w:p>
      <w:pPr>
        <w:pStyle w:val="Heading2"/>
      </w:pPr>
      <w:r>
        <w:t>12. Open Items</w:t>
      </w:r>
    </w:p>
    <w:p>
      <w:r>
        <w:t>Open items include:</w:t>
      </w:r>
    </w:p>
    <w:p>
      <w:pPr>
        <w:pStyle w:val="ListBullet"/>
      </w:pPr>
      <w:r>
        <w:t>Timeline for project completion not finalized</w:t>
      </w:r>
    </w:p>
    <w:p>
      <w:pPr>
        <w:pStyle w:val="ListBullet"/>
      </w:pPr>
      <w:r>
        <w:t>Budget for the project pending approval</w:t>
      </w:r>
    </w:p>
    <w:p>
      <w:pPr>
        <w:pStyle w:val="ListBullet"/>
      </w:pPr>
      <w:r>
        <w:t>Specific responsibilities of secondary stakeholders TBD</w:t>
      </w:r>
    </w:p>
    <w:p>
      <w:pPr>
        <w:pStyle w:val="ListBullet"/>
      </w:pPr>
      <w:r>
        <w:t>Integration with certain systems to be confirmed</w:t>
      </w:r>
    </w:p>
    <w:p>
      <w:pPr>
        <w:pStyle w:val="ListBullet"/>
      </w:pPr>
      <w:r>
        <w:t>Detailed risk assessment and mitigation plan to be developed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