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 need an onboarding system for HR users</w:t>
      </w:r>
    </w:p>
    <w:p>
      <w:pPr>
        <w:pStyle w:val="Heading1"/>
      </w:pPr>
      <w:r>
        <w:t>Estimation</w:t>
      </w:r>
    </w:p>
    <w:p>
      <w:r>
        <w:t>Version: 1.0</w:t>
      </w:r>
    </w:p>
    <w:p>
      <w:r>
        <w:t>Generated Date: 2026-07-06 06:33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TBD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Project Estimation Report</w:t>
      </w:r>
    </w:p>
    <w:p>
      <w:pPr>
        <w:pStyle w:val="Heading2"/>
      </w:pPr>
      <w:r>
        <w:t>1. Overview</w:t>
      </w:r>
    </w:p>
    <w:p>
      <w:r>
        <w:t>POC estimate.</w:t>
      </w:r>
    </w:p>
    <w:p>
      <w:pPr>
        <w:pStyle w:val="Heading2"/>
      </w:pPr>
      <w:r>
        <w:t>7. Disclaimer</w:t>
      </w:r>
    </w:p>
    <w:p>
      <w:r>
        <w:t xml:space="preserve">&gt; </w:t>
      </w:r>
      <w:r>
        <w:rPr>
          <w:b/>
        </w:rPr>
        <w:t>Disclaimer:</w:t>
      </w:r>
      <w:r>
        <w:t xml:space="preserve"> This is a rough order-of-magnitude (ROM) estimate generated by</w:t>
      </w:r>
    </w:p>
    <w:p>
      <w:r>
        <w:t>&gt; SDLC AI based on the functional requirements provided. Actual timelines and costs</w:t>
      </w:r>
    </w:p>
    <w:p>
      <w:r>
        <w:t>&gt; may vary significantly depending on team experience, technology choices,</w:t>
      </w:r>
    </w:p>
    <w:p>
      <w:r>
        <w:t>&gt; organisational processes, integration complexity, and scope changes. This estimate</w:t>
      </w:r>
    </w:p>
    <w:p>
      <w:r>
        <w:t>&gt; should not be used as a contractual basis without further detailed planning and</w:t>
      </w:r>
    </w:p>
    <w:p>
      <w:r>
        <w:t>&gt; stakeholder review.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We need an onboarding system for HR users | Estimation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subject>We need an onboarding system for HR users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