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Amg Staffing And</w:t>
      </w:r>
    </w:p>
    <w:p>
      <w:pPr>
        <w:pStyle w:val="Heading1"/>
      </w:pPr>
      <w:r>
        <w:t>Business Requirement Document</w:t>
      </w:r>
    </w:p>
    <w:p>
      <w:r>
        <w:t>Version: 1.0</w:t>
      </w:r>
    </w:p>
    <w:p>
      <w:r>
        <w:t>Generated Date: 2026-07-23 05:46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Business Requirement Document</w:t>
      </w:r>
    </w:p>
    <w:p>
      <w:pPr>
        <w:pStyle w:val="Heading2"/>
      </w:pPr>
      <w:r>
        <w:t>1. Executive Summary</w:t>
      </w:r>
    </w:p>
    <w:p>
      <w:r>
        <w:t>The current interview operations are managed manually through emails, spreadsheets, and phone calls, leading to inefficiencies and delays in scheduling interviews. The business objective is to digitize and automate the end-to-end interview lifecycle, which is expected to streamline processes, enhance associate-to-job description matching, and improve visibility into interview pipeline performance. By implementing an automated system, the organization aims to reduce scheduling delays, ensure timely client feedback, and improve overall operational efficiency.</w:t>
      </w:r>
    </w:p>
    <w:p>
      <w:pPr>
        <w:pStyle w:val="Heading2"/>
      </w:pPr>
      <w:r>
        <w:t>2. Business Problem</w:t>
      </w:r>
    </w:p>
    <w:p>
      <w:r>
        <w:t>The existing manual process for managing interviews is fraught with challenges, including delayed scheduling, poor matching of associates to job descriptions, missed client feedback, and a lack of visibility into the performance of the interview pipeline. These pain points necessitate a change to a more efficient, automated system that can facilitate timely scheduling, enhance matching accuracy, and ensure that feedback is collected and acted upon promptly.</w:t>
      </w:r>
    </w:p>
    <w:p>
      <w:pPr>
        <w:pStyle w:val="Heading2"/>
      </w:pPr>
      <w:r>
        <w:t>3. Project Objectives</w:t>
      </w:r>
    </w:p>
    <w:p>
      <w:pPr>
        <w:pStyle w:val="ListBullet"/>
      </w:pPr>
      <w:r>
        <w:t>Reduction in average time-to-schedule an interview: Target: TBD - to be agreed with stakeholders</w:t>
      </w:r>
    </w:p>
    <w:p>
      <w:pPr>
        <w:pStyle w:val="ListBullet"/>
      </w:pPr>
      <w:r>
        <w:t>Percentage of associates who submit post-interview forms within 24 hours: Target: TBD - to be agreed with stakeholders</w:t>
      </w:r>
    </w:p>
    <w:p>
      <w:pPr>
        <w:pStyle w:val="ListBullet"/>
      </w:pPr>
      <w:r>
        <w:t>Percentage of client feedback collected within the reminder window: Target: TBD - to be agreed with stakeholders</w:t>
      </w:r>
    </w:p>
    <w:p>
      <w:pPr>
        <w:pStyle w:val="ListBullet"/>
      </w:pPr>
      <w:r>
        <w:t>Improvement in associate-JD match acceptance rate over time: Target: TBD - to be agreed with stakeholders</w:t>
      </w:r>
    </w:p>
    <w:p>
      <w:pPr>
        <w:pStyle w:val="Heading2"/>
      </w:pPr>
      <w:r>
        <w:t>4. Stakeholders</w:t>
      </w:r>
    </w:p>
    <w:p>
      <w:pPr>
        <w:pStyle w:val="ListBullet"/>
      </w:pPr>
      <w:r>
        <w:t>AMG Coordinators: Manage the overall interview scheduling process, oversee the performance of the interview pipeline, and ensure compliance with data handling regulations.</w:t>
      </w:r>
    </w:p>
    <w:p>
      <w:pPr>
        <w:pStyle w:val="ListBullet"/>
      </w:pPr>
      <w:r>
        <w:t>Associates: Receive interview invitations, confirm their availability, attend interviews, and complete post-interview response forms.</w:t>
      </w:r>
    </w:p>
    <w:p>
      <w:pPr>
        <w:pStyle w:val="ListBullet"/>
      </w:pPr>
      <w:r>
        <w:t>Clients: View scheduled interviews, provide feedback via a self-service portal, and review associate profiles prior to interviews.</w:t>
      </w:r>
    </w:p>
    <w:p>
      <w:pPr>
        <w:pStyle w:val="Heading2"/>
      </w:pPr>
      <w:r>
        <w:t>5. Scope</w:t>
      </w:r>
    </w:p>
    <w:p>
      <w:pPr>
        <w:pStyle w:val="Heading3"/>
      </w:pPr>
      <w:r>
        <w:t>5.1 In Scope</w:t>
      </w:r>
    </w:p>
    <w:p>
      <w:pPr>
        <w:pStyle w:val="ListBullet"/>
      </w:pPr>
      <w:r>
        <w:t>Schedule interviews between associates and clients.</w:t>
      </w:r>
    </w:p>
    <w:p>
      <w:pPr>
        <w:pStyle w:val="ListBullet"/>
      </w:pPr>
      <w:r>
        <w:t>Automatically identify and rank relevant associates for a job description.</w:t>
      </w:r>
    </w:p>
    <w:p>
      <w:pPr>
        <w:pStyle w:val="ListBullet"/>
      </w:pPr>
      <w:r>
        <w:t>Track interview outcomes with four statuses: Selected, Rejected, On Hold, Awaiting Feedback.</w:t>
      </w:r>
    </w:p>
    <w:p>
      <w:pPr>
        <w:pStyle w:val="ListBullet"/>
      </w:pPr>
      <w:r>
        <w:t>Prompt associates to fill a structured post-interview response form.</w:t>
      </w:r>
    </w:p>
    <w:p>
      <w:pPr>
        <w:pStyle w:val="ListBullet"/>
      </w:pPr>
      <w:r>
        <w:t>Collect client feedback through a self-service portal and automated email reminders.</w:t>
      </w:r>
    </w:p>
    <w:p>
      <w:pPr>
        <w:pStyle w:val="ListBullet"/>
      </w:pPr>
      <w:r>
        <w:t>Trigger reminders for pending actions.</w:t>
      </w:r>
    </w:p>
    <w:p>
      <w:pPr>
        <w:pStyle w:val="ListBullet"/>
      </w:pPr>
      <w:r>
        <w:t>Role-based access control: AMG coordinators see all data, associates see only their own interviews, clients see only their assigned candidates.</w:t>
      </w:r>
    </w:p>
    <w:p>
      <w:pPr>
        <w:pStyle w:val="ListBullet"/>
      </w:pPr>
      <w:r>
        <w:t>Integration with Outlook or Gmail for automated email reminders.</w:t>
      </w:r>
    </w:p>
    <w:p>
      <w:pPr>
        <w:pStyle w:val="ListBullet"/>
      </w:pPr>
      <w:r>
        <w:t>Integration with Google Calendar or Outlook Calendar for interview scheduling and invites.</w:t>
      </w:r>
    </w:p>
    <w:p>
      <w:pPr>
        <w:pStyle w:val="Heading3"/>
      </w:pPr>
      <w:r>
        <w:t>5.2 Out of Scope</w:t>
      </w:r>
    </w:p>
    <w:p>
      <w:pPr>
        <w:pStyle w:val="ListBullet"/>
      </w:pPr>
      <w:r>
        <w:t>Mobile application development.</w:t>
      </w:r>
    </w:p>
    <w:p>
      <w:pPr>
        <w:pStyle w:val="ListBullet"/>
      </w:pPr>
      <w:r>
        <w:t>Hardware procurement or physical infrastructure.</w:t>
      </w:r>
    </w:p>
    <w:p>
      <w:pPr>
        <w:pStyle w:val="ListBullet"/>
      </w:pPr>
      <w:r>
        <w:t>Custom ERP or CRM development.</w:t>
      </w:r>
    </w:p>
    <w:p>
      <w:pPr>
        <w:pStyle w:val="ListBullet"/>
      </w:pPr>
      <w:r>
        <w:t>Data migration from legacy systems.</w:t>
      </w:r>
    </w:p>
    <w:p>
      <w:pPr>
        <w:pStyle w:val="ListBullet"/>
      </w:pPr>
      <w:r>
        <w:t>Third-party billing or payment processing.</w:t>
      </w:r>
    </w:p>
    <w:p>
      <w:pPr>
        <w:pStyle w:val="ListBullet"/>
      </w:pPr>
      <w:r>
        <w:t>End-user training or change management programs.</w:t>
      </w:r>
    </w:p>
    <w:p>
      <w:pPr>
        <w:pStyle w:val="Heading2"/>
      </w:pPr>
      <w:r>
        <w:t>6. Functional Overview</w:t>
      </w:r>
    </w:p>
    <w:p>
      <w:r>
        <w:t>The system will facilitate the scheduling of interviews by allowing AMG coordinators to manage and track interview requests efficiently. It will utilize AI to automatically identify and rank associates based on job descriptions, ensuring better matching. Interview outcomes will be tracked systematically, and associates will be prompted to provide structured feedback post-interview. Clients will have access to a self-service portal for submitting feedback and reviewing associate profiles, enhancing their engagement in the process. The system will also include role-based access to ensure data security and privacy.</w:t>
      </w:r>
    </w:p>
    <w:p>
      <w:pPr>
        <w:pStyle w:val="Heading2"/>
      </w:pPr>
      <w:r>
        <w:t>7. Business Rules</w:t>
      </w:r>
    </w:p>
    <w:p>
      <w:pPr>
        <w:pStyle w:val="ListBullet"/>
      </w:pPr>
      <w:r>
        <w:t>Associates must complete the post-interview response form within 24 hours of the interview.</w:t>
      </w:r>
    </w:p>
    <w:p>
      <w:pPr>
        <w:pStyle w:val="ListBullet"/>
      </w:pPr>
      <w:r>
        <w:t>AI must rank associates based on relevance to the job description, with a minimum match score of 85% to surface candidates.</w:t>
      </w:r>
    </w:p>
    <w:p>
      <w:pPr>
        <w:pStyle w:val="ListBullet"/>
      </w:pPr>
      <w:r>
        <w:t>Automated reminders will be sent to clients within 24 hours of interview completion. If no feedback is received within 48 hours, a second reminder will be sent, and the AMG coordinator will be notified. Feedback collection will close after 5 days.</w:t>
      </w:r>
    </w:p>
    <w:p>
      <w:pPr>
        <w:pStyle w:val="ListBullet"/>
      </w:pPr>
      <w:r>
        <w:t>AMG coordinators will have access to all interview data, while associates will only have access to their own interviews, and clients will only see their assigned candidates.</w:t>
      </w:r>
    </w:p>
    <w:p>
      <w:pPr>
        <w:pStyle w:val="Heading2"/>
      </w:pPr>
      <w:r>
        <w:t>8. Constraints</w:t>
      </w:r>
    </w:p>
    <w:p>
      <w:pPr>
        <w:pStyle w:val="ListBullet"/>
      </w:pPr>
      <w:r>
        <w:t>10-week timeline to MVP.</w:t>
      </w:r>
    </w:p>
    <w:p>
      <w:pPr>
        <w:pStyle w:val="ListBullet"/>
      </w:pPr>
      <w:r>
        <w:t>GDPR-style data handling including encryption at rest.</w:t>
      </w:r>
    </w:p>
    <w:p>
      <w:pPr>
        <w:pStyle w:val="ListBullet"/>
      </w:pPr>
      <w:r>
        <w:t>Role-based access: AMG coordinators see all data, associates see only their own interviews, clients see only their assigned candidates.</w:t>
      </w:r>
    </w:p>
    <w:p>
      <w:pPr>
        <w:pStyle w:val="ListBullet"/>
      </w:pPr>
      <w:r>
        <w:t>Cloud deployment on Azure.</w:t>
      </w:r>
    </w:p>
    <w:p>
      <w:pPr>
        <w:pStyle w:val="Heading2"/>
      </w:pPr>
      <w:r>
        <w:t>9. Assumptions</w:t>
      </w:r>
    </w:p>
    <w:p>
      <w:pPr>
        <w:pStyle w:val="ListBullet"/>
      </w:pPr>
      <w:r>
        <w:t>Stakeholders will provide timely feedback and approvals throughout the project lifecycle.</w:t>
      </w:r>
    </w:p>
    <w:p>
      <w:pPr>
        <w:pStyle w:val="ListBullet"/>
      </w:pPr>
      <w:r>
        <w:t>The necessary integrations with email and calendar systems will be feasible within the project timeline.</w:t>
      </w:r>
    </w:p>
    <w:p>
      <w:pPr>
        <w:pStyle w:val="ListBullet"/>
      </w:pPr>
      <w:r>
        <w:t>Users will have the required technical proficiency to engage with the new system effectively.</w:t>
      </w:r>
    </w:p>
    <w:p>
      <w:pPr>
        <w:pStyle w:val="Heading2"/>
      </w:pPr>
      <w:r>
        <w:t>10. Risks</w:t>
      </w:r>
    </w:p>
    <w:p>
      <w:pPr>
        <w:pStyle w:val="ListBullet"/>
      </w:pPr>
      <w:r>
        <w:t>Potential delays in integration with existing email and calendar systems.</w:t>
      </w:r>
    </w:p>
    <w:p>
      <w:pPr>
        <w:pStyle w:val="ListBullet"/>
      </w:pPr>
      <w:r>
        <w:t>Resistance to change from users accustomed to manual processes.</w:t>
      </w:r>
    </w:p>
    <w:p>
      <w:pPr>
        <w:pStyle w:val="ListBullet"/>
      </w:pPr>
      <w:r>
        <w:t>Compliance risks related to data handling and privacy regulations.</w:t>
      </w:r>
    </w:p>
    <w:p>
      <w:pPr>
        <w:pStyle w:val="Heading2"/>
      </w:pPr>
      <w:r>
        <w:t>11. Success Criteria</w:t>
      </w:r>
    </w:p>
    <w:p>
      <w:pPr>
        <w:pStyle w:val="ListBullet"/>
      </w:pPr>
      <w:r>
        <w:t>Reduction in average time-to-schedule an interview: &gt;= 50% within 6 months of go-live.</w:t>
      </w:r>
    </w:p>
    <w:p>
      <w:pPr>
        <w:pStyle w:val="ListBullet"/>
      </w:pPr>
      <w:r>
        <w:t>Percentage of associates who submit post-interview forms within 24 hours: &gt;= 80% within 6 months of go-live.</w:t>
      </w:r>
    </w:p>
    <w:p>
      <w:pPr>
        <w:pStyle w:val="ListBullet"/>
      </w:pPr>
      <w:r>
        <w:t>Percentage of client feedback collected within the reminder window: &gt;= 90% within 6 months of go-live.</w:t>
      </w:r>
    </w:p>
    <w:p>
      <w:pPr>
        <w:pStyle w:val="ListBullet"/>
      </w:pPr>
      <w:r>
        <w:t>Improvement in associate-JD match acceptance rate over time: &gt;= 20% increase within 6 months of go-live.</w:t>
      </w:r>
    </w:p>
    <w:p>
      <w:pPr>
        <w:pStyle w:val="Heading2"/>
      </w:pPr>
      <w:r>
        <w:t>12. Open Items</w:t>
      </w:r>
    </w:p>
    <w:p>
      <w:pPr>
        <w:pStyle w:val="ListBullet"/>
      </w:pPr>
      <w:r>
        <w:t>Timeline for final project delivery is not yet finalized.</w:t>
      </w:r>
    </w:p>
    <w:p>
      <w:pPr>
        <w:pStyle w:val="ListBullet"/>
      </w:pPr>
      <w:r>
        <w:t>Budget for the project is pending approval.</w:t>
      </w:r>
    </w:p>
    <w:p>
      <w:pPr>
        <w:pStyle w:val="ListBullet"/>
      </w:pPr>
      <w:r>
        <w:t>Specific integration systems for email and calendar functionalities need to be confirmed.</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Amg Staffing And | Business Requirement Document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 Document</dc:title>
  <dc:subject>Amg Staffing And</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