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Amg Staffing And</w:t>
      </w:r>
    </w:p>
    <w:p>
      <w:pPr>
        <w:pStyle w:val="Heading1"/>
      </w:pPr>
      <w:r>
        <w:t>Project Estimation Report</w:t>
      </w:r>
    </w:p>
    <w:p>
      <w:r>
        <w:t>Version: 1.0</w:t>
      </w:r>
    </w:p>
    <w:p>
      <w:r>
        <w:t>Generated Date: 2026-07-23 05:46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digitize and automate the end-to-end interview lifecycle, addressing inefficiencies in the current manual processes. The scope includes implementing features for scheduling interviews, sending automated reminders, tracking outcomes, and collecting feedback, among others. The estimation is based on the functional requirements outlined in the FRD, which includes ten functional requirements (FRs) with varying priorities. The project will utilize Azure for cloud deployment and must adhere to GDPR-style data handling.</w:t>
      </w:r>
    </w:p>
    <w:p>
      <w:pPr>
        <w:pStyle w:val="Heading2"/>
      </w:pPr>
      <w:r>
        <w:t>2. Timeline</w:t>
      </w:r>
    </w:p>
    <w:p>
      <w:pPr>
        <w:pStyle w:val="Heading3"/>
      </w:pPr>
      <w:r>
        <w:t>2.1 Sprint Breakdown</w:t>
      </w:r>
    </w:p>
    <w:p>
      <w:r>
        <w:t>The project will be divided into five sprints, each lasting two weeks, with a focus on specific functional requirements:</w:t>
      </w:r>
    </w:p>
    <w:p>
      <w:r>
        <w:t>| Sprint   | Duration | Focus Area                     | FRs Covered                     |</w:t>
      </w:r>
    </w:p>
    <w:p>
      <w:r>
        <w:t>|----------|----------|--------------------------------|---------------------------------|</w:t>
      </w:r>
    </w:p>
    <w:p>
      <w:r>
        <w:t>| Sprint 1 | 2 weeks  | Interview Scheduling            | FR-001, FR-002                  |</w:t>
      </w:r>
    </w:p>
    <w:p>
      <w:r>
        <w:t>| Sprint 2 | 2 weeks  | Associate Identification        | FR-003, FR-004                  |</w:t>
      </w:r>
    </w:p>
    <w:p>
      <w:r>
        <w:t>| Sprint 3 | 2 weeks  | Post-Interview Processes        | FR-005, FR-006                  |</w:t>
      </w:r>
    </w:p>
    <w:p>
      <w:r>
        <w:t>| Sprint 4 | 2 weeks  | Feedback Mechanisms             | FR-007, FR-008                  |</w:t>
      </w:r>
    </w:p>
    <w:p>
      <w:r>
        <w:t>| Sprint 5 | 2 weeks  | Calendar Integrations           | FR-009, FR-010                  |</w:t>
      </w:r>
    </w:p>
    <w:p>
      <w:pPr>
        <w:pStyle w:val="Heading3"/>
      </w:pPr>
      <w:r>
        <w:t>2.2 Phase Summary</w:t>
      </w:r>
    </w:p>
    <w:p>
      <w:r>
        <w:t>The project phases are as follows:</w:t>
      </w:r>
    </w:p>
    <w:p>
      <w:pPr>
        <w:pStyle w:val="ListBullet"/>
      </w:pPr>
      <w:r>
        <w:t>Discovery/Setup: 2 weeks</w:t>
      </w:r>
    </w:p>
    <w:p>
      <w:pPr>
        <w:pStyle w:val="ListBullet"/>
      </w:pPr>
      <w:r>
        <w:t>Development: 10 weeks (5 sprints)</w:t>
      </w:r>
    </w:p>
    <w:p>
      <w:pPr>
        <w:pStyle w:val="ListBullet"/>
      </w:pPr>
      <w:r>
        <w:t>QA &amp; Testing: 2 weeks</w:t>
      </w:r>
    </w:p>
    <w:p>
      <w:pPr>
        <w:pStyle w:val="ListBullet"/>
      </w:pPr>
      <w:r>
        <w:t>UAT &amp; Deployment: 2 weeks</w:t>
      </w:r>
    </w:p>
    <w:p>
      <w:pPr>
        <w:pStyle w:val="Heading3"/>
      </w:pPr>
      <w:r>
        <w:t>2.3 Total Timeline</w:t>
      </w:r>
    </w:p>
    <w:p>
      <w:r>
        <w:t>The overall estimated project duration is 16 weeks. The BRD constraint specifies a 10-week timeline to MVP. Therefore, the estimated duration exceeds the constraint, flagging this as a risk. Recommended mitigation includes reducing the scope to core scheduling and feedback features only, deferring additional functionalities to a later phase.</w:t>
      </w:r>
    </w:p>
    <w:p>
      <w:pPr>
        <w:pStyle w:val="Heading2"/>
      </w:pPr>
      <w:r>
        <w:t>3. Team Structure</w:t>
      </w:r>
    </w:p>
    <w:p>
      <w:pPr>
        <w:pStyle w:val="Heading3"/>
      </w:pPr>
      <w:r>
        <w:t>3.1 Recommended Team</w:t>
      </w:r>
    </w:p>
    <w:p>
      <w:r>
        <w:t>The following roles are recommended based on the functional requirements:</w:t>
      </w:r>
    </w:p>
    <w:p>
      <w:r>
        <w:t>| Role                  | Count | Key Responsibilities                                           |</w:t>
      </w:r>
    </w:p>
    <w:p>
      <w:r>
        <w:t>|-----------------------|-------|--------------------------------------------------------------|</w:t>
      </w:r>
    </w:p>
    <w:p>
      <w:r>
        <w:t>| Senior Backend Developer | 1     | Implement backend services for scheduling, tracking, and feedback collection. |</w:t>
      </w:r>
    </w:p>
    <w:p>
      <w:r>
        <w:t>| QA Engineer           | 1     | Conduct testing for all developed features and ensure quality. |</w:t>
      </w:r>
    </w:p>
    <w:p>
      <w:r>
        <w:t>| Frontend Developer     | 1     | Build user-facing portals, forms, and dashboards described in the FRD. |</w:t>
      </w:r>
    </w:p>
    <w:p>
      <w:r>
        <w:t>| AI/ML Engineer        | 1     | Design and implement AI matching model, NLP summarization pipeline, skill gap detection. |</w:t>
      </w:r>
    </w:p>
    <w:p>
      <w:r>
        <w:t>| Project Manager       | 1     | Oversee project execution, manage timelines, and coordinate team efforts. |</w:t>
      </w:r>
    </w:p>
    <w:p>
      <w:r>
        <w:t>| Business Analyst      | 1     | Gather requirements, facilitate communication between stakeholders, and ensure alignment with business objectives. |</w:t>
      </w:r>
    </w:p>
    <w:p>
      <w:pPr>
        <w:pStyle w:val="Heading3"/>
      </w:pPr>
      <w:r>
        <w:t>3.2 Team Size</w:t>
      </w:r>
    </w:p>
    <w:p>
      <w:r>
        <w:t>The total team headcount is 6. All roles are full-time, with no shared or part-time roles anticipated.</w:t>
      </w:r>
    </w:p>
    <w:p>
      <w:pPr>
        <w:pStyle w:val="Heading2"/>
      </w:pPr>
      <w:r>
        <w:t>4. Cost Estimate</w:t>
      </w:r>
    </w:p>
    <w:p>
      <w:pPr>
        <w:pStyle w:val="Heading3"/>
      </w:pPr>
      <w:r>
        <w:t>4.1 Effort Breakdown</w:t>
      </w:r>
    </w:p>
    <w:p>
      <w:r>
        <w:t>The estimated working days for each role are as follows:</w:t>
      </w:r>
    </w:p>
    <w:p>
      <w:r>
        <w:t>| Role                  | Count | Working Days | Day Rate (Offshore) | Day Rate (Onshore) |</w:t>
      </w:r>
    </w:p>
    <w:p>
      <w:r>
        <w:t>|-----------------------|-------|--------------|----------------------|---------------------|</w:t>
      </w:r>
    </w:p>
    <w:p>
      <w:r>
        <w:t>| Senior Backend Developer | 1     | 45           | $900-$1,200          | $1,800-$2,500       |</w:t>
      </w:r>
    </w:p>
    <w:p>
      <w:r>
        <w:t>| QA Engineer           | 1     | 20           | $400-$700            | $800-$1,200         |</w:t>
      </w:r>
    </w:p>
    <w:p>
      <w:r>
        <w:t>| Frontend Developer     | 1     | 30           | $400-$600            | $800-$1,200         |</w:t>
      </w:r>
    </w:p>
    <w:p>
      <w:r>
        <w:t>| AI/ML Engineer        | 1     | 30           | $600-$900            | $1,200-$1,800       |</w:t>
      </w:r>
    </w:p>
    <w:p>
      <w:r>
        <w:t>| Project Manager       | 1     | 16           | $500-$800            | $1,000-$1,500       |</w:t>
      </w:r>
    </w:p>
    <w:p>
      <w:r>
        <w:t>| Business Analyst      | 1     | 20           | $500-$750            | $1,000-$1,500       |</w:t>
      </w:r>
    </w:p>
    <w:p>
      <w:pPr>
        <w:pStyle w:val="Heading3"/>
      </w:pPr>
      <w:r>
        <w:t>4.2 Total Cost Range</w:t>
      </w:r>
    </w:p>
    <w:p>
      <w:r>
        <w:t>| Scenario       | Estimated Cost          |</w:t>
      </w:r>
    </w:p>
    <w:p>
      <w:r>
        <w:t>|----------------|-------------------------|</w:t>
      </w:r>
    </w:p>
    <w:p>
      <w:r>
        <w:t>| Offshore Team  | $XX,XXX - $XX,XXX       |</w:t>
      </w:r>
    </w:p>
    <w:p>
      <w:r>
        <w:t>| Onshore Team   | $XX,XXX - $XX,XXX       |</w:t>
      </w:r>
    </w:p>
    <w:p>
      <w:r>
        <w:t>| Blended (50/50)| $XX,XXX - $XX,XXX       |</w:t>
      </w:r>
    </w:p>
    <w:p>
      <w:pPr>
        <w:pStyle w:val="Heading3"/>
      </w:pPr>
      <w:r>
        <w:t>4.3 Additional Costs</w:t>
      </w:r>
    </w:p>
    <w:p>
      <w:r>
        <w:t>The estimated monthly infrastructure costs based on the BRD constraints are as follows:</w:t>
      </w:r>
    </w:p>
    <w:p>
      <w:r>
        <w:t>| Service                           | Estimated Monthly Cost |</w:t>
      </w:r>
    </w:p>
    <w:p>
      <w:r>
        <w:t>|-----------------------------------|-----------------------|</w:t>
      </w:r>
    </w:p>
    <w:p>
      <w:r>
        <w:t>| Azure App Service                  | $50-$200              |</w:t>
      </w:r>
    </w:p>
    <w:p>
      <w:r>
        <w:t>| Azure SQL / PostgreSQL             | $100-$300             |</w:t>
      </w:r>
    </w:p>
    <w:p>
      <w:r>
        <w:t>| Azure Blob Storage                 | $20-$100              |</w:t>
      </w:r>
    </w:p>
    <w:p>
      <w:r>
        <w:t>| Monitoring (Application Insights)  | $50-$150              |</w:t>
      </w:r>
    </w:p>
    <w:p>
      <w:r>
        <w:t>Infrastructure costs are assumed for a moderate-scale deployment. Actual costs depend on usage volume and Azure pricing tier.</w:t>
      </w:r>
    </w:p>
    <w:p>
      <w:pPr>
        <w:pStyle w:val="Heading2"/>
      </w:pPr>
      <w:r>
        <w:t>5. Key Assumptions</w:t>
      </w:r>
    </w:p>
    <w:p>
      <w:r>
        <w:t>The estimation assumes a team with moderate experience levels, a sprint velocity of 2 weeks per sprint, and that all functional requirements will be completed as planned without significant scope changes.</w:t>
      </w:r>
    </w:p>
    <w:p>
      <w:pPr>
        <w:pStyle w:val="Heading2"/>
      </w:pPr>
      <w:r>
        <w:t>6. Risks &amp; Buffers</w:t>
      </w:r>
    </w:p>
    <w:p>
      <w:r>
        <w:t>Key risks include potential scope changes, integration complexity, and resource availability. A recommended buffer of 15-20% should be added to the base estimate to accommodate these risks.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Amg Staffing And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Amg Staffing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