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ISFIS</w:t>
      </w:r>
    </w:p>
    <w:p>
      <w:pPr>
        <w:pStyle w:val="Heading1"/>
      </w:pPr>
      <w:r>
        <w:t>Business Requirement Document</w:t>
      </w:r>
    </w:p>
    <w:p>
      <w:r>
        <w:t>Version: 1.0</w:t>
      </w:r>
    </w:p>
    <w:p>
      <w:r>
        <w:t>Generated Date: 2026-07-10 04:35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ISFIS platform aims to address the current manual processes and pain points in interview scheduling, associate matching, and client feedback collection. The business objective is to develop a full-stack AI-augmented platform that enables efficient scheduling, automatic matching, and feedback collection. The expected business outcome is to improve the overall efficiency and effectiveness of the interview process, resulting in increased client satisfaction and better associate-job description matches.</w:t>
      </w:r>
    </w:p>
    <w:p>
      <w:pPr>
        <w:pStyle w:val="Heading2"/>
      </w:pPr>
      <w:r>
        <w:t>2. Business Problem</w:t>
      </w:r>
    </w:p>
    <w:p>
      <w:r>
        <w:t>The current manual processes used by AMG result in delayed scheduling, missed feedback, poor visibility into interview outcomes, and difficulty identifying the right associates for client job descriptions. The existing process relies on emails, spreadsheets, and phone follow-ups, leading to inefficiencies and inaccuracies. Change is required to streamline the process, reduce errors, and improve overall performance.</w:t>
      </w:r>
    </w:p>
    <w:p>
      <w:pPr>
        <w:pStyle w:val="Heading2"/>
      </w:pPr>
      <w:r>
        <w:t>3. Project Objectives</w:t>
      </w:r>
    </w:p>
    <w:p>
      <w:r>
        <w:t>The project objectives include:</w:t>
      </w:r>
    </w:p>
    <w:p>
      <w:pPr>
        <w:pStyle w:val="ListBullet"/>
      </w:pPr>
      <w:r>
        <w:t>Achieving a client feedback collection rate of ≥ 80% within 5 days of interview</w:t>
      </w:r>
    </w:p>
    <w:p>
      <w:pPr>
        <w:pStyle w:val="ListBullet"/>
      </w:pPr>
      <w:r>
        <w:t>Ensuring associate-JD AI match accuracy of ≥ 85%</w:t>
      </w:r>
    </w:p>
    <w:p>
      <w:pPr>
        <w:pStyle w:val="ListBullet"/>
      </w:pPr>
      <w:r>
        <w:t>Reducing interview scheduling time from 2 days to under 4 hours</w:t>
      </w:r>
    </w:p>
    <w:p>
      <w:pPr>
        <w:pStyle w:val="ListBullet"/>
      </w:pPr>
      <w:r>
        <w:t>Recording 100% of interview outcomes in the system within 24 hours of completion</w:t>
      </w:r>
    </w:p>
    <w:p>
      <w:pPr>
        <w:pStyle w:val="Heading2"/>
      </w:pPr>
      <w:r>
        <w:t>4. Stakeholders</w:t>
      </w:r>
    </w:p>
    <w:p>
      <w:r>
        <w:t>The primary and secondary stakeholders include:</w:t>
      </w:r>
    </w:p>
    <w:p>
      <w:pPr>
        <w:pStyle w:val="ListBullet"/>
      </w:pPr>
      <w:r>
        <w:t>AMG: responsible for overall system management and configuration</w:t>
      </w:r>
    </w:p>
    <w:p>
      <w:pPr>
        <w:pStyle w:val="ListBullet"/>
      </w:pPr>
      <w:r>
        <w:t>AMG Coordinators: post job descriptions, review AI-matched associates, schedule interviews, monitor pipeline dashboards, and trigger manual reminders if needed</w:t>
      </w:r>
    </w:p>
    <w:p>
      <w:pPr>
        <w:pStyle w:val="ListBullet"/>
      </w:pPr>
      <w:r>
        <w:t>Associates: receive job description match notifications, confirm availability, attend interviews, and fill structured post-interview forms within 24 hours</w:t>
      </w:r>
    </w:p>
    <w:p>
      <w:pPr>
        <w:pStyle w:val="ListBullet"/>
      </w:pPr>
      <w:r>
        <w:t>Clients: receive interview confirmations, conduct interviews, receive automated reminders, and submit feedback via portal or email within 5 days</w:t>
      </w:r>
    </w:p>
    <w:p>
      <w:pPr>
        <w:pStyle w:val="ListBullet"/>
      </w:pPr>
      <w:r>
        <w:t>Hiring Managers at client companies: conduct interviews and submit feedback</w:t>
      </w:r>
    </w:p>
    <w:p>
      <w:pPr>
        <w:pStyle w:val="ListBullet"/>
      </w:pPr>
      <w:r>
        <w:t>AMG Admin: responsible for system configuration and user management</w:t>
      </w:r>
    </w:p>
    <w:p>
      <w:pPr>
        <w:pStyle w:val="Heading2"/>
      </w:pPr>
      <w:r>
        <w:t>5. Scope</w:t>
      </w:r>
    </w:p>
    <w:p>
      <w:pPr>
        <w:pStyle w:val="Heading3"/>
      </w:pPr>
      <w:r>
        <w:t>5.1 In Scope</w:t>
      </w:r>
    </w:p>
    <w:p>
      <w:r>
        <w:t>The ISFIS platform will include the following functional features:</w:t>
      </w:r>
    </w:p>
    <w:p>
      <w:pPr>
        <w:pStyle w:val="ListBullet"/>
      </w:pPr>
      <w:r>
        <w:t>Scheduling interviews between associates and clients</w:t>
      </w:r>
    </w:p>
    <w:p>
      <w:pPr>
        <w:pStyle w:val="ListBullet"/>
      </w:pPr>
      <w:r>
        <w:t>Automatically matching associates to job descriptions based on skills and experience</w:t>
      </w:r>
    </w:p>
    <w:p>
      <w:pPr>
        <w:pStyle w:val="ListBullet"/>
      </w:pPr>
      <w:r>
        <w:t>Tracking interview outcomes</w:t>
      </w:r>
    </w:p>
    <w:p>
      <w:pPr>
        <w:pStyle w:val="ListBullet"/>
      </w:pPr>
      <w:r>
        <w:t>Collecting structured feedback from both associates and clients through automated reminders and a self-service portal</w:t>
      </w:r>
    </w:p>
    <w:p>
      <w:pPr>
        <w:pStyle w:val="ListBullet"/>
      </w:pPr>
      <w:r>
        <w:t>Providing dashboards showing interview pipeline status, candidate success rates, and client and associate performance metrics</w:t>
      </w:r>
    </w:p>
    <w:p>
      <w:pPr>
        <w:pStyle w:val="ListBullet"/>
      </w:pPr>
      <w:r>
        <w:t>AI capabilities including associate-JD fit scoring, feedback summarization, and skill gap detection</w:t>
      </w:r>
    </w:p>
    <w:p>
      <w:pPr>
        <w:pStyle w:val="Heading3"/>
      </w:pPr>
      <w:r>
        <w:t>5.2 Out of Scope</w:t>
      </w:r>
    </w:p>
    <w:p>
      <w:r>
        <w:t>The following items are out of scope:</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ISFIS platform will provide a user-friendly interface for associates, clients, and AMG coordinators to manage the interview process. The platform will enable efficient scheduling, automatic matching, and feedback collection. The AI capabilities will enhance the matching process and provide valuable insights for improvement.</w:t>
      </w:r>
    </w:p>
    <w:p>
      <w:pPr>
        <w:pStyle w:val="Heading2"/>
      </w:pPr>
      <w:r>
        <w:t>7. Business Rules</w:t>
      </w:r>
    </w:p>
    <w:p>
      <w:r>
        <w:t>The following business rules apply:</w:t>
      </w:r>
    </w:p>
    <w:p>
      <w:pPr>
        <w:pStyle w:val="ListBullet"/>
      </w:pPr>
      <w:r>
        <w:t>Automated reminder sent to client within 24 hours of interview completion. If no response within 48 hours, a second reminder is sent and AMG coordinator is notified. Feedback window closes after 5 days.</w:t>
      </w:r>
    </w:p>
    <w:p>
      <w:pPr>
        <w:pStyle w:val="ListBullet"/>
      </w:pPr>
      <w:r>
        <w:t>Associate must fill structured post-interview form within 24 hours of interview completion.</w:t>
      </w:r>
    </w:p>
    <w:p>
      <w:pPr>
        <w:pStyle w:val="ListBullet"/>
      </w:pPr>
      <w:r>
        <w:t>AI match score must be ≥ 85% to surface candidate.</w:t>
      </w:r>
    </w:p>
    <w:p>
      <w:pPr>
        <w:pStyle w:val="ListBullet"/>
      </w:pPr>
      <w:r>
        <w:t>AMG sees all data, associates see only their own records, clients see only their assigned candidates.</w:t>
      </w:r>
    </w:p>
    <w:p>
      <w:pPr>
        <w:pStyle w:val="ListBullet"/>
      </w:pPr>
      <w:r>
        <w:t>Role-based access control will be implemented to ensure secure data access.</w:t>
      </w:r>
    </w:p>
    <w:p>
      <w:pPr>
        <w:pStyle w:val="Heading2"/>
      </w:pPr>
      <w:r>
        <w:t>8. Constraints</w:t>
      </w:r>
    </w:p>
    <w:p>
      <w:r>
        <w:t>The following constraints apply:</w:t>
      </w:r>
    </w:p>
    <w:p>
      <w:pPr>
        <w:pStyle w:val="ListBullet"/>
      </w:pPr>
      <w:r>
        <w:t>12-week timeline to MVP</w:t>
      </w:r>
    </w:p>
    <w:p>
      <w:pPr>
        <w:pStyle w:val="ListBullet"/>
      </w:pPr>
      <w:r>
        <w:t>GDPR compliance required, including data encryption and right-to-deletion</w:t>
      </w:r>
    </w:p>
    <w:p>
      <w:pPr>
        <w:pStyle w:val="ListBullet"/>
      </w:pPr>
      <w:r>
        <w:t>Azure cloud deployment on existing infrastructure</w:t>
      </w:r>
    </w:p>
    <w:p>
      <w:pPr>
        <w:pStyle w:val="ListBullet"/>
      </w:pPr>
      <w:r>
        <w:t>Role-based access control</w:t>
      </w:r>
    </w:p>
    <w:p>
      <w:pPr>
        <w:pStyle w:val="Heading2"/>
      </w:pPr>
      <w:r>
        <w:t>9. Assumptions</w:t>
      </w:r>
    </w:p>
    <w:p>
      <w:r>
        <w:t>It is assumed that:</w:t>
      </w:r>
    </w:p>
    <w:p>
      <w:pPr>
        <w:pStyle w:val="ListBullet"/>
      </w:pPr>
      <w:r>
        <w:t>The existing infrastructure can support the ISFIS platform</w:t>
      </w:r>
    </w:p>
    <w:p>
      <w:pPr>
        <w:pStyle w:val="ListBullet"/>
      </w:pPr>
      <w:r>
        <w:t>The stakeholders will provide timely feedback and input during the development process</w:t>
      </w:r>
    </w:p>
    <w:p>
      <w:pPr>
        <w:pStyle w:val="ListBullet"/>
      </w:pPr>
      <w:r>
        <w:t>The AI capabilities will be able to accurately match associates with job descriptions</w:t>
      </w:r>
    </w:p>
    <w:p>
      <w:pPr>
        <w:pStyle w:val="Heading2"/>
      </w:pPr>
      <w:r>
        <w:t>10. Risks</w:t>
      </w:r>
    </w:p>
    <w:p>
      <w:r>
        <w:t>The following risks have been identified:</w:t>
      </w:r>
    </w:p>
    <w:p>
      <w:pPr>
        <w:pStyle w:val="ListBullet"/>
      </w:pPr>
      <w:r>
        <w:t>Delayed development timeline due to unforeseen technical issues</w:t>
      </w:r>
    </w:p>
    <w:p>
      <w:pPr>
        <w:pStyle w:val="ListBullet"/>
      </w:pPr>
      <w:r>
        <w:t>Inaccurate AI matching due to insufficient data or poor algorithm design</w:t>
      </w:r>
    </w:p>
    <w:p>
      <w:pPr>
        <w:pStyle w:val="Heading2"/>
      </w:pPr>
      <w:r>
        <w:t>11. Success Criteria</w:t>
      </w:r>
    </w:p>
    <w:p>
      <w:r>
        <w:t>The following success criteria have been established:</w:t>
      </w:r>
    </w:p>
    <w:p>
      <w:pPr>
        <w:pStyle w:val="ListBullet"/>
      </w:pPr>
      <w:r>
        <w:t>Client feedback collection rate: ≥ 80% within 5 days of interview</w:t>
      </w:r>
    </w:p>
    <w:p>
      <w:pPr>
        <w:pStyle w:val="ListBullet"/>
      </w:pPr>
      <w:r>
        <w:t>Associate-JD AI match accuracy: ≥ 85%</w:t>
      </w:r>
    </w:p>
    <w:p>
      <w:pPr>
        <w:pStyle w:val="ListBullet"/>
      </w:pPr>
      <w:r>
        <w:t>Interview scheduling time: reduced from 2 days to under 4 hours</w:t>
      </w:r>
    </w:p>
    <w:p>
      <w:pPr>
        <w:pStyle w:val="ListBullet"/>
      </w:pPr>
      <w:r>
        <w:t>Interview outcomes recorded in the system: 100% within 24 hours of completion</w:t>
      </w:r>
    </w:p>
    <w:p>
      <w:pPr>
        <w:pStyle w:val="ListBullet"/>
      </w:pPr>
      <w:r>
        <w:t>Time-to-feedback: TBD - to be agreed with stakeholders</w:t>
      </w:r>
    </w:p>
    <w:p>
      <w:pPr>
        <w:pStyle w:val="ListBullet"/>
      </w:pPr>
      <w:r>
        <w:t>Associate form fill rate: TBD - to be agreed with stakeholders</w:t>
      </w:r>
    </w:p>
    <w:p>
      <w:pPr>
        <w:pStyle w:val="ListBullet"/>
      </w:pPr>
      <w:r>
        <w:t>JD-to-placement conversion rate: TBD - to be agreed with stakeholders</w:t>
      </w:r>
    </w:p>
    <w:p>
      <w:pPr>
        <w:pStyle w:val="ListBullet"/>
      </w:pPr>
      <w:r>
        <w:t>Average AI fit score per successful placement: TBD - to be agreed with stakeholders</w:t>
      </w:r>
    </w:p>
    <w:p>
      <w:pPr>
        <w:pStyle w:val="Heading2"/>
      </w:pPr>
      <w:r>
        <w:t>12. Open Items</w:t>
      </w:r>
    </w:p>
    <w:p>
      <w:r>
        <w:t>The following open items have been identified:</w:t>
      </w:r>
    </w:p>
    <w:p>
      <w:pPr>
        <w:pStyle w:val="ListBullet"/>
      </w:pPr>
      <w:r>
        <w:t>Budget: pending approval</w:t>
      </w:r>
    </w:p>
    <w:p>
      <w:pPr>
        <w:pStyle w:val="ListBullet"/>
      </w:pPr>
      <w:r>
        <w:t>Integration systems: to be confirmed</w:t>
      </w:r>
    </w:p>
    <w:p>
      <w:pPr>
        <w:pStyle w:val="ListBullet"/>
      </w:pPr>
      <w:r>
        <w:t>Specific target values for some success criteria: to be agreed with stakeholders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ISFIS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ISFIS</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