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C9871" w14:textId="20BB4DB1" w:rsidR="00AF703A" w:rsidRDefault="00AF703A" w:rsidP="00AF703A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README</w:t>
      </w:r>
    </w:p>
    <w:p w14:paraId="4CA0516C" w14:textId="77777777" w:rsidR="00AF703A" w:rsidRPr="00AF703A" w:rsidRDefault="00AF703A" w:rsidP="00AF703A">
      <w:pPr>
        <w:jc w:val="center"/>
        <w:rPr>
          <w:b/>
          <w:i/>
          <w:sz w:val="28"/>
          <w:szCs w:val="28"/>
          <w:u w:val="single"/>
        </w:rPr>
      </w:pPr>
    </w:p>
    <w:p w14:paraId="1A7913E9" w14:textId="376DE109" w:rsidR="008F70A6" w:rsidRPr="00124305" w:rsidRDefault="003F57BD">
      <w:pPr>
        <w:rPr>
          <w:b/>
          <w:i/>
          <w:u w:val="single"/>
        </w:rPr>
      </w:pPr>
      <w:r w:rsidRPr="00124305">
        <w:rPr>
          <w:b/>
          <w:i/>
          <w:u w:val="single"/>
        </w:rPr>
        <w:t>Rule Syntax-</w:t>
      </w:r>
    </w:p>
    <w:p w14:paraId="69215819" w14:textId="0812A113" w:rsidR="003F57BD" w:rsidRDefault="003F57BD" w:rsidP="003F57BD">
      <w:pPr>
        <w:pStyle w:val="ListParagraph"/>
        <w:numPr>
          <w:ilvl w:val="0"/>
          <w:numId w:val="1"/>
        </w:numPr>
      </w:pPr>
      <w:r>
        <w:t xml:space="preserve">For adapter: </w:t>
      </w:r>
    </w:p>
    <w:p w14:paraId="684B4E5C" w14:textId="26E92C7F" w:rsidR="003F57BD" w:rsidRDefault="00D15C7B" w:rsidP="003F57BD">
      <w:pPr>
        <w:rPr>
          <w:rFonts w:ascii="Consolas" w:hAnsi="Consolas"/>
          <w:color w:val="000000"/>
          <w:sz w:val="20"/>
          <w:szCs w:val="20"/>
        </w:rPr>
      </w:pPr>
      <w:r>
        <w:t xml:space="preserve">              accept clause|deny clause (where clause is of the form </w:t>
      </w:r>
      <w:r w:rsidRPr="00D15C7B">
        <w:rPr>
          <w:rFonts w:ascii="Consolas" w:hAnsi="Consolas"/>
          <w:color w:val="FF0000"/>
          <w:sz w:val="20"/>
          <w:szCs w:val="20"/>
        </w:rPr>
        <w:t>adapter &lt;adapter-id&gt;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E0BEFC" w14:textId="5A5CC446" w:rsidR="00D15C7B" w:rsidRDefault="00D15C7B" w:rsidP="00D15C7B">
      <w:pPr>
        <w:pStyle w:val="ListParagraph"/>
        <w:numPr>
          <w:ilvl w:val="0"/>
          <w:numId w:val="1"/>
        </w:numPr>
      </w:pPr>
      <w:r>
        <w:t>For ether</w:t>
      </w:r>
    </w:p>
    <w:p w14:paraId="48C1A1C6" w14:textId="085B1D95" w:rsidR="00D15C7B" w:rsidRDefault="00D15C7B" w:rsidP="00D15C7B">
      <w:pPr>
        <w:pStyle w:val="ListParagraph"/>
        <w:rPr>
          <w:rFonts w:ascii="Consolas" w:hAnsi="Consolas"/>
          <w:color w:val="000000"/>
          <w:sz w:val="20"/>
          <w:szCs w:val="20"/>
        </w:rPr>
      </w:pPr>
      <w:r>
        <w:t xml:space="preserve">Accept clause |deny clause(where clause is of the form </w:t>
      </w:r>
      <w:r w:rsidRPr="00D15C7B">
        <w:rPr>
          <w:rFonts w:ascii="Consolas" w:hAnsi="Consolas"/>
          <w:color w:val="FF0000"/>
          <w:sz w:val="20"/>
          <w:szCs w:val="20"/>
        </w:rPr>
        <w:t>ether vid &lt;vlan-number&gt; proto &lt;protocol-id&gt;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8A7F86" w14:textId="3DDC466B" w:rsidR="00D15C7B" w:rsidRDefault="00D15C7B" w:rsidP="00D15C7B">
      <w:pPr>
        <w:pStyle w:val="ListParagraph"/>
        <w:numPr>
          <w:ilvl w:val="0"/>
          <w:numId w:val="1"/>
        </w:numPr>
      </w:pPr>
      <w:r>
        <w:t>For IPV4</w:t>
      </w:r>
    </w:p>
    <w:p w14:paraId="2D358D22" w14:textId="59878EA0" w:rsidR="00D15C7B" w:rsidRPr="00D15C7B" w:rsidRDefault="00D15C7B" w:rsidP="00D15C7B">
      <w:pPr>
        <w:pStyle w:val="ListParagraph"/>
        <w:rPr>
          <w:rFonts w:ascii="Consolas" w:hAnsi="Consolas"/>
          <w:color w:val="FF0000"/>
          <w:sz w:val="20"/>
          <w:szCs w:val="20"/>
        </w:rPr>
      </w:pPr>
      <w:r>
        <w:t xml:space="preserve">   accept clause|deny clause (where clause is of the form </w:t>
      </w:r>
      <w:r w:rsidRPr="00D15C7B">
        <w:rPr>
          <w:rFonts w:ascii="Consolas" w:hAnsi="Consolas"/>
          <w:color w:val="FF0000"/>
          <w:sz w:val="20"/>
          <w:szCs w:val="20"/>
        </w:rPr>
        <w:t>ip</w:t>
      </w:r>
      <w:r>
        <w:rPr>
          <w:rFonts w:ascii="Consolas" w:hAnsi="Consolas"/>
          <w:color w:val="FF0000"/>
          <w:sz w:val="20"/>
          <w:szCs w:val="20"/>
        </w:rPr>
        <w:t>v4</w:t>
      </w:r>
      <w:r w:rsidRPr="00D15C7B">
        <w:rPr>
          <w:rFonts w:ascii="Consolas" w:hAnsi="Consolas"/>
          <w:color w:val="FF0000"/>
          <w:sz w:val="20"/>
          <w:szCs w:val="20"/>
        </w:rPr>
        <w:t xml:space="preserve"> src addr &lt;ipv4-addr&gt; dst addr &lt;ipv4-addr&gt; proto &lt;protocol-type&gt;</w:t>
      </w:r>
      <w:r>
        <w:rPr>
          <w:rFonts w:ascii="Consolas" w:hAnsi="Consolas"/>
          <w:color w:val="FF0000"/>
          <w:sz w:val="20"/>
          <w:szCs w:val="20"/>
        </w:rPr>
        <w:t xml:space="preserve"> )</w:t>
      </w:r>
    </w:p>
    <w:p w14:paraId="289FA57A" w14:textId="49A2CCB2" w:rsidR="00D15C7B" w:rsidRDefault="00D15C7B" w:rsidP="00D15C7B">
      <w:pPr>
        <w:pStyle w:val="ListParagraph"/>
        <w:numPr>
          <w:ilvl w:val="0"/>
          <w:numId w:val="1"/>
        </w:numPr>
      </w:pPr>
      <w:r>
        <w:t>For IPV6</w:t>
      </w:r>
    </w:p>
    <w:p w14:paraId="4803486A" w14:textId="05F0399B" w:rsidR="00D15C7B" w:rsidRPr="00D15C7B" w:rsidRDefault="00D15C7B" w:rsidP="00D15C7B">
      <w:pPr>
        <w:pStyle w:val="ListParagraph"/>
        <w:rPr>
          <w:rFonts w:ascii="Consolas" w:hAnsi="Consolas"/>
          <w:color w:val="FF0000"/>
          <w:sz w:val="20"/>
          <w:szCs w:val="20"/>
        </w:rPr>
      </w:pPr>
      <w:r>
        <w:t xml:space="preserve">   accept clause|deny clause (where clause is of the form </w:t>
      </w:r>
      <w:r w:rsidRPr="00D15C7B">
        <w:rPr>
          <w:rFonts w:ascii="Consolas" w:hAnsi="Consolas"/>
          <w:color w:val="FF0000"/>
          <w:sz w:val="20"/>
          <w:szCs w:val="20"/>
        </w:rPr>
        <w:t>ipv6 src addr &lt;ipv6-addr&gt; dst addr &lt;ipv6-addr&gt; proto &lt;protocol-type&gt;)</w:t>
      </w:r>
    </w:p>
    <w:p w14:paraId="4BA0EA57" w14:textId="2B6A2E84" w:rsidR="00D15C7B" w:rsidRDefault="00D15C7B" w:rsidP="00D15C7B">
      <w:pPr>
        <w:pStyle w:val="ListParagraph"/>
        <w:numPr>
          <w:ilvl w:val="0"/>
          <w:numId w:val="1"/>
        </w:numPr>
      </w:pPr>
      <w:r>
        <w:t>For TCP</w:t>
      </w:r>
    </w:p>
    <w:p w14:paraId="23874C68" w14:textId="113E28E9" w:rsidR="00D15C7B" w:rsidRPr="00D15C7B" w:rsidRDefault="00D15C7B" w:rsidP="00D15C7B">
      <w:pPr>
        <w:pStyle w:val="ListParagraph"/>
        <w:rPr>
          <w:color w:val="FF0000"/>
        </w:rPr>
      </w:pPr>
      <w:r>
        <w:t xml:space="preserve">   accept clause|deny clause (where clause is of the </w:t>
      </w:r>
      <w:r w:rsidRPr="00D15C7B">
        <w:rPr>
          <w:color w:val="FF0000"/>
        </w:rPr>
        <w:t xml:space="preserve">form </w:t>
      </w:r>
      <w:r w:rsidRPr="00D15C7B">
        <w:rPr>
          <w:rFonts w:ascii="Consolas" w:hAnsi="Consolas"/>
          <w:color w:val="FF0000"/>
          <w:sz w:val="20"/>
          <w:szCs w:val="20"/>
        </w:rPr>
        <w:t>tcp dst port &lt;tcp-udp-port&gt; src port &lt;tcp-udp-port&gt;)</w:t>
      </w:r>
    </w:p>
    <w:p w14:paraId="6691D16C" w14:textId="248F7AE2" w:rsidR="00D15C7B" w:rsidRDefault="00D15C7B" w:rsidP="00D15C7B">
      <w:pPr>
        <w:pStyle w:val="ListParagraph"/>
        <w:numPr>
          <w:ilvl w:val="0"/>
          <w:numId w:val="1"/>
        </w:numPr>
      </w:pPr>
      <w:r>
        <w:t>For UDP</w:t>
      </w:r>
    </w:p>
    <w:p w14:paraId="67847397" w14:textId="14CB1CC4" w:rsidR="00D15C7B" w:rsidRPr="00D15C7B" w:rsidRDefault="00D15C7B" w:rsidP="00D15C7B">
      <w:pPr>
        <w:pStyle w:val="ListParagraph"/>
        <w:rPr>
          <w:rFonts w:ascii="Consolas" w:hAnsi="Consolas"/>
          <w:color w:val="FF0000"/>
          <w:sz w:val="20"/>
          <w:szCs w:val="20"/>
        </w:rPr>
      </w:pPr>
      <w:r>
        <w:t xml:space="preserve">   accept clause|deny clause (where clause is of the form </w:t>
      </w:r>
      <w:r w:rsidRPr="00D15C7B">
        <w:rPr>
          <w:rFonts w:ascii="Consolas" w:hAnsi="Consolas"/>
          <w:color w:val="FF0000"/>
          <w:sz w:val="20"/>
          <w:szCs w:val="20"/>
        </w:rPr>
        <w:t>udp dst port &lt;tcp-udp-port&gt; src port &lt;tcp-udp-port&gt;)</w:t>
      </w:r>
    </w:p>
    <w:p w14:paraId="6F5354C0" w14:textId="2F403A63" w:rsidR="00D15C7B" w:rsidRDefault="00D15C7B" w:rsidP="00D15C7B">
      <w:pPr>
        <w:pStyle w:val="ListParagraph"/>
        <w:numPr>
          <w:ilvl w:val="0"/>
          <w:numId w:val="1"/>
        </w:numPr>
      </w:pPr>
      <w:r>
        <w:t>For ICMP</w:t>
      </w:r>
    </w:p>
    <w:p w14:paraId="4E0CB8BD" w14:textId="2F1415C9" w:rsidR="00D15C7B" w:rsidRPr="001D5A3D" w:rsidRDefault="00D15C7B" w:rsidP="00D15C7B">
      <w:pPr>
        <w:pStyle w:val="ListParagraph"/>
        <w:rPr>
          <w:color w:val="FF0000"/>
        </w:rPr>
      </w:pPr>
      <w:r>
        <w:t xml:space="preserve">   accept clause|deny clause (where clause is of the form </w:t>
      </w:r>
      <w:r w:rsidR="001D5A3D" w:rsidRPr="001D5A3D">
        <w:rPr>
          <w:rFonts w:ascii="Consolas" w:hAnsi="Consolas"/>
          <w:color w:val="FF0000"/>
          <w:sz w:val="20"/>
          <w:szCs w:val="20"/>
        </w:rPr>
        <w:t>icmp type &lt;protocol-type&gt; code &lt;message-code&gt;</w:t>
      </w:r>
      <w:r w:rsidRPr="001D5A3D">
        <w:rPr>
          <w:rFonts w:ascii="Consolas" w:hAnsi="Consolas"/>
          <w:color w:val="FF0000"/>
          <w:sz w:val="20"/>
          <w:szCs w:val="20"/>
        </w:rPr>
        <w:t>)</w:t>
      </w:r>
    </w:p>
    <w:p w14:paraId="5D503279" w14:textId="0857C0D9" w:rsidR="00D15C7B" w:rsidRDefault="00D15C7B" w:rsidP="00D15C7B">
      <w:pPr>
        <w:pStyle w:val="ListParagraph"/>
        <w:numPr>
          <w:ilvl w:val="0"/>
          <w:numId w:val="1"/>
        </w:numPr>
      </w:pPr>
      <w:r>
        <w:t>For ICMPV6</w:t>
      </w:r>
    </w:p>
    <w:p w14:paraId="298E0C17" w14:textId="209C9EB0" w:rsidR="00D15C7B" w:rsidRDefault="00D15C7B" w:rsidP="00D15C7B">
      <w:pPr>
        <w:pStyle w:val="ListParagraph"/>
        <w:rPr>
          <w:rFonts w:ascii="Consolas" w:hAnsi="Consolas"/>
          <w:color w:val="FF0000"/>
          <w:sz w:val="20"/>
          <w:szCs w:val="20"/>
        </w:rPr>
      </w:pPr>
      <w:r>
        <w:t xml:space="preserve">   accept clause|deny clause (where clause is of the form </w:t>
      </w:r>
      <w:r w:rsidR="001D5A3D" w:rsidRPr="001D5A3D">
        <w:rPr>
          <w:rFonts w:ascii="Consolas" w:hAnsi="Consolas"/>
          <w:color w:val="FF0000"/>
          <w:sz w:val="20"/>
          <w:szCs w:val="20"/>
        </w:rPr>
        <w:t>icmpv6 type &lt;protocol-type&gt; code &lt;message-code&gt;</w:t>
      </w:r>
      <w:r w:rsidRPr="001D5A3D">
        <w:rPr>
          <w:rFonts w:ascii="Consolas" w:hAnsi="Consolas"/>
          <w:color w:val="FF0000"/>
          <w:sz w:val="20"/>
          <w:szCs w:val="20"/>
        </w:rPr>
        <w:t>)</w:t>
      </w:r>
    </w:p>
    <w:p w14:paraId="33807871" w14:textId="2750CE5B" w:rsidR="002C006C" w:rsidRDefault="002C006C" w:rsidP="00D15C7B">
      <w:pPr>
        <w:pStyle w:val="ListParagraph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ENTER</w:t>
      </w:r>
    </w:p>
    <w:p w14:paraId="4D62B4A8" w14:textId="25DF98C1" w:rsidR="001D5A3D" w:rsidRDefault="001D5A3D" w:rsidP="001D5A3D">
      <w:r>
        <w:t>Remark- In the packet passed, if the user does not provide a specific constraint then any should be passes.</w:t>
      </w:r>
    </w:p>
    <w:p w14:paraId="0DF3F7F6" w14:textId="0C26A348" w:rsidR="00124305" w:rsidRDefault="00124305" w:rsidP="001D5A3D">
      <w:r w:rsidRPr="00124305">
        <w:rPr>
          <w:b/>
        </w:rPr>
        <w:t>Assumption-In rule constraints of the form A-D OR 3-999 etc. , upper bound is not inclusive</w:t>
      </w:r>
      <w:r>
        <w:t>.</w:t>
      </w:r>
    </w:p>
    <w:p w14:paraId="6FEB0304" w14:textId="77777777" w:rsidR="00124305" w:rsidRDefault="00124305" w:rsidP="001D5A3D"/>
    <w:p w14:paraId="0EECC3A5" w14:textId="2E60DAB3" w:rsidR="001D5A3D" w:rsidRPr="00124305" w:rsidRDefault="001D5A3D" w:rsidP="001D5A3D">
      <w:pPr>
        <w:rPr>
          <w:b/>
          <w:i/>
          <w:u w:val="single"/>
        </w:rPr>
      </w:pPr>
      <w:r w:rsidRPr="00124305">
        <w:rPr>
          <w:b/>
          <w:i/>
          <w:u w:val="single"/>
        </w:rPr>
        <w:t xml:space="preserve">Packet Syntax- </w:t>
      </w:r>
    </w:p>
    <w:p w14:paraId="67ACC571" w14:textId="77777777" w:rsidR="00AF703A" w:rsidRDefault="001D5A3D" w:rsidP="00AF703A">
      <w:pPr>
        <w:spacing w:line="168" w:lineRule="auto"/>
        <w:rPr>
          <w:color w:val="FF0000"/>
        </w:rPr>
      </w:pPr>
      <w:r>
        <w:t>Adapter</w:t>
      </w:r>
      <w:r w:rsidR="002C006C">
        <w:t>_id</w:t>
      </w:r>
    </w:p>
    <w:p w14:paraId="7DFA315C" w14:textId="6B21CF29" w:rsidR="00AF703A" w:rsidRDefault="00AF703A" w:rsidP="00AF703A">
      <w:pPr>
        <w:spacing w:line="168" w:lineRule="auto"/>
        <w:rPr>
          <w:color w:val="FF0000"/>
        </w:rPr>
      </w:pPr>
      <w:r>
        <w:t>ether_vid;</w:t>
      </w:r>
      <w:r w:rsidR="002C006C">
        <w:t>ether_proto</w:t>
      </w:r>
    </w:p>
    <w:p w14:paraId="68FD0C6A" w14:textId="77777777" w:rsidR="00890D31" w:rsidRDefault="00890D31" w:rsidP="00890D31">
      <w:pPr>
        <w:spacing w:line="168" w:lineRule="auto"/>
        <w:rPr>
          <w:color w:val="FF0000"/>
        </w:rPr>
      </w:pPr>
      <w:r>
        <w:t>ipv4_src_addrs;ipv4_dest_addrs;ipv4_proto</w:t>
      </w:r>
    </w:p>
    <w:p w14:paraId="533B3693" w14:textId="1F01939C" w:rsidR="00AF703A" w:rsidRDefault="00AF703A" w:rsidP="00AF703A">
      <w:pPr>
        <w:spacing w:line="168" w:lineRule="auto"/>
      </w:pPr>
      <w:bookmarkStart w:id="0" w:name="_GoBack"/>
      <w:bookmarkEnd w:id="0"/>
      <w:r>
        <w:t>ipv6_src_addrs;ipv6_dest_addrs;</w:t>
      </w:r>
      <w:r w:rsidR="002C006C">
        <w:t>ipv6_proto</w:t>
      </w:r>
    </w:p>
    <w:p w14:paraId="0FFBF3CF" w14:textId="77777777" w:rsidR="00AF703A" w:rsidRDefault="00AF703A" w:rsidP="00AF703A">
      <w:pPr>
        <w:spacing w:line="168" w:lineRule="auto"/>
        <w:rPr>
          <w:color w:val="FF0000"/>
        </w:rPr>
      </w:pPr>
      <w:r>
        <w:t>tcp_dest_port;</w:t>
      </w:r>
      <w:r w:rsidR="002C006C">
        <w:t>tcp_dest_port</w:t>
      </w:r>
      <w:r w:rsidR="002C006C" w:rsidRPr="002C006C">
        <w:rPr>
          <w:color w:val="FF0000"/>
        </w:rPr>
        <w:t xml:space="preserve"> </w:t>
      </w:r>
    </w:p>
    <w:p w14:paraId="28E74F55" w14:textId="4295282F" w:rsidR="00AF703A" w:rsidRDefault="00AF703A" w:rsidP="00AF703A">
      <w:pPr>
        <w:spacing w:line="168" w:lineRule="auto"/>
      </w:pPr>
      <w:r>
        <w:t>udp_dest_port;</w:t>
      </w:r>
      <w:r w:rsidR="002C006C">
        <w:t>udp_dest_port</w:t>
      </w:r>
    </w:p>
    <w:p w14:paraId="75916C41" w14:textId="1435BF99" w:rsidR="00AF703A" w:rsidRDefault="00AF703A" w:rsidP="00AF703A">
      <w:pPr>
        <w:spacing w:line="168" w:lineRule="auto"/>
      </w:pPr>
      <w:r>
        <w:t>icmp_code;</w:t>
      </w:r>
      <w:r w:rsidR="002C006C">
        <w:t>icmp_type</w:t>
      </w:r>
    </w:p>
    <w:p w14:paraId="54B2DE6A" w14:textId="0B68B444" w:rsidR="001D5A3D" w:rsidRDefault="00AF703A" w:rsidP="00AF703A">
      <w:pPr>
        <w:spacing w:line="168" w:lineRule="auto"/>
      </w:pPr>
      <w:r>
        <w:t>icmpv6_code;</w:t>
      </w:r>
      <w:r w:rsidR="002C006C">
        <w:t>icmpv6_type</w:t>
      </w:r>
    </w:p>
    <w:p w14:paraId="1A889094" w14:textId="041F4D7E" w:rsidR="00AF703A" w:rsidRPr="00AF703A" w:rsidRDefault="00AF703A" w:rsidP="00AF703A">
      <w:pPr>
        <w:spacing w:line="168" w:lineRule="auto"/>
        <w:rPr>
          <w:i/>
        </w:rPr>
      </w:pPr>
      <w:r w:rsidRPr="00AF703A">
        <w:rPr>
          <w:i/>
        </w:rPr>
        <w:t>(each of the above given rules are provided in a new line in the order specified)</w:t>
      </w:r>
    </w:p>
    <w:p w14:paraId="0D5C4CC4" w14:textId="3B90C30E" w:rsidR="002C006C" w:rsidRPr="00AF703A" w:rsidRDefault="002C006C" w:rsidP="001D5A3D">
      <w:pPr>
        <w:rPr>
          <w:b/>
          <w:i/>
        </w:rPr>
      </w:pPr>
      <w:r w:rsidRPr="00AF703A">
        <w:rPr>
          <w:b/>
          <w:i/>
        </w:rPr>
        <w:lastRenderedPageBreak/>
        <w:t>Assumption- The user passes all the above mentioned inputs in the packet.</w:t>
      </w:r>
    </w:p>
    <w:p w14:paraId="3B97CD26" w14:textId="4F546956" w:rsidR="008F3FE8" w:rsidRPr="003C3DA4" w:rsidRDefault="008F3FE8" w:rsidP="001D5A3D">
      <w:r w:rsidRPr="008F3FE8">
        <w:rPr>
          <w:b/>
          <w:i/>
          <w:u w:val="single"/>
        </w:rPr>
        <w:t>Returns</w:t>
      </w:r>
      <w:r>
        <w:t xml:space="preserve">- </w:t>
      </w:r>
      <w:r w:rsidRPr="008F3FE8">
        <w:rPr>
          <w:b/>
        </w:rPr>
        <w:t>True</w:t>
      </w:r>
      <w:r w:rsidR="003C3DA4">
        <w:rPr>
          <w:b/>
        </w:rPr>
        <w:t xml:space="preserve"> + “Accepted”</w:t>
      </w:r>
      <w:r>
        <w:t xml:space="preserve"> if accepted, </w:t>
      </w:r>
      <w:r w:rsidR="003C3DA4" w:rsidRPr="003C3DA4">
        <w:rPr>
          <w:b/>
        </w:rPr>
        <w:t>True + “Denied”</w:t>
      </w:r>
      <w:r w:rsidRPr="003C3DA4">
        <w:t xml:space="preserve"> </w:t>
      </w:r>
      <w:r w:rsidR="003C3DA4">
        <w:t xml:space="preserve">if denied </w:t>
      </w:r>
      <w:r w:rsidR="003C3DA4" w:rsidRPr="003C3DA4">
        <w:rPr>
          <w:b/>
        </w:rPr>
        <w:t>True</w:t>
      </w:r>
      <w:r w:rsidR="003C3DA4">
        <w:rPr>
          <w:b/>
        </w:rPr>
        <w:t xml:space="preserve"> </w:t>
      </w:r>
      <w:r w:rsidR="003C3DA4">
        <w:t xml:space="preserve"> nothing if the packet is dropped. True indicat</w:t>
      </w:r>
      <w:r w:rsidR="0069644B">
        <w:t>es that the program is running .</w:t>
      </w:r>
    </w:p>
    <w:p w14:paraId="5323EB09" w14:textId="07532BCB" w:rsidR="00E862EB" w:rsidRDefault="003C3DA4" w:rsidP="001D5A3D">
      <w:r w:rsidRPr="003C3DA4">
        <w:rPr>
          <w:b/>
          <w:i/>
          <w:u w:val="single"/>
        </w:rPr>
        <w:t>Input</w:t>
      </w:r>
      <w:r>
        <w:t xml:space="preserve"> : Input for rules and packet taken from respective files where their complete address needs to be mentioned in the code file.</w:t>
      </w:r>
    </w:p>
    <w:p w14:paraId="07723320" w14:textId="20DC539A" w:rsidR="0069644B" w:rsidRPr="0069644B" w:rsidRDefault="0069644B" w:rsidP="001D5A3D">
      <w:r w:rsidRPr="0069644B">
        <w:rPr>
          <w:b/>
          <w:i/>
          <w:u w:val="single"/>
        </w:rPr>
        <w:t>How to run program</w:t>
      </w:r>
      <w:r>
        <w:rPr>
          <w:b/>
          <w:i/>
          <w:u w:val="single"/>
        </w:rPr>
        <w:t xml:space="preserve">: </w:t>
      </w:r>
      <w:r>
        <w:rPr>
          <w:i/>
          <w:u w:val="single"/>
        </w:rPr>
        <w:t xml:space="preserve"> </w:t>
      </w:r>
      <w:r>
        <w:t xml:space="preserve"> After changing the file path in the code run </w:t>
      </w:r>
      <w:r w:rsidRPr="0069644B">
        <w:rPr>
          <w:b/>
          <w:color w:val="FF0000"/>
        </w:rPr>
        <w:t>firewall_test</w:t>
      </w:r>
      <w:r w:rsidRPr="0069644B">
        <w:rPr>
          <w:color w:val="FF0000"/>
        </w:rPr>
        <w:t xml:space="preserve"> </w:t>
      </w:r>
      <w:r>
        <w:t>on the command prompt.</w:t>
      </w:r>
    </w:p>
    <w:p w14:paraId="1AE71395" w14:textId="77777777" w:rsidR="003C3DA4" w:rsidRDefault="003C3DA4" w:rsidP="001D5A3D"/>
    <w:p w14:paraId="2DE6F92C" w14:textId="64E22937" w:rsidR="003C3DA4" w:rsidRDefault="003C3DA4" w:rsidP="001D5A3D">
      <w:pPr>
        <w:rPr>
          <w:b/>
          <w:i/>
          <w:u w:val="single"/>
        </w:rPr>
      </w:pPr>
      <w:r w:rsidRPr="003C3DA4">
        <w:rPr>
          <w:b/>
          <w:i/>
          <w:u w:val="single"/>
        </w:rPr>
        <w:t>Some points to be considered :</w:t>
      </w:r>
    </w:p>
    <w:p w14:paraId="64F54361" w14:textId="31B79B31" w:rsidR="003C3DA4" w:rsidRDefault="003C3DA4" w:rsidP="003C3DA4">
      <w:pPr>
        <w:pStyle w:val="ListParagraph"/>
        <w:numPr>
          <w:ilvl w:val="0"/>
          <w:numId w:val="3"/>
        </w:numPr>
      </w:pPr>
      <w:r w:rsidRPr="003C3DA4">
        <w:t>Use fresh text file</w:t>
      </w:r>
      <w:r>
        <w:t>s each time with no extra keystrokes . (due to use of \n as delimiters etc.)</w:t>
      </w:r>
    </w:p>
    <w:p w14:paraId="53541745" w14:textId="2EDB8A97" w:rsidR="003C3DA4" w:rsidRDefault="003C3DA4" w:rsidP="003C3DA4">
      <w:pPr>
        <w:pStyle w:val="ListParagraph"/>
        <w:numPr>
          <w:ilvl w:val="0"/>
          <w:numId w:val="3"/>
        </w:numPr>
      </w:pPr>
      <w:r>
        <w:t>Ignore warnings on command prompt indicating singleton variables.</w:t>
      </w:r>
    </w:p>
    <w:p w14:paraId="7FFDD527" w14:textId="7ADF5168" w:rsidR="00E85EA2" w:rsidRDefault="00E85EA2" w:rsidP="003C3DA4">
      <w:pPr>
        <w:pStyle w:val="ListParagraph"/>
        <w:numPr>
          <w:ilvl w:val="0"/>
          <w:numId w:val="3"/>
        </w:numPr>
      </w:pPr>
      <w:r>
        <w:t>Deny call in a rule denies the package even if one of the parameters is matched (in case of multiple parameters).</w:t>
      </w:r>
    </w:p>
    <w:p w14:paraId="3760A1B7" w14:textId="77777777" w:rsidR="003C3DA4" w:rsidRPr="003C3DA4" w:rsidRDefault="003C3DA4" w:rsidP="003C3DA4">
      <w:pPr>
        <w:pStyle w:val="ListParagraph"/>
      </w:pPr>
    </w:p>
    <w:p w14:paraId="7FBC95F3" w14:textId="77777777" w:rsidR="00E85EA2" w:rsidRDefault="00E85EA2" w:rsidP="00E85EA2">
      <w:pPr>
        <w:rPr>
          <w:b/>
          <w:i/>
          <w:u w:val="single"/>
        </w:rPr>
      </w:pPr>
      <w:r w:rsidRPr="003C3DA4">
        <w:rPr>
          <w:b/>
          <w:i/>
          <w:u w:val="single"/>
        </w:rPr>
        <w:t>Recursion</w:t>
      </w:r>
      <w:r>
        <w:rPr>
          <w:b/>
          <w:i/>
          <w:u w:val="single"/>
        </w:rPr>
        <w:t xml:space="preserve"> :</w:t>
      </w:r>
    </w:p>
    <w:p w14:paraId="00D17EE5" w14:textId="77777777" w:rsidR="00E85EA2" w:rsidRPr="0069644B" w:rsidRDefault="00E85EA2" w:rsidP="00E85EA2">
      <w:pPr>
        <w:rPr>
          <w:b/>
          <w:i/>
          <w:u w:val="single"/>
        </w:rPr>
      </w:pPr>
      <w:r>
        <w:t>Firewall_test calls the recursive function firewall which splits the given rule set into a list of rules through recursion and the final result is printed considering the conjunction  of result of all the given rules .  Even if one of the rules is not satisfied by the package the package  is denied.</w:t>
      </w:r>
    </w:p>
    <w:p w14:paraId="10F1CFC0" w14:textId="77777777" w:rsidR="003C3DA4" w:rsidRDefault="003C3DA4" w:rsidP="001D5A3D"/>
    <w:p w14:paraId="27BBA629" w14:textId="77777777" w:rsidR="003C3DA4" w:rsidRDefault="003C3DA4" w:rsidP="001D5A3D"/>
    <w:p w14:paraId="42CA604E" w14:textId="62356297" w:rsidR="00E862EB" w:rsidRPr="00124305" w:rsidRDefault="00E862EB" w:rsidP="001D5A3D">
      <w:pPr>
        <w:rPr>
          <w:b/>
          <w:i/>
          <w:u w:val="single"/>
        </w:rPr>
      </w:pPr>
      <w:r w:rsidRPr="00124305">
        <w:rPr>
          <w:b/>
          <w:i/>
          <w:u w:val="single"/>
        </w:rPr>
        <w:t>Code Structure-</w:t>
      </w:r>
    </w:p>
    <w:p w14:paraId="35141E70" w14:textId="5A107AD2" w:rsidR="00E862EB" w:rsidRDefault="00E862EB" w:rsidP="00E862EB">
      <w:pPr>
        <w:pStyle w:val="ListParagraph"/>
        <w:numPr>
          <w:ilvl w:val="0"/>
          <w:numId w:val="2"/>
        </w:numPr>
      </w:pPr>
      <w:r>
        <w:t>List of rules and packet read in two different files.</w:t>
      </w:r>
    </w:p>
    <w:p w14:paraId="01BB703B" w14:textId="251FCBFA" w:rsidR="00E862EB" w:rsidRDefault="00E862EB" w:rsidP="00E862EB">
      <w:pPr>
        <w:pStyle w:val="ListParagraph"/>
        <w:numPr>
          <w:ilvl w:val="0"/>
          <w:numId w:val="2"/>
        </w:numPr>
      </w:pPr>
      <w:r>
        <w:t>Firewall called recursively on list of rules</w:t>
      </w:r>
    </w:p>
    <w:p w14:paraId="4FE10099" w14:textId="19BDE33D" w:rsidR="00E862EB" w:rsidRDefault="00E862EB" w:rsidP="00E862EB">
      <w:pPr>
        <w:pStyle w:val="ListParagraph"/>
        <w:numPr>
          <w:ilvl w:val="0"/>
          <w:numId w:val="2"/>
        </w:numPr>
      </w:pPr>
      <w:r>
        <w:t>Each rule of the form accept clause|deny clause</w:t>
      </w:r>
    </w:p>
    <w:p w14:paraId="24C3650B" w14:textId="4D8FD7A1" w:rsidR="00E862EB" w:rsidRDefault="00E862EB" w:rsidP="00E862EB">
      <w:pPr>
        <w:pStyle w:val="ListParagraph"/>
        <w:numPr>
          <w:ilvl w:val="0"/>
          <w:numId w:val="2"/>
        </w:numPr>
      </w:pPr>
      <w:r>
        <w:t>Fun called from Firewall (takes a rule and the packet as arguments)</w:t>
      </w:r>
    </w:p>
    <w:p w14:paraId="2B5E64E4" w14:textId="04E535FB" w:rsidR="00E862EB" w:rsidRDefault="00E862EB" w:rsidP="00E862EB">
      <w:pPr>
        <w:pStyle w:val="ListParagraph"/>
        <w:numPr>
          <w:ilvl w:val="0"/>
          <w:numId w:val="2"/>
        </w:numPr>
      </w:pPr>
      <w:r>
        <w:t>Fun matches the rule with adapter , ether ,tcp etc. and accordingly calls the matching predicate(passing rule and packet constraint as arguments)</w:t>
      </w:r>
    </w:p>
    <w:p w14:paraId="144FF8E9" w14:textId="41455D11" w:rsidR="00E862EB" w:rsidRDefault="00E862EB" w:rsidP="00E862EB">
      <w:pPr>
        <w:pStyle w:val="ListParagraph"/>
        <w:numPr>
          <w:ilvl w:val="0"/>
          <w:numId w:val="2"/>
        </w:numPr>
      </w:pPr>
      <w:r>
        <w:t>In the called predicate , terms ‘accept’ and ‘deny’ checked.</w:t>
      </w:r>
    </w:p>
    <w:p w14:paraId="1D10243A" w14:textId="0414AD9F" w:rsidR="00E862EB" w:rsidRDefault="00E862EB" w:rsidP="00E862EB">
      <w:pPr>
        <w:pStyle w:val="ListParagraph"/>
        <w:numPr>
          <w:ilvl w:val="0"/>
          <w:numId w:val="2"/>
        </w:numPr>
      </w:pPr>
      <w:r>
        <w:t>The constraints of the rule and packet element passed to comp predicate which applies the constraints on the given packet’s specification .</w:t>
      </w:r>
    </w:p>
    <w:p w14:paraId="285562DD" w14:textId="36E3E2D4" w:rsidR="00E862EB" w:rsidRDefault="00E862EB" w:rsidP="00E862EB">
      <w:pPr>
        <w:pStyle w:val="ListParagraph"/>
        <w:numPr>
          <w:ilvl w:val="0"/>
          <w:numId w:val="2"/>
        </w:numPr>
      </w:pPr>
      <w:r>
        <w:t xml:space="preserve">Conditions matched+’accept’ </w:t>
      </w:r>
      <w:r w:rsidR="00E92D50">
        <w:t>– this rule matches –go to next rule</w:t>
      </w:r>
    </w:p>
    <w:p w14:paraId="5F81ADFD" w14:textId="4A1E3B65" w:rsidR="00E92D50" w:rsidRDefault="00E92D50" w:rsidP="00E92D50">
      <w:pPr>
        <w:pStyle w:val="ListParagraph"/>
      </w:pPr>
      <w:r>
        <w:t>Conditions matched+’deny’ –this rule denied –packet cannot be accepted—denied—program terminated.</w:t>
      </w:r>
    </w:p>
    <w:p w14:paraId="28E41C00" w14:textId="04D96398" w:rsidR="00E862EB" w:rsidRDefault="00E92D50" w:rsidP="00E862EB">
      <w:pPr>
        <w:pStyle w:val="ListParagraph"/>
        <w:numPr>
          <w:ilvl w:val="0"/>
          <w:numId w:val="2"/>
        </w:numPr>
      </w:pPr>
      <w:r>
        <w:t>End of Recursion.</w:t>
      </w:r>
    </w:p>
    <w:p w14:paraId="7645FFDD" w14:textId="6812E8FC" w:rsidR="00754558" w:rsidRPr="00754558" w:rsidRDefault="00754558" w:rsidP="00E92D50">
      <w:pPr>
        <w:rPr>
          <w:b/>
          <w:i/>
          <w:u w:val="single"/>
        </w:rPr>
      </w:pPr>
    </w:p>
    <w:p w14:paraId="76B4DD8C" w14:textId="77777777" w:rsidR="001D5A3D" w:rsidRPr="001D5A3D" w:rsidRDefault="001D5A3D" w:rsidP="001D5A3D"/>
    <w:p w14:paraId="23FEFDCB" w14:textId="77777777" w:rsidR="00D15C7B" w:rsidRPr="00D15C7B" w:rsidRDefault="00D15C7B" w:rsidP="00D15C7B">
      <w:pPr>
        <w:pStyle w:val="ListParagraph"/>
        <w:rPr>
          <w:rFonts w:ascii="Consolas" w:hAnsi="Consolas"/>
          <w:color w:val="000000"/>
          <w:sz w:val="20"/>
          <w:szCs w:val="20"/>
        </w:rPr>
      </w:pPr>
    </w:p>
    <w:p w14:paraId="31FCDBB5" w14:textId="77777777" w:rsidR="00D15C7B" w:rsidRDefault="00D15C7B" w:rsidP="00D15C7B">
      <w:pPr>
        <w:pStyle w:val="ListParagraph"/>
      </w:pPr>
    </w:p>
    <w:p w14:paraId="30FD549B" w14:textId="77777777" w:rsidR="00D15C7B" w:rsidRDefault="00D15C7B" w:rsidP="00D15C7B">
      <w:pPr>
        <w:pStyle w:val="ListParagraph"/>
      </w:pPr>
    </w:p>
    <w:p w14:paraId="27951556" w14:textId="77777777" w:rsidR="00D15C7B" w:rsidRDefault="00D15C7B" w:rsidP="00D15C7B">
      <w:pPr>
        <w:pStyle w:val="ListParagraph"/>
      </w:pPr>
    </w:p>
    <w:p w14:paraId="28A64F29" w14:textId="15409ADA" w:rsidR="00D15C7B" w:rsidRDefault="00D15C7B" w:rsidP="003F57BD"/>
    <w:sectPr w:rsidR="00D1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FE6"/>
    <w:multiLevelType w:val="hybridMultilevel"/>
    <w:tmpl w:val="9F1ED316"/>
    <w:lvl w:ilvl="0" w:tplc="081681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447B"/>
    <w:multiLevelType w:val="hybridMultilevel"/>
    <w:tmpl w:val="4490A0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49A6"/>
    <w:multiLevelType w:val="hybridMultilevel"/>
    <w:tmpl w:val="4CEA3C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E7"/>
    <w:rsid w:val="00124305"/>
    <w:rsid w:val="001D5A3D"/>
    <w:rsid w:val="002C006C"/>
    <w:rsid w:val="003C3DA4"/>
    <w:rsid w:val="003F57BD"/>
    <w:rsid w:val="0069644B"/>
    <w:rsid w:val="00754558"/>
    <w:rsid w:val="00890D31"/>
    <w:rsid w:val="008F3FE8"/>
    <w:rsid w:val="008F70A6"/>
    <w:rsid w:val="00976A42"/>
    <w:rsid w:val="00AF703A"/>
    <w:rsid w:val="00D15C7B"/>
    <w:rsid w:val="00E85EA2"/>
    <w:rsid w:val="00E862EB"/>
    <w:rsid w:val="00E92D50"/>
    <w:rsid w:val="00E95DA2"/>
    <w:rsid w:val="00F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 Gupta</dc:creator>
  <cp:keywords/>
  <dc:description/>
  <cp:lastModifiedBy>amandloi</cp:lastModifiedBy>
  <cp:revision>18</cp:revision>
  <dcterms:created xsi:type="dcterms:W3CDTF">2018-11-29T19:10:00Z</dcterms:created>
  <dcterms:modified xsi:type="dcterms:W3CDTF">2018-12-01T13:29:00Z</dcterms:modified>
</cp:coreProperties>
</file>