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5AA3" w:rsidRDefault="00FC6E38" w:rsidP="00FC6E38">
      <w:pPr>
        <w:jc w:val="center"/>
      </w:pPr>
      <w:r>
        <w:t>Tensegrity</w:t>
      </w:r>
    </w:p>
    <w:p w:rsidR="00077449" w:rsidRDefault="00E518D7" w:rsidP="00E518D7">
      <w:pPr>
        <w:ind w:firstLine="720"/>
      </w:pPr>
      <w:r>
        <w:t xml:space="preserve">While a part UTD’s </w:t>
      </w:r>
      <w:proofErr w:type="spellStart"/>
      <w:r>
        <w:rPr>
          <w:rFonts w:ascii="Lucida Sans Unicode" w:hAnsi="Lucida Sans Unicode" w:cs="Lucida Sans Unicode"/>
          <w:color w:val="333333"/>
          <w:sz w:val="18"/>
          <w:szCs w:val="18"/>
          <w:shd w:val="clear" w:color="auto" w:fill="FFFFFF"/>
        </w:rPr>
        <w:t>NanoExplorers</w:t>
      </w:r>
      <w:proofErr w:type="spellEnd"/>
      <w:r w:rsidR="00714691">
        <w:rPr>
          <w:rFonts w:ascii="Lucida Sans Unicode" w:hAnsi="Lucida Sans Unicode" w:cs="Lucida Sans Unicode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Lucida Sans Unicode" w:hAnsi="Lucida Sans Unicode" w:cs="Lucida Sans Unicode"/>
          <w:color w:val="333333"/>
          <w:sz w:val="18"/>
          <w:szCs w:val="18"/>
          <w:shd w:val="clear" w:color="auto" w:fill="FFFFFF"/>
        </w:rPr>
        <w:t>Program</w:t>
      </w:r>
      <w:r>
        <w:t>,</w:t>
      </w:r>
      <w:r w:rsidR="0058210D">
        <w:t xml:space="preserve"> </w:t>
      </w:r>
      <w:r>
        <w:t xml:space="preserve">I conducted research on integrating nylon-66 artificial into tensegrity structures in order to create </w:t>
      </w:r>
      <w:r w:rsidR="00714691">
        <w:t>adaptable and lightweight robots</w:t>
      </w:r>
      <w:r>
        <w:t xml:space="preserve">. </w:t>
      </w:r>
    </w:p>
    <w:p w:rsidR="00077449" w:rsidRDefault="00077449" w:rsidP="00E518D7">
      <w:pPr>
        <w:ind w:firstLine="720"/>
      </w:pPr>
    </w:p>
    <w:p w:rsidR="00077449" w:rsidRDefault="00077449" w:rsidP="00E518D7">
      <w:pPr>
        <w:ind w:firstLine="720"/>
      </w:pPr>
    </w:p>
    <w:p w:rsidR="00077449" w:rsidRPr="00D2098A" w:rsidRDefault="00077449" w:rsidP="00077449">
      <w:pPr>
        <w:pStyle w:val="ListParagraph"/>
        <w:numPr>
          <w:ilvl w:val="0"/>
          <w:numId w:val="1"/>
        </w:numPr>
        <w:ind w:left="360"/>
        <w:rPr>
          <w:rFonts w:cstheme="minorHAnsi"/>
          <w:sz w:val="20"/>
        </w:rPr>
      </w:pPr>
      <w:r w:rsidRPr="00D2098A">
        <w:rPr>
          <w:rFonts w:cstheme="minorHAnsi"/>
          <w:sz w:val="20"/>
        </w:rPr>
        <w:t>D</w:t>
      </w:r>
      <w:bookmarkStart w:id="0" w:name="_GoBack"/>
      <w:bookmarkEnd w:id="0"/>
      <w:r>
        <w:rPr>
          <w:rFonts w:cstheme="minorHAnsi"/>
          <w:sz w:val="20"/>
        </w:rPr>
        <w:t>esigned, fabricated and tested i</w:t>
      </w:r>
      <w:r w:rsidRPr="00D2098A">
        <w:rPr>
          <w:rFonts w:cstheme="minorHAnsi"/>
          <w:sz w:val="20"/>
        </w:rPr>
        <w:t>cosahedron and serpentine tensegrity robots controlled by the contractions of the artificial muscles to explore the possibility of the muscles in use as lightweight actuators in tensegrity structures.</w:t>
      </w:r>
    </w:p>
    <w:p w:rsidR="00077449" w:rsidRPr="006C0155" w:rsidRDefault="00077449" w:rsidP="00077449">
      <w:pPr>
        <w:pStyle w:val="ListParagraph"/>
        <w:numPr>
          <w:ilvl w:val="0"/>
          <w:numId w:val="1"/>
        </w:numPr>
        <w:ind w:left="360"/>
        <w:rPr>
          <w:rFonts w:cstheme="minorHAnsi"/>
          <w:sz w:val="20"/>
        </w:rPr>
      </w:pPr>
      <w:r w:rsidRPr="00D2098A">
        <w:rPr>
          <w:rFonts w:cstheme="minorHAnsi"/>
          <w:sz w:val="20"/>
        </w:rPr>
        <w:t xml:space="preserve">Presented work at  a public symposium at UTD to demonstrate possibility of compact, flexible, and adaptive robots by integrating the nylon artificial muscles into </w:t>
      </w:r>
    </w:p>
    <w:p w:rsidR="00FC6E38" w:rsidRDefault="00FC6E38" w:rsidP="00E518D7">
      <w:pPr>
        <w:ind w:firstLine="720"/>
      </w:pPr>
    </w:p>
    <w:sectPr w:rsidR="00FC6E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OpenSymbol">
    <w:altName w:val="Arial Unicode MS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B43FEB"/>
    <w:multiLevelType w:val="multilevel"/>
    <w:tmpl w:val="F2BEFE12"/>
    <w:lvl w:ilvl="0">
      <w:start w:val="1"/>
      <w:numFmt w:val="bullet"/>
      <w:lvlText w:val=""/>
      <w:lvlJc w:val="left"/>
      <w:pPr>
        <w:ind w:left="1170" w:hanging="360"/>
      </w:pPr>
      <w:rPr>
        <w:rFonts w:ascii="Symbol" w:hAnsi="Symbol" w:cs="OpenSymbol" w:hint="default"/>
      </w:rPr>
    </w:lvl>
    <w:lvl w:ilvl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6E38"/>
    <w:rsid w:val="00077449"/>
    <w:rsid w:val="002C4898"/>
    <w:rsid w:val="004721DB"/>
    <w:rsid w:val="0058210D"/>
    <w:rsid w:val="006C5AA3"/>
    <w:rsid w:val="00714691"/>
    <w:rsid w:val="00E518D7"/>
    <w:rsid w:val="00FC6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7449"/>
    <w:pPr>
      <w:suppressAutoHyphens/>
      <w:spacing w:after="120"/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7449"/>
    <w:pPr>
      <w:suppressAutoHyphens/>
      <w:spacing w:after="120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mandm</dc:creator>
  <cp:lastModifiedBy>mandm</cp:lastModifiedBy>
  <cp:revision>2</cp:revision>
  <dcterms:created xsi:type="dcterms:W3CDTF">2018-02-13T19:30:00Z</dcterms:created>
  <dcterms:modified xsi:type="dcterms:W3CDTF">2018-02-21T02:33:00Z</dcterms:modified>
</cp:coreProperties>
</file>