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3jpxijl47ii9" w:id="0"/>
      <w:bookmarkEnd w:id="0"/>
      <w:r w:rsidDel="00000000" w:rsidR="00000000" w:rsidRPr="00000000">
        <w:rPr>
          <w:rtl w:val="0"/>
        </w:rPr>
        <w:t xml:space="preserve">расчет всех видов прибыли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здесь расчеты для 2 задания</w:t>
        <w:br w:type="textWrapping"/>
        <w:br w:type="textWrapping"/>
        <w:t xml:space="preserve">Таблица для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445"/>
        <w:gridCol w:w="2430"/>
        <w:gridCol w:w="2430"/>
        <w:tblGridChange w:id="0">
          <w:tblGrid>
            <w:gridCol w:w="2445"/>
            <w:gridCol w:w="2445"/>
            <w:gridCol w:w="2430"/>
            <w:gridCol w:w="24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Вид доходов/расходов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Содержание операций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Сумма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Доходы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Расходы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Сентябрь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Выручка от реализации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Поступления от пользователей за премиум-подписку и платные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Поступления от продаж в мобильных магазинах приложений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Прочие доходы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Доход от размещения рекламы туристических сервисов (партнерская программа и баннеры)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Управленческие расходы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Перечислена заработная плата сотрудникам за сентябрь (</w:t>
            </w:r>
            <w:r w:rsidDel="00000000" w:rsidR="00000000" w:rsidRPr="00000000">
              <w:rPr>
                <w:rtl w:val="0"/>
              </w:rPr>
              <w:t xml:space="preserve">для ген. директора, маркетолога, специалист тех поддержки, бухгалтер, продуктовый менеджер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474 150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Оплачена аренда коворкинга для команды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120 000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Себестоимость продаж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Оплачены услуги облачного хостинга и серверов (Яндекс облако)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Оплачены услуги хостинга баз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Приобретена годовая лицензия на программное обеспечение для разработки (IDE, графические редакторы)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150 000 / 12 = 12 500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Перечислена заработная плата сотрудникам за сентябрь (</w:t>
            </w:r>
            <w:r w:rsidDel="00000000" w:rsidR="00000000" w:rsidRPr="00000000">
              <w:rPr>
                <w:rtl w:val="0"/>
              </w:rPr>
              <w:t xml:space="preserve">бэкэнд-разработчик, фронтенд-разработчик, мобильный разработчик, тестировщик, UI/UX дизайнер, системный администратор, технический руководитель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922 200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Коммерческие расходы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Оплачены услуги маркетингового агентства за рекламу в социальных сетях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250 000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Оплачен гонорар тревел-блогеру за рекламную интеграцию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392 000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Прочие расходы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Перечислен НДФЛ с заработной платы в бюджет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193 650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Выплата процентов по </w:t>
            </w:r>
            <w:r w:rsidDel="00000000" w:rsidR="00000000" w:rsidRPr="00000000">
              <w:rPr>
                <w:rtl w:val="0"/>
              </w:rPr>
              <w:t xml:space="preserve">кредиту в банке (на первоначальную разработку) (4 000 000, ставка 13.6%)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Уплачены страховые взносы с ФОТ за сентябрь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418 905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Октябрь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Выручка от реализации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Поступления от пользователей за премиум-подписку и платные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1 050 000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Поступления от продаж в мобильных магазинах приложений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650 000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Прочие доходы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Доход от размещения рекламы туристических сервисов (партнерская программа и баннеры)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Управленческие расходы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Перечислена заработная плата сотрудникам за октябрь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522 000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Оплачена аренда коворкинга для команды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120 000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Себестоимость продаж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Оплачены услуги облачного хостинга и серверов (Яндекс облако)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Перечислена заработная плата сотрудникам за октябрь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922 200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Приобретена годовая лицензия на программное обеспечение для разработки (IDE, графические редакторы)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150 000 / 12 = 12 500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Оплачены услуги хостинга баз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Прочие расходы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Перечислен НДФЛ с заработной платы в бюджет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200 800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Уплачены страховые взносы с ФОТ за сентябрь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418 905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30"/>
        <w:gridCol w:w="2430"/>
        <w:gridCol w:w="2415"/>
        <w:tblGridChange w:id="0">
          <w:tblGrid>
            <w:gridCol w:w="2430"/>
            <w:gridCol w:w="2430"/>
            <w:gridCol w:w="2430"/>
            <w:gridCol w:w="24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Операционные/Внереализационные доходы/расходы за сентябрь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доходы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расходы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Операционные расходы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Выплата процентов по кредиту в банке (на первоначальную разработку) (4 000 000, ставка 13.6%)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Операционные доходы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Доход от размещения рекламы туристических сервисов (партнерская программа и баннеры)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Внереализационные доходы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Внереализационные расходы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30"/>
        <w:gridCol w:w="2430"/>
        <w:gridCol w:w="2415"/>
        <w:tblGridChange w:id="0">
          <w:tblGrid>
            <w:gridCol w:w="2430"/>
            <w:gridCol w:w="2430"/>
            <w:gridCol w:w="2430"/>
            <w:gridCol w:w="24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Операционные/Внереализационные доходы/расходы за октябрь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доходы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расходы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Операционные расходы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Операционные доходы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Доход от размещения рекламы туристических сервисов (партнерская программа и баннеры)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Внереализационные доходы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Внереализационные расходы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Сентябрь: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Выручка от реализации (ВР)</w:t>
      </w:r>
      <w:r w:rsidDel="00000000" w:rsidR="00000000" w:rsidRPr="00000000">
        <w:rPr>
          <w:rtl w:val="0"/>
        </w:rPr>
        <w:t xml:space="preserve">: 850 000 + 400 000 = 1 250 000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Себестоимость (С): 85 000 + 80 000 + 12 500 + 922 200 = 1 099 700 руб.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Коммерческие расходы (КР): 250 000 + 392 000 = 642 000 руб.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Управленческие расходы (УР): 474 150 + 120 000 = 594 150 руб.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Операционные доходы (ОД): 200 000 руб.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Операционные расходы ОДиР = 300 000 руб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Внереализационные расходы/доходы = 0 руб.</w:t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Октябрь:</w:t>
      </w:r>
    </w:p>
    <w:p w:rsidR="00000000" w:rsidDel="00000000" w:rsidP="00000000" w:rsidRDefault="00000000" w:rsidRPr="00000000" w14:paraId="000000B8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Выручка от реализации (ВР)</w:t>
      </w:r>
      <w:r w:rsidDel="00000000" w:rsidR="00000000" w:rsidRPr="00000000">
        <w:rPr>
          <w:rtl w:val="0"/>
        </w:rPr>
        <w:t xml:space="preserve">: 1 050 000 + 650 000 = 1 700 000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Себестоимость продаж (С): 85 000 + 80 000 + 12 500 + 922 200 = 1 099 700 руб.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Коммерческие расходы (Рк): = 0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Управленческие расходы (Ру): 522 000 + 120 000 = 642 000 руб.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Операционные доходы (ОД): 250 000 руб.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Операционные расходы ОДиР = 0 руб.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Внереализационные расходы/доходы = 0 руб.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РАСЧЕТЫ За сентябрь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Валовая прибыль (убыток) = Выручка от реализации - Себестоимость продаж = 1 250 000 -1 099 700 = 150 300 руб.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Прибыль (убыток) от продаж = Валовая прибыль - Коммерческие расходы - Управленческие расходы = 150 300 - 642 000 - 594 150 = - 1 085 850 руб.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Прибыль (убыток) до налогообложения = Прибыль от продаж +- ОДиР +- ВДиВР  = - 1 085 850 + 200 000 - 300 000 = - 1 185 850 руб.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Прибыль(убыток) от обычной деятельности = Прибыль до налогообложения - Налоги =  - 1 185 850 - </w:t>
      </w:r>
      <w:r w:rsidDel="00000000" w:rsidR="00000000" w:rsidRPr="00000000">
        <w:rPr>
          <w:rtl w:val="0"/>
        </w:rPr>
        <w:t xml:space="preserve">0 </w:t>
      </w:r>
      <w:r w:rsidDel="00000000" w:rsidR="00000000" w:rsidRPr="00000000">
        <w:rPr>
          <w:rtl w:val="0"/>
        </w:rPr>
        <w:t xml:space="preserve">= - 1 185 850 руб. 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Чистая прибыль = Прибыль от обычной деятельности +- ЧД +- ЧР = - 1 185 850 руб. 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РАСЧЕТЫ За октябрь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Валовая прибыль (убыток) = Выручка от реализации - Себестоимость продаж = 1 700 000 - 1 099 700 = 600 300 руб.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Прибыль (убыток) от продаж = Валовая прибыль - Коммерческие расходы - Управленческие расходы = 600 300 - 0 - 642 000 = - 41 700 руб.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Прибыль (убыток) до налогообложения = Прибыль от продаж +- ОДиР +- ВДиВР  = - 41 700 + 250 000 - 0 = 208 300 руб.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Прибыль(убыток) от обычной деятельности = Прибыль до налогообложения - Налоги =  208 300 - 31 245 = 177 055 руб. 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Чистая прибыль = Прибыль от обычной деятельности +- ЧД +- ЧР = 177 055 руб.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Нематериальные Активы за Сентябрь: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На балансе: стоимость приложения 5 000 000 руб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Расходы на месяц: На ПО для разработки 12 500 руб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