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fc324x7kp2qg" w:id="0"/>
      <w:bookmarkEnd w:id="0"/>
      <w:r w:rsidDel="00000000" w:rsidR="00000000" w:rsidRPr="00000000">
        <w:rPr>
          <w:b w:val="1"/>
          <w:bCs w:val="1"/>
          <w:rtl w:val="0"/>
        </w:rPr>
        <w:t xml:space="preserve">система оплаты труда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11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2325"/>
        <w:gridCol w:w="3900"/>
        <w:gridCol w:w="2235"/>
        <w:tblGridChange w:id="0">
          <w:tblGrid>
            <w:gridCol w:w="3060"/>
            <w:gridCol w:w="2325"/>
            <w:gridCol w:w="3900"/>
            <w:gridCol w:w="22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Должность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Рекомендуемая система оплаты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Форма расчетов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Генеральный директор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Повременно-премиальная</w:t>
            </w:r>
            <w:r w:rsidDel="00000000" w:rsidR="00000000" w:rsidRPr="00000000">
              <w:rPr>
                <w:rtl w:val="0"/>
              </w:rPr>
              <w:t xml:space="preserve"> (оклад + бонус по итогам года/квартала)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Безналичная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Руководитель проекта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Повременно-премиальная (оклад + премия за выполнение плана проекта)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Безналичная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Продуктовый 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Повременно-премиальная (оклад + премия за метрики продукта)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Безналичная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Повременно-премиальная (оклад + премия за выполнение спринта)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Безналичная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Бэкенд-разработчик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Повременно-премиальная (оклад + премия за выполнение спринта)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Безналичная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Фронтенд-разработчик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Повременно-премиальная (оклад + премия за выполнение спринта)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Безналичная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Мобильный разработчик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Повременно-премиальная (оклад + премия за выполнение спринта)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Безналичная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UX/UI-дизайнер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Повременно-премиальная (оклад + премия за принятые дизайны)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Безналичная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QA инженер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Повременно-премиальная (оклад + премия за качество тестирования)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Безналичная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Маркетолог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Повременно-премиальная (оклад + премия за выполнение маркетинговых 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Безналичная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Системный администратор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Вспомогательный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Повременно-премиальная </w:t>
            </w:r>
            <w:r w:rsidDel="00000000" w:rsidR="00000000" w:rsidRPr="00000000">
              <w:rPr>
                <w:rtl w:val="0"/>
              </w:rPr>
              <w:t xml:space="preserve">(оклад + небольшая премия за стабильность систем)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Безналичная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Специалист поддержки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Вспомогательный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Повременная или повременно-премиальная (оклад + премия за уровень сервиса)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Безналичная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Вспомогательный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Повременная (оклад)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  <w:t xml:space="preserve">Безналичная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51517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