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5F4C" w14:textId="0768EC7B" w:rsidR="00995AD0" w:rsidRDefault="009A5BE1">
      <w:pPr>
        <w:rPr>
          <w:rFonts w:ascii="Times New Roman" w:hAnsi="Times New Roman" w:cs="Times New Roman"/>
          <w:sz w:val="28"/>
          <w:szCs w:val="28"/>
        </w:rPr>
      </w:pPr>
      <w:r>
        <w:rPr>
          <w:rFonts w:ascii="Times New Roman" w:hAnsi="Times New Roman" w:cs="Times New Roman"/>
          <w:sz w:val="28"/>
          <w:szCs w:val="28"/>
        </w:rPr>
        <w:t xml:space="preserve">This project investigates the prospect of utilizing hidden Markov models (HMMs) to perform anomaly detection on large datasets. Hidden Markov models </w:t>
      </w:r>
      <w:r w:rsidR="004B3DCA">
        <w:rPr>
          <w:rFonts w:ascii="Times New Roman" w:hAnsi="Times New Roman" w:cs="Times New Roman"/>
          <w:sz w:val="28"/>
          <w:szCs w:val="28"/>
        </w:rPr>
        <w:t xml:space="preserve">are statistical models in which the system in question is considered </w:t>
      </w:r>
      <w:r w:rsidR="00B01EAB">
        <w:rPr>
          <w:rFonts w:ascii="Times New Roman" w:hAnsi="Times New Roman" w:cs="Times New Roman"/>
          <w:sz w:val="28"/>
          <w:szCs w:val="28"/>
        </w:rPr>
        <w:t xml:space="preserve">to be a Markov process. </w:t>
      </w:r>
      <w:r w:rsidR="003B5B28">
        <w:rPr>
          <w:rFonts w:ascii="Times New Roman" w:hAnsi="Times New Roman" w:cs="Times New Roman"/>
          <w:sz w:val="28"/>
          <w:szCs w:val="28"/>
        </w:rPr>
        <w:t>After standardizing the data, t</w:t>
      </w:r>
      <w:r w:rsidR="005A443E">
        <w:rPr>
          <w:rFonts w:ascii="Times New Roman" w:hAnsi="Times New Roman" w:cs="Times New Roman"/>
          <w:sz w:val="28"/>
          <w:szCs w:val="28"/>
        </w:rPr>
        <w:t xml:space="preserve">he </w:t>
      </w:r>
      <w:r w:rsidR="00854311">
        <w:rPr>
          <w:rFonts w:ascii="Times New Roman" w:hAnsi="Times New Roman" w:cs="Times New Roman"/>
          <w:sz w:val="28"/>
          <w:szCs w:val="28"/>
        </w:rPr>
        <w:t>project’s methodology</w:t>
      </w:r>
      <w:r w:rsidR="005A443E">
        <w:rPr>
          <w:rFonts w:ascii="Times New Roman" w:hAnsi="Times New Roman" w:cs="Times New Roman"/>
          <w:sz w:val="28"/>
          <w:szCs w:val="28"/>
        </w:rPr>
        <w:t xml:space="preserve"> was comprised of three major tasks in relation to building and training hidden Markov models</w:t>
      </w:r>
      <w:r w:rsidR="00610A8D">
        <w:rPr>
          <w:rFonts w:ascii="Times New Roman" w:hAnsi="Times New Roman" w:cs="Times New Roman"/>
          <w:sz w:val="28"/>
          <w:szCs w:val="28"/>
        </w:rPr>
        <w:t xml:space="preserve"> (implemented using R)</w:t>
      </w:r>
      <w:r w:rsidR="005A443E">
        <w:rPr>
          <w:rFonts w:ascii="Times New Roman" w:hAnsi="Times New Roman" w:cs="Times New Roman"/>
          <w:sz w:val="28"/>
          <w:szCs w:val="28"/>
        </w:rPr>
        <w:t>, and using them to detect anomalies in a given dataset</w:t>
      </w:r>
      <w:r w:rsidR="00B36D58">
        <w:rPr>
          <w:rFonts w:ascii="Times New Roman" w:hAnsi="Times New Roman" w:cs="Times New Roman"/>
          <w:sz w:val="28"/>
          <w:szCs w:val="28"/>
        </w:rPr>
        <w:t>: feature engineering, building a hidden Markov model, and interpreting the results for the purpose of anomaly detection.</w:t>
      </w:r>
      <w:r w:rsidR="00C377DD">
        <w:rPr>
          <w:rFonts w:ascii="Times New Roman" w:hAnsi="Times New Roman" w:cs="Times New Roman"/>
          <w:sz w:val="28"/>
          <w:szCs w:val="28"/>
        </w:rPr>
        <w:t xml:space="preserve"> Through principal component analysis (PCA), it was determined that the features global active power and global intensity were optimal for model training. </w:t>
      </w:r>
      <w:r w:rsidR="007235E3">
        <w:rPr>
          <w:rFonts w:ascii="Times New Roman" w:hAnsi="Times New Roman" w:cs="Times New Roman"/>
          <w:sz w:val="28"/>
          <w:szCs w:val="28"/>
        </w:rPr>
        <w:t xml:space="preserve">Using the model, the degree of anomalies present in the data was determined by computing the log-likelihood for each observation sequence found in the data. </w:t>
      </w:r>
      <w:r w:rsidR="00F266B3">
        <w:rPr>
          <w:rFonts w:ascii="Times New Roman" w:hAnsi="Times New Roman" w:cs="Times New Roman"/>
          <w:sz w:val="28"/>
          <w:szCs w:val="28"/>
        </w:rPr>
        <w:t xml:space="preserve">The expectation was that a hidden Markov model would perform adequately at minimum, given the current extensive application of Markov models to similar statistical problems. These expectations were met accordingly, with the model facilitating anomaly detection </w:t>
      </w:r>
      <w:r w:rsidR="003B5B28">
        <w:rPr>
          <w:rFonts w:ascii="Times New Roman" w:hAnsi="Times New Roman" w:cs="Times New Roman"/>
          <w:sz w:val="28"/>
          <w:szCs w:val="28"/>
        </w:rPr>
        <w:t>in all three of the datasets.</w:t>
      </w:r>
    </w:p>
    <w:p w14:paraId="2D377FE5" w14:textId="45323946" w:rsidR="00C377DD" w:rsidRDefault="00C377DD">
      <w:pPr>
        <w:rPr>
          <w:rFonts w:ascii="Times New Roman" w:hAnsi="Times New Roman" w:cs="Times New Roman"/>
          <w:sz w:val="28"/>
          <w:szCs w:val="28"/>
        </w:rPr>
      </w:pPr>
    </w:p>
    <w:p w14:paraId="32CC1E67" w14:textId="77777777" w:rsidR="00C377DD" w:rsidRPr="009A5BE1" w:rsidRDefault="00C377DD">
      <w:pPr>
        <w:rPr>
          <w:rFonts w:ascii="Times New Roman" w:hAnsi="Times New Roman" w:cs="Times New Roman"/>
          <w:sz w:val="28"/>
          <w:szCs w:val="28"/>
        </w:rPr>
      </w:pPr>
    </w:p>
    <w:sectPr w:rsidR="00C377DD" w:rsidRPr="009A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E1"/>
    <w:rsid w:val="003B5B28"/>
    <w:rsid w:val="00412490"/>
    <w:rsid w:val="004B3DCA"/>
    <w:rsid w:val="005A443E"/>
    <w:rsid w:val="00610A8D"/>
    <w:rsid w:val="007235E3"/>
    <w:rsid w:val="00854311"/>
    <w:rsid w:val="009A5BE1"/>
    <w:rsid w:val="00B01EAB"/>
    <w:rsid w:val="00B36D58"/>
    <w:rsid w:val="00BD4A27"/>
    <w:rsid w:val="00C377DD"/>
    <w:rsid w:val="00F266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7A83"/>
  <w15:chartTrackingRefBased/>
  <w15:docId w15:val="{0766EC93-1A1A-4A39-807E-651D3D3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Vandervelden</dc:creator>
  <cp:keywords/>
  <dc:description/>
  <cp:lastModifiedBy>Mike Vandervelden</cp:lastModifiedBy>
  <cp:revision>1</cp:revision>
  <dcterms:created xsi:type="dcterms:W3CDTF">2021-11-27T05:37:00Z</dcterms:created>
  <dcterms:modified xsi:type="dcterms:W3CDTF">2021-11-27T06:55:00Z</dcterms:modified>
</cp:coreProperties>
</file>