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D3" w:rsidRDefault="00842E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42ED3">
        <w:trPr>
          <w:trHeight w:val="2500"/>
        </w:trPr>
        <w:tc>
          <w:tcPr>
            <w:tcW w:w="3342" w:type="dxa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42ED3">
        <w:trPr>
          <w:trHeight w:val="80"/>
        </w:trPr>
        <w:tc>
          <w:tcPr>
            <w:tcW w:w="3342" w:type="dxa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42ED3" w:rsidRDefault="00842ED3"/>
        </w:tc>
      </w:tr>
      <w:tr w:rsidR="00842ED3">
        <w:trPr>
          <w:trHeight w:val="80"/>
        </w:trPr>
        <w:tc>
          <w:tcPr>
            <w:tcW w:w="3342" w:type="dxa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r>
              <w:rPr>
                <w:b/>
                <w:color w:val="000080"/>
                <w:sz w:val="36"/>
                <w:szCs w:val="36"/>
              </w:rPr>
              <w:t>AUDATA</w:t>
            </w:r>
          </w:p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42ED3" w:rsidRDefault="00842ED3"/>
        </w:tc>
      </w:tr>
    </w:tbl>
    <w:p w:rsidR="00842ED3" w:rsidRDefault="00842ED3">
      <w:pPr>
        <w:rPr>
          <w:color w:val="FF0000"/>
        </w:rPr>
      </w:pPr>
    </w:p>
    <w:p w:rsidR="00842ED3" w:rsidRDefault="00844A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42ED3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42ED3" w:rsidRDefault="00844A2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42ED3" w:rsidRDefault="00842ED3"/>
    <w:p w:rsidR="00842ED3" w:rsidRDefault="00844A20">
      <w:r>
        <w:rPr>
          <w:b/>
        </w:rPr>
        <w:t>Título</w:t>
      </w:r>
      <w:r>
        <w:t xml:space="preserve">: </w:t>
      </w:r>
      <w:r w:rsidR="00AE1DD3" w:rsidRPr="00AE1DD3">
        <w:t>AUDATA_REQ_ITTS_MP3_DIVISIONITEM_ARRAY_TO_BYTES</w:t>
      </w:r>
      <w:r w:rsidR="00AE1DD3">
        <w:t>.doc</w:t>
      </w:r>
      <w:bookmarkStart w:id="0" w:name="_GoBack"/>
      <w:bookmarkEnd w:id="0"/>
    </w:p>
    <w:p w:rsidR="00842ED3" w:rsidRDefault="00844A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842ED3" w:rsidRDefault="00842ED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42ED3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42ED3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Jonathan Joseph Loarte </w:t>
            </w:r>
            <w:proofErr w:type="spellStart"/>
            <w: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</w:p>
        </w:tc>
      </w:tr>
    </w:tbl>
    <w:p w:rsidR="00842ED3" w:rsidRDefault="00842ED3"/>
    <w:p w:rsidR="00842ED3" w:rsidRDefault="00842ED3"/>
    <w:p w:rsidR="00842ED3" w:rsidRDefault="00842ED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42ED3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rPr>
                <w:color w:val="000000"/>
              </w:rPr>
            </w:pPr>
            <w:proofErr w:type="spellStart"/>
            <w:r>
              <w:t>Yasiel</w:t>
            </w:r>
            <w:proofErr w:type="spellEnd"/>
            <w: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42ED3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02/04/2019</w:t>
            </w:r>
          </w:p>
        </w:tc>
      </w:tr>
    </w:tbl>
    <w:p w:rsidR="00842ED3" w:rsidRDefault="00842ED3"/>
    <w:p w:rsidR="00842ED3" w:rsidRDefault="00844A20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42ED3" w:rsidRDefault="00844A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Solo alumnos y personal de la Universidad la Salle</w:t>
      </w:r>
    </w:p>
    <w:p w:rsidR="00842ED3" w:rsidRDefault="00844A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42ED3" w:rsidRDefault="00842ED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42ED3" w:rsidRDefault="00844A20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42ED3" w:rsidRDefault="00842ED3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42ED3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42ED3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42ED3" w:rsidRDefault="00844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42ED3" w:rsidRDefault="00844A20">
            <w:pPr>
              <w:rPr>
                <w:color w:val="000000"/>
              </w:rPr>
            </w:pPr>
            <w:r>
              <w:t>02/04/2019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42ED3" w:rsidRDefault="00844A20">
            <w:pPr>
              <w:spacing w:before="115" w:after="115"/>
              <w:rPr>
                <w:color w:val="000000"/>
              </w:rPr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42ED3" w:rsidRDefault="00844A20">
            <w:pPr>
              <w:jc w:val="both"/>
              <w:rPr>
                <w:color w:val="000000"/>
              </w:rPr>
            </w:pPr>
            <w:r>
              <w:t xml:space="preserve">Conversión de un conjunto de </w:t>
            </w:r>
            <w:proofErr w:type="spellStart"/>
            <w:r>
              <w:t>DivisionItems</w:t>
            </w:r>
            <w:proofErr w:type="spellEnd"/>
            <w:r>
              <w:t xml:space="preserve"> a un conjunto de bytes decodificables a MP3</w:t>
            </w:r>
          </w:p>
        </w:tc>
      </w:tr>
    </w:tbl>
    <w:p w:rsidR="00842ED3" w:rsidRDefault="00842ED3"/>
    <w:p w:rsidR="00842ED3" w:rsidRDefault="00842ED3"/>
    <w:p w:rsidR="00842ED3" w:rsidRDefault="00844A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42ED3" w:rsidRDefault="00842ED3"/>
    <w:sdt>
      <w:sdtPr>
        <w:id w:val="1201592846"/>
        <w:docPartObj>
          <w:docPartGallery w:val="Table of Contents"/>
          <w:docPartUnique/>
        </w:docPartObj>
      </w:sdtPr>
      <w:sdtEndPr/>
      <w:sdtContent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42ED3" w:rsidRDefault="00844A20">
      <w:pPr>
        <w:pStyle w:val="Ttulo1"/>
        <w:tabs>
          <w:tab w:val="left" w:pos="0"/>
        </w:tabs>
      </w:pPr>
      <w:bookmarkStart w:id="1" w:name="_gjdgxs" w:colFirst="0" w:colLast="0"/>
      <w:bookmarkEnd w:id="1"/>
      <w:r>
        <w:br w:type="page"/>
      </w:r>
      <w:r>
        <w:lastRenderedPageBreak/>
        <w:t>Introducción</w:t>
      </w:r>
    </w:p>
    <w:p w:rsidR="00842ED3" w:rsidRDefault="00844A20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2" w:name="_30j0zll" w:colFirst="0" w:colLast="0"/>
      <w:bookmarkEnd w:id="2"/>
      <w:r>
        <w:t>Objetivo</w:t>
      </w:r>
    </w:p>
    <w:p w:rsidR="00842ED3" w:rsidRDefault="00844A20">
      <w:pPr>
        <w:jc w:val="both"/>
      </w:pPr>
      <w:r>
        <w:t xml:space="preserve">El objetivo de este documento es especificar formalmente mediante las técnicas de escenario y prototipo el requisito </w:t>
      </w:r>
      <w:r>
        <w:t xml:space="preserve">de conversión de un conjunto de </w:t>
      </w:r>
      <w:proofErr w:type="spellStart"/>
      <w:r>
        <w:t>DivisionItems</w:t>
      </w:r>
      <w:proofErr w:type="spellEnd"/>
      <w:r>
        <w:t xml:space="preserve">  a un </w:t>
      </w:r>
      <w:r>
        <w:t>conjunto de bytes decodificables a MP3.</w:t>
      </w:r>
    </w:p>
    <w:p w:rsidR="00842ED3" w:rsidRDefault="00842ED3">
      <w:bookmarkStart w:id="3" w:name="_1fob9te" w:colFirst="0" w:colLast="0"/>
      <w:bookmarkEnd w:id="3"/>
    </w:p>
    <w:p w:rsidR="00842ED3" w:rsidRDefault="00844A20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Alcance</w:t>
      </w:r>
    </w:p>
    <w:p w:rsidR="00842ED3" w:rsidRDefault="00844A20">
      <w:pPr>
        <w:jc w:val="both"/>
      </w:pPr>
      <w:bookmarkStart w:id="4" w:name="_3znysh7" w:colFirst="0" w:colLast="0"/>
      <w:bookmarkEnd w:id="4"/>
      <w:r>
        <w:t xml:space="preserve">El alcance de este documento es el requisito funcional </w:t>
      </w:r>
      <w:r>
        <w:t xml:space="preserve">de conversión de un conjunto de </w:t>
      </w:r>
      <w:proofErr w:type="spellStart"/>
      <w:r>
        <w:t>DivisionItems</w:t>
      </w:r>
      <w:proofErr w:type="spellEnd"/>
      <w:r>
        <w:t xml:space="preserve"> a un conjunto de bytes decodificables a MP3</w:t>
      </w:r>
      <w:r>
        <w:t xml:space="preserve"> del módulo </w:t>
      </w:r>
      <w:proofErr w:type="spellStart"/>
      <w:r>
        <w:rPr>
          <w:i/>
        </w:rP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42ED3" w:rsidRDefault="00844A20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Definiciones y acrónimos</w:t>
      </w:r>
    </w:p>
    <w:p w:rsidR="00842ED3" w:rsidRDefault="00844A20">
      <w:pPr>
        <w:numPr>
          <w:ilvl w:val="0"/>
          <w:numId w:val="4"/>
        </w:numPr>
        <w:tabs>
          <w:tab w:val="left" w:pos="3600"/>
        </w:tabs>
        <w:spacing w:after="120"/>
        <w:jc w:val="both"/>
      </w:pPr>
      <w:proofErr w:type="gramStart"/>
      <w:r>
        <w:t>MP3  :</w:t>
      </w:r>
      <w:proofErr w:type="gramEnd"/>
      <w:r>
        <w:t xml:space="preserve"> </w:t>
      </w:r>
      <w:r>
        <w:rPr>
          <w:b/>
          <w:i/>
          <w:color w:val="222222"/>
          <w:sz w:val="21"/>
          <w:szCs w:val="21"/>
          <w:highlight w:val="white"/>
        </w:rPr>
        <w:t xml:space="preserve">MPEG-1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o </w:t>
      </w:r>
      <w:r>
        <w:rPr>
          <w:b/>
          <w:i/>
          <w:color w:val="222222"/>
          <w:sz w:val="21"/>
          <w:szCs w:val="21"/>
          <w:highlight w:val="white"/>
        </w:rPr>
        <w:t xml:space="preserve">MPEG-2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es un formato de compresión de audio digital patentado.</w:t>
      </w:r>
    </w:p>
    <w:p w:rsidR="00842ED3" w:rsidRDefault="00844A20">
      <w:pPr>
        <w:numPr>
          <w:ilvl w:val="0"/>
          <w:numId w:val="4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proofErr w:type="gramStart"/>
      <w:r>
        <w:t>DivisionItem</w:t>
      </w:r>
      <w:proofErr w:type="spellEnd"/>
      <w:r>
        <w:t xml:space="preserve"> :Es</w:t>
      </w:r>
      <w:proofErr w:type="gramEnd"/>
      <w:r>
        <w:t xml:space="preserve">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842ED3" w:rsidRDefault="00842ED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bookmarkStart w:id="5" w:name="_2et92p0" w:colFirst="0" w:colLast="0"/>
      <w:bookmarkEnd w:id="5"/>
    </w:p>
    <w:p w:rsidR="00842ED3" w:rsidRDefault="00844A20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Referencias</w:t>
      </w:r>
    </w:p>
    <w:p w:rsidR="00842ED3" w:rsidRDefault="00842ED3">
      <w:pPr>
        <w:tabs>
          <w:tab w:val="left" w:pos="0"/>
        </w:tabs>
        <w:ind w:left="40"/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42ED3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42ED3" w:rsidRDefault="00844A20">
            <w:r>
              <w:rPr>
                <w:b/>
              </w:rPr>
              <w:t>Título</w:t>
            </w:r>
          </w:p>
        </w:tc>
      </w:tr>
      <w:tr w:rsidR="00842ED3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42ED3" w:rsidRDefault="00844A20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42ED3" w:rsidRDefault="00842ED3">
      <w:bookmarkStart w:id="6" w:name="_tyjcwt" w:colFirst="0" w:colLast="0"/>
      <w:bookmarkEnd w:id="6"/>
    </w:p>
    <w:p w:rsidR="00842ED3" w:rsidRDefault="00844A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42ED3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42ED3" w:rsidRDefault="00844A20">
      <w:pPr>
        <w:pStyle w:val="Ttulo2"/>
        <w:numPr>
          <w:ilvl w:val="1"/>
          <w:numId w:val="3"/>
        </w:numPr>
        <w:tabs>
          <w:tab w:val="left" w:pos="0"/>
        </w:tabs>
        <w:ind w:left="0"/>
        <w:jc w:val="both"/>
      </w:pPr>
      <w:r>
        <w:lastRenderedPageBreak/>
        <w:t>Requisito funcional de</w:t>
      </w:r>
      <w:r>
        <w:t xml:space="preserve"> conversión de un conjunto de </w:t>
      </w:r>
      <w:r>
        <w:tab/>
      </w:r>
      <w:r>
        <w:tab/>
      </w:r>
      <w:r>
        <w:tab/>
      </w:r>
      <w:proofErr w:type="spellStart"/>
      <w:r>
        <w:t>DivisionItems</w:t>
      </w:r>
      <w:proofErr w:type="spellEnd"/>
      <w:r>
        <w:t xml:space="preserve">  a un conjunto de bytes decodificables a MP3. </w:t>
      </w:r>
    </w:p>
    <w:p w:rsidR="00842ED3" w:rsidRDefault="00844A20">
      <w:pPr>
        <w:pStyle w:val="Ttulo2"/>
        <w:numPr>
          <w:ilvl w:val="1"/>
          <w:numId w:val="2"/>
        </w:numPr>
        <w:ind w:left="450"/>
      </w:pPr>
      <w:r>
        <w:t>Descripción textual y prototipo del requisito</w:t>
      </w:r>
    </w:p>
    <w:p w:rsidR="00842ED3" w:rsidRDefault="00842E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6"/>
        <w:gridCol w:w="1800"/>
        <w:gridCol w:w="3165"/>
        <w:gridCol w:w="2789"/>
        <w:gridCol w:w="56"/>
        <w:gridCol w:w="180"/>
        <w:gridCol w:w="2656"/>
      </w:tblGrid>
      <w:tr w:rsidR="00842ED3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42ED3" w:rsidRDefault="00842ED3"/>
        </w:tc>
      </w:tr>
      <w:tr w:rsidR="00842ED3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42ED3" w:rsidRDefault="00844A20">
            <w:pPr>
              <w:spacing w:line="276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42ED3" w:rsidRDefault="00844A20">
            <w:pPr>
              <w:jc w:val="both"/>
            </w:pPr>
            <w:r>
              <w:t xml:space="preserve">Conversión de un conjunto de </w:t>
            </w:r>
            <w:proofErr w:type="spellStart"/>
            <w:r>
              <w:t>DivisionItems</w:t>
            </w:r>
            <w:proofErr w:type="spellEnd"/>
            <w:r>
              <w:t xml:space="preserve">  a un conjunto de bytes decodificables a MP3.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42ED3" w:rsidRDefault="00844A20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 xml:space="preserve">convertir a varios conjuntos de bytes decodificables por MP3 por medio de la entrada de un conjunto de </w:t>
            </w:r>
            <w:proofErr w:type="spellStart"/>
            <w:r>
              <w:t>DivisionItems</w:t>
            </w:r>
            <w:proofErr w:type="spellEnd"/>
            <w:r>
              <w:t>.</w:t>
            </w:r>
          </w:p>
          <w:p w:rsidR="00842ED3" w:rsidRDefault="00844A20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t>El usuario</w:t>
            </w:r>
            <w:r>
              <w:rPr>
                <w:color w:val="000000"/>
              </w:rPr>
              <w:t xml:space="preserve">  selecciona del</w:t>
            </w:r>
            <w:r>
              <w:t xml:space="preserve"> </w:t>
            </w:r>
            <w:r>
              <w:rPr>
                <w:color w:val="000000"/>
              </w:rPr>
              <w:t>módulo</w:t>
            </w:r>
            <w:r>
              <w:t xml:space="preserve"> </w:t>
            </w:r>
            <w:proofErr w:type="spellStart"/>
            <w:r>
              <w:rPr>
                <w:i/>
              </w:rPr>
              <w:t>pe.edu.ulasalle.dima.audata.tts</w:t>
            </w:r>
            <w:proofErr w:type="spellEnd"/>
            <w:r>
              <w:rPr>
                <w:color w:val="000000"/>
              </w:rPr>
              <w:t xml:space="preserve"> del subsistema </w:t>
            </w:r>
            <w:proofErr w:type="spellStart"/>
            <w:r>
              <w:t>ITts</w:t>
            </w:r>
            <w:proofErr w:type="spellEnd"/>
            <w:r>
              <w:rPr>
                <w:color w:val="000000"/>
              </w:rPr>
              <w:t xml:space="preserve">, la opción </w:t>
            </w:r>
            <w:r>
              <w:t>que define la cantid</w:t>
            </w:r>
            <w:r>
              <w:t xml:space="preserve">ad de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. qué desea convertir a bytes decodificables  a MP3. </w:t>
            </w:r>
          </w:p>
          <w:p w:rsidR="00842ED3" w:rsidRDefault="00842E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42ED3" w:rsidRDefault="00844A20">
            <w:pPr>
              <w:spacing w:line="276" w:lineRule="auto"/>
              <w:jc w:val="center"/>
              <w:rPr>
                <w:color w:val="000000"/>
              </w:rPr>
            </w:pPr>
            <w: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42ED3" w:rsidRDefault="00842ED3">
            <w:pPr>
              <w:spacing w:line="276" w:lineRule="auto"/>
            </w:pPr>
          </w:p>
          <w:p w:rsidR="00842ED3" w:rsidRDefault="00842ED3">
            <w:pPr>
              <w:spacing w:line="276" w:lineRule="auto"/>
            </w:pPr>
          </w:p>
        </w:tc>
        <w:tc>
          <w:tcPr>
            <w:tcW w:w="2656" w:type="dxa"/>
          </w:tcPr>
          <w:p w:rsidR="00842ED3" w:rsidRDefault="00842ED3">
            <w:pPr>
              <w:spacing w:line="276" w:lineRule="auto"/>
            </w:pPr>
          </w:p>
        </w:tc>
      </w:tr>
      <w:tr w:rsidR="00842ED3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42ED3" w:rsidRDefault="00842ED3"/>
        </w:tc>
      </w:tr>
      <w:tr w:rsidR="00842ED3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42ED3" w:rsidRDefault="00844A2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t xml:space="preserve">Selección de que porciones de contenido se desea traducir.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42ED3" w:rsidRDefault="00842ED3">
            <w:pPr>
              <w:rPr>
                <w:sz w:val="22"/>
                <w:szCs w:val="22"/>
              </w:rPr>
            </w:pPr>
          </w:p>
        </w:tc>
      </w:tr>
      <w:tr w:rsidR="00842ED3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42ED3" w:rsidRDefault="008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42ED3" w:rsidRDefault="00842ED3"/>
        </w:tc>
      </w:tr>
      <w:tr w:rsidR="00842ED3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42ED3" w:rsidRDefault="00842ED3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42ED3" w:rsidRDefault="00844A20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Contenido </w:t>
            </w:r>
            <w:proofErr w:type="spellStart"/>
            <w:r>
              <w:t>del</w:t>
            </w:r>
            <w:proofErr w:type="spellEnd"/>
            <w:r>
              <w:t xml:space="preserve"> los </w:t>
            </w:r>
            <w:proofErr w:type="spellStart"/>
            <w:r>
              <w:t>DivisionItem</w:t>
            </w:r>
            <w:proofErr w:type="spellEnd"/>
            <w:r>
              <w:t xml:space="preserve"> s.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42ED3" w:rsidRDefault="00844A20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Array</w:t>
            </w:r>
            <w:proofErr w:type="spellEnd"/>
            <w:r>
              <w:t xml:space="preserve"> de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42ED3" w:rsidRDefault="00842ED3">
            <w:pPr>
              <w:spacing w:line="276" w:lineRule="auto"/>
            </w:pPr>
          </w:p>
          <w:p w:rsidR="00842ED3" w:rsidRDefault="00844A20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Es obligatorio que exista al menos un </w:t>
            </w:r>
            <w:proofErr w:type="spellStart"/>
            <w:proofErr w:type="gramStart"/>
            <w:r>
              <w:t>DivisionItem</w:t>
            </w:r>
            <w:proofErr w:type="spellEnd"/>
            <w:r>
              <w:t xml:space="preserve"> .</w:t>
            </w:r>
            <w:proofErr w:type="gramEnd"/>
          </w:p>
          <w:p w:rsidR="00842ED3" w:rsidRDefault="00844A20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El contenido de cada </w:t>
            </w:r>
            <w:proofErr w:type="spellStart"/>
            <w:r>
              <w:t>DivisionItem</w:t>
            </w:r>
            <w:proofErr w:type="spellEnd"/>
            <w:r>
              <w:t xml:space="preserve">  debe  ser de al menos una palabra.</w:t>
            </w:r>
          </w:p>
          <w:p w:rsidR="00842ED3" w:rsidRDefault="00844A20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Al menos un </w:t>
            </w:r>
            <w:proofErr w:type="spellStart"/>
            <w:r>
              <w:t>DivisionItem</w:t>
            </w:r>
            <w:proofErr w:type="spellEnd"/>
            <w:r>
              <w:t xml:space="preserve"> debe ser seleccionado para empezar a ejecutar.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42ED3" w:rsidRDefault="00842ED3"/>
        </w:tc>
      </w:tr>
      <w:tr w:rsidR="00842ED3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42ED3" w:rsidRDefault="00842ED3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42ED3" w:rsidRDefault="00844A20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usuario debe haber seleccionado qué porción del  documento o de la página web debe convertir a texto para ser contenida por el </w:t>
            </w:r>
            <w:proofErr w:type="spellStart"/>
            <w:proofErr w:type="gramStart"/>
            <w:r>
              <w:t>DivisionItem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:rsidR="00842ED3" w:rsidRDefault="00844A20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contenido del </w:t>
            </w:r>
            <w:proofErr w:type="spellStart"/>
            <w:r>
              <w:t>DivisionItem</w:t>
            </w:r>
            <w:proofErr w:type="spellEnd"/>
            <w:r>
              <w:t xml:space="preserve">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42ED3" w:rsidRDefault="00842ED3"/>
        </w:tc>
      </w:tr>
      <w:tr w:rsidR="00842ED3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42ED3" w:rsidRDefault="00842ED3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42ED3" w:rsidRDefault="00844A20">
            <w:r>
              <w:rPr>
                <w:b/>
              </w:rPr>
              <w:t>Requisitos especiales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42ED3" w:rsidRDefault="00844A20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La conversión del conjunto de </w:t>
            </w:r>
            <w:proofErr w:type="spellStart"/>
            <w:r>
              <w:t>DivisionItem</w:t>
            </w:r>
            <w:proofErr w:type="spellEnd"/>
            <w:r>
              <w:t xml:space="preserve">  a un conjunto de bytes decodificables por el formato MP3 no debe demorar más de 3 segundos.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42ED3" w:rsidRDefault="00842ED3"/>
        </w:tc>
      </w:tr>
    </w:tbl>
    <w:p w:rsidR="00842ED3" w:rsidRDefault="00842ED3"/>
    <w:sectPr w:rsidR="00842ED3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20" w:rsidRDefault="00844A20">
      <w:r>
        <w:separator/>
      </w:r>
    </w:p>
  </w:endnote>
  <w:endnote w:type="continuationSeparator" w:id="0">
    <w:p w:rsidR="00844A20" w:rsidRDefault="0084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D3" w:rsidRDefault="00842ED3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42ED3">
      <w:trPr>
        <w:trHeight w:val="40"/>
      </w:trPr>
      <w:tc>
        <w:tcPr>
          <w:tcW w:w="2084" w:type="dxa"/>
        </w:tcPr>
        <w:p w:rsidR="00842ED3" w:rsidRDefault="00842ED3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42ED3" w:rsidRDefault="00842E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42ED3" w:rsidRDefault="00842E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20" w:rsidRDefault="00844A20">
      <w:r>
        <w:separator/>
      </w:r>
    </w:p>
  </w:footnote>
  <w:footnote w:type="continuationSeparator" w:id="0">
    <w:p w:rsidR="00844A20" w:rsidRDefault="00844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D3" w:rsidRDefault="00842ED3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42ED3">
      <w:tc>
        <w:tcPr>
          <w:tcW w:w="1260" w:type="dxa"/>
        </w:tcPr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42ED3" w:rsidRDefault="00844A2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42ED3" w:rsidRDefault="00842ED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D3" w:rsidRDefault="00842E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342"/>
    <w:multiLevelType w:val="multilevel"/>
    <w:tmpl w:val="5E36BD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FF13EF"/>
    <w:multiLevelType w:val="multilevel"/>
    <w:tmpl w:val="C6F8BE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382A7448"/>
    <w:multiLevelType w:val="multilevel"/>
    <w:tmpl w:val="8F649684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3">
    <w:nsid w:val="572E58FF"/>
    <w:multiLevelType w:val="multilevel"/>
    <w:tmpl w:val="0562E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8C12A70"/>
    <w:multiLevelType w:val="multilevel"/>
    <w:tmpl w:val="74348E20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5">
    <w:nsid w:val="62F33D9B"/>
    <w:multiLevelType w:val="multilevel"/>
    <w:tmpl w:val="580E76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7A80664C"/>
    <w:multiLevelType w:val="multilevel"/>
    <w:tmpl w:val="98882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2ED3"/>
    <w:rsid w:val="00842ED3"/>
    <w:rsid w:val="00844A20"/>
    <w:rsid w:val="00A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DABA7A3-BE71-4F85-9167-1F7FA2E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2019-04-03T00:33:00Z</dcterms:created>
  <dcterms:modified xsi:type="dcterms:W3CDTF">2019-04-03T00:34:00Z</dcterms:modified>
</cp:coreProperties>
</file>