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B7BE6" w14:textId="0EA463F2" w:rsidR="00A337F3" w:rsidRDefault="00A337F3"/>
    <w:p w14:paraId="34983FAA" w14:textId="77777777" w:rsidR="002B032D" w:rsidRPr="002B032D" w:rsidRDefault="002B032D" w:rsidP="002B032D">
      <w:pPr>
        <w:pStyle w:val="Titre1"/>
        <w:jc w:val="center"/>
        <w:rPr>
          <w:sz w:val="144"/>
          <w:szCs w:val="144"/>
        </w:rPr>
      </w:pPr>
      <w:r w:rsidRPr="002B032D">
        <w:rPr>
          <w:sz w:val="144"/>
          <w:szCs w:val="144"/>
        </w:rPr>
        <w:t>IPREX</w:t>
      </w:r>
    </w:p>
    <w:p w14:paraId="603A54CB" w14:textId="065CE3B5" w:rsidR="002B032D" w:rsidRPr="002B032D" w:rsidRDefault="002B032D" w:rsidP="002B032D">
      <w:pPr>
        <w:pStyle w:val="Titre1"/>
        <w:jc w:val="center"/>
        <w:rPr>
          <w:sz w:val="72"/>
          <w:szCs w:val="72"/>
        </w:rPr>
      </w:pPr>
      <w:r w:rsidRPr="002B032D">
        <w:rPr>
          <w:sz w:val="72"/>
          <w:szCs w:val="72"/>
        </w:rPr>
        <w:t>INTRANET PROFIL EXPORT</w:t>
      </w:r>
    </w:p>
    <w:p w14:paraId="6E7F6E00" w14:textId="4FCF3D57" w:rsidR="002B032D" w:rsidRPr="002B032D" w:rsidRDefault="002B032D" w:rsidP="002B032D">
      <w:pPr>
        <w:jc w:val="center"/>
        <w:rPr>
          <w:sz w:val="56"/>
          <w:szCs w:val="56"/>
        </w:rPr>
      </w:pPr>
      <w:r w:rsidRPr="002B032D">
        <w:rPr>
          <w:sz w:val="56"/>
          <w:szCs w:val="56"/>
        </w:rPr>
        <w:t>Documentation technique développeur</w:t>
      </w:r>
    </w:p>
    <w:p w14:paraId="1CD006D7" w14:textId="2DD7F589" w:rsidR="002D2B75" w:rsidRDefault="002B032D" w:rsidP="002B032D">
      <w:pPr>
        <w:jc w:val="center"/>
      </w:pPr>
      <w:r>
        <w:t xml:space="preserve">Cédric BOUILLON 2018 </w:t>
      </w:r>
      <w:r w:rsidR="002D2B75">
        <w:t>–</w:t>
      </w:r>
      <w:r>
        <w:t xml:space="preserve"> 2022</w:t>
      </w:r>
    </w:p>
    <w:p w14:paraId="54D12BA6" w14:textId="77777777" w:rsidR="002D2B75" w:rsidRDefault="002D2B75">
      <w:r>
        <w:br w:type="page"/>
      </w:r>
    </w:p>
    <w:p w14:paraId="4419593F" w14:textId="67A96B74" w:rsidR="002B032D" w:rsidRDefault="00A14BD7" w:rsidP="00E9593A">
      <w:pPr>
        <w:pStyle w:val="TitreH1"/>
      </w:pPr>
      <w:r>
        <w:lastRenderedPageBreak/>
        <w:t>Framework</w:t>
      </w:r>
    </w:p>
    <w:p w14:paraId="698C337B" w14:textId="429FD691" w:rsidR="00A14BD7" w:rsidRDefault="00A14BD7" w:rsidP="00A14BD7"/>
    <w:p w14:paraId="08F74D33" w14:textId="3550BAAD" w:rsidR="00A14BD7" w:rsidRDefault="001A1055" w:rsidP="00A14BD7">
      <w:r>
        <w:t xml:space="preserve">IPREX est développé sous CBO (CWF) version 2.43. CBO intègre toutes les dépendances en vase clos. L’accès à l’environnement de production est accessible par VPN Sophos. </w:t>
      </w:r>
      <w:r w:rsidR="00E9593A">
        <w:t>Rapprochez-vous de l’helpdesk Koesio pour plus d’informations à ce sujet.</w:t>
      </w:r>
    </w:p>
    <w:p w14:paraId="751653F7" w14:textId="5EEB2E6B" w:rsidR="00820BAE" w:rsidRDefault="00820BAE" w:rsidP="00A14BD7">
      <w:r>
        <w:t>Un changelog et un mémento utilisateur des versions est disponible depuis IPREX dans le menu « Aide », ainsi que dans le dossier « docs » de l’application.</w:t>
      </w:r>
    </w:p>
    <w:p w14:paraId="6193F0C0" w14:textId="7E9B97B8" w:rsidR="00A03D23" w:rsidRDefault="00A03D23" w:rsidP="00A03D23">
      <w:pPr>
        <w:pStyle w:val="TitreH1"/>
      </w:pPr>
      <w:r>
        <w:t>Structure</w:t>
      </w:r>
    </w:p>
    <w:p w14:paraId="32186AD3" w14:textId="77777777" w:rsidR="00A03D23" w:rsidRDefault="00A03D23" w:rsidP="00A14BD7"/>
    <w:tbl>
      <w:tblPr>
        <w:tblStyle w:val="Grilledutableau"/>
        <w:tblW w:w="0" w:type="auto"/>
        <w:tblLook w:val="04A0" w:firstRow="1" w:lastRow="0" w:firstColumn="1" w:lastColumn="0" w:noHBand="0" w:noVBand="1"/>
      </w:tblPr>
      <w:tblGrid>
        <w:gridCol w:w="3397"/>
        <w:gridCol w:w="7059"/>
      </w:tblGrid>
      <w:tr w:rsidR="00A11DCC" w:rsidRPr="00A11DCC" w14:paraId="38645451" w14:textId="77777777" w:rsidTr="00A11DCC">
        <w:tc>
          <w:tcPr>
            <w:tcW w:w="3397" w:type="dxa"/>
            <w:shd w:val="clear" w:color="auto" w:fill="808080" w:themeFill="background1" w:themeFillShade="80"/>
          </w:tcPr>
          <w:p w14:paraId="3F5A0CE8" w14:textId="2AE48220" w:rsidR="00A11DCC" w:rsidRPr="00A11DCC" w:rsidRDefault="00A11DCC" w:rsidP="00A14BD7">
            <w:pPr>
              <w:rPr>
                <w:color w:val="FFFFFF" w:themeColor="background1"/>
              </w:rPr>
            </w:pPr>
            <w:r w:rsidRPr="00A11DCC">
              <w:rPr>
                <w:color w:val="FFFFFF" w:themeColor="background1"/>
              </w:rPr>
              <w:t>Dossier</w:t>
            </w:r>
          </w:p>
        </w:tc>
        <w:tc>
          <w:tcPr>
            <w:tcW w:w="7059" w:type="dxa"/>
            <w:shd w:val="clear" w:color="auto" w:fill="808080" w:themeFill="background1" w:themeFillShade="80"/>
          </w:tcPr>
          <w:p w14:paraId="7CADF386" w14:textId="2C802F0E" w:rsidR="00A11DCC" w:rsidRPr="00A11DCC" w:rsidRDefault="00A11DCC" w:rsidP="00A14BD7">
            <w:pPr>
              <w:rPr>
                <w:color w:val="FFFFFF" w:themeColor="background1"/>
              </w:rPr>
            </w:pPr>
            <w:r w:rsidRPr="00A11DCC">
              <w:rPr>
                <w:color w:val="FFFFFF" w:themeColor="background1"/>
              </w:rPr>
              <w:t>Description</w:t>
            </w:r>
          </w:p>
        </w:tc>
      </w:tr>
      <w:tr w:rsidR="00A11DCC" w14:paraId="3AA2C677" w14:textId="77777777" w:rsidTr="00A11DCC">
        <w:tc>
          <w:tcPr>
            <w:tcW w:w="3397" w:type="dxa"/>
          </w:tcPr>
          <w:p w14:paraId="7C036BFB" w14:textId="17ED531F" w:rsidR="00A11DCC" w:rsidRDefault="00A11DCC" w:rsidP="00A14BD7">
            <w:r>
              <w:t>/</w:t>
            </w:r>
          </w:p>
        </w:tc>
        <w:tc>
          <w:tcPr>
            <w:tcW w:w="7059" w:type="dxa"/>
          </w:tcPr>
          <w:p w14:paraId="2A52841B" w14:textId="6BAD64F9" w:rsidR="00A11DCC" w:rsidRDefault="00A11DCC" w:rsidP="00A14BD7">
            <w:r>
              <w:t>Pages principales (points d’entrées)</w:t>
            </w:r>
          </w:p>
        </w:tc>
      </w:tr>
      <w:tr w:rsidR="00A11DCC" w14:paraId="14E6F7F0" w14:textId="77777777" w:rsidTr="00A11DCC">
        <w:tc>
          <w:tcPr>
            <w:tcW w:w="3397" w:type="dxa"/>
          </w:tcPr>
          <w:p w14:paraId="11A4A816" w14:textId="1AC1E373" w:rsidR="00A11DCC" w:rsidRDefault="00A11DCC" w:rsidP="00A14BD7">
            <w:r>
              <w:t>/api</w:t>
            </w:r>
          </w:p>
        </w:tc>
        <w:tc>
          <w:tcPr>
            <w:tcW w:w="7059" w:type="dxa"/>
          </w:tcPr>
          <w:p w14:paraId="74D11A32" w14:textId="26902B7D" w:rsidR="00A11DCC" w:rsidRDefault="00A11DCC" w:rsidP="00A14BD7">
            <w:r>
              <w:t>Api de liaison pour IPREX Photo App</w:t>
            </w:r>
          </w:p>
        </w:tc>
      </w:tr>
      <w:tr w:rsidR="00A11DCC" w14:paraId="7D0F0210" w14:textId="77777777" w:rsidTr="00A11DCC">
        <w:tc>
          <w:tcPr>
            <w:tcW w:w="3397" w:type="dxa"/>
          </w:tcPr>
          <w:p w14:paraId="7BC26AC1" w14:textId="08F11338" w:rsidR="00A11DCC" w:rsidRDefault="00A11DCC" w:rsidP="00A14BD7">
            <w:r>
              <w:t>/api/docs</w:t>
            </w:r>
          </w:p>
        </w:tc>
        <w:tc>
          <w:tcPr>
            <w:tcW w:w="7059" w:type="dxa"/>
          </w:tcPr>
          <w:p w14:paraId="6C8673A2" w14:textId="2DD6DAAF" w:rsidR="00A11DCC" w:rsidRDefault="00A11DCC" w:rsidP="00A14BD7">
            <w:r>
              <w:t xml:space="preserve">Documentation API (via </w:t>
            </w:r>
            <w:proofErr w:type="spellStart"/>
            <w:r>
              <w:t>Parsedown</w:t>
            </w:r>
            <w:proofErr w:type="spellEnd"/>
            <w:r>
              <w:t>)</w:t>
            </w:r>
          </w:p>
        </w:tc>
      </w:tr>
      <w:tr w:rsidR="00A11DCC" w14:paraId="26949B32" w14:textId="77777777" w:rsidTr="00A11DCC">
        <w:tc>
          <w:tcPr>
            <w:tcW w:w="3397" w:type="dxa"/>
          </w:tcPr>
          <w:p w14:paraId="43CF1586" w14:textId="6A8F52C1" w:rsidR="00A11DCC" w:rsidRDefault="00A11DCC" w:rsidP="00A14BD7">
            <w:r>
              <w:t>/backup</w:t>
            </w:r>
          </w:p>
        </w:tc>
        <w:tc>
          <w:tcPr>
            <w:tcW w:w="7059" w:type="dxa"/>
          </w:tcPr>
          <w:p w14:paraId="7A799D4D" w14:textId="6A3C4E4D" w:rsidR="00A11DCC" w:rsidRDefault="007763C6" w:rsidP="00A14BD7">
            <w:r>
              <w:t>Script de b</w:t>
            </w:r>
            <w:r w:rsidR="00A11DCC">
              <w:t>ackup des fichiers IPREX et DUMP SQL (CRON)</w:t>
            </w:r>
          </w:p>
        </w:tc>
      </w:tr>
      <w:tr w:rsidR="00A11DCC" w14:paraId="51989CF5" w14:textId="77777777" w:rsidTr="00A11DCC">
        <w:tc>
          <w:tcPr>
            <w:tcW w:w="3397" w:type="dxa"/>
          </w:tcPr>
          <w:p w14:paraId="2E128955" w14:textId="13119C75" w:rsidR="00A11DCC" w:rsidRDefault="007763C6" w:rsidP="00A14BD7">
            <w:r>
              <w:t>/class</w:t>
            </w:r>
          </w:p>
        </w:tc>
        <w:tc>
          <w:tcPr>
            <w:tcW w:w="7059" w:type="dxa"/>
          </w:tcPr>
          <w:p w14:paraId="182B5640" w14:textId="06360905" w:rsidR="00A11DCC" w:rsidRDefault="007763C6" w:rsidP="00A14BD7">
            <w:r>
              <w:t>Classes spécifiques de l’applicatif</w:t>
            </w:r>
          </w:p>
        </w:tc>
      </w:tr>
      <w:tr w:rsidR="00A11DCC" w14:paraId="7CC3CDFA" w14:textId="77777777" w:rsidTr="00A11DCC">
        <w:tc>
          <w:tcPr>
            <w:tcW w:w="3397" w:type="dxa"/>
          </w:tcPr>
          <w:p w14:paraId="66CA3652" w14:textId="5169A61A" w:rsidR="00A11DCC" w:rsidRDefault="007763C6" w:rsidP="00A14BD7">
            <w:r>
              <w:t>/</w:t>
            </w:r>
            <w:proofErr w:type="spellStart"/>
            <w:r>
              <w:t>css</w:t>
            </w:r>
            <w:proofErr w:type="spellEnd"/>
          </w:p>
        </w:tc>
        <w:tc>
          <w:tcPr>
            <w:tcW w:w="7059" w:type="dxa"/>
          </w:tcPr>
          <w:p w14:paraId="7692E764" w14:textId="788DECC0" w:rsidR="00A11DCC" w:rsidRDefault="007763C6" w:rsidP="00A14BD7">
            <w:r>
              <w:t>Feuilles de styles</w:t>
            </w:r>
          </w:p>
        </w:tc>
      </w:tr>
      <w:tr w:rsidR="00A11DCC" w14:paraId="7FE3DFD6" w14:textId="77777777" w:rsidTr="00A11DCC">
        <w:tc>
          <w:tcPr>
            <w:tcW w:w="3397" w:type="dxa"/>
          </w:tcPr>
          <w:p w14:paraId="7EC1EA53" w14:textId="6B75125C" w:rsidR="00A11DCC" w:rsidRDefault="007763C6" w:rsidP="00A14BD7">
            <w:r>
              <w:t>/docs</w:t>
            </w:r>
          </w:p>
        </w:tc>
        <w:tc>
          <w:tcPr>
            <w:tcW w:w="7059" w:type="dxa"/>
          </w:tcPr>
          <w:p w14:paraId="704771C1" w14:textId="079268E0" w:rsidR="00A11DCC" w:rsidRDefault="00CC0003" w:rsidP="00A14BD7">
            <w:r>
              <w:t>Changelog et mémentos des versions (documents PDF)</w:t>
            </w:r>
          </w:p>
        </w:tc>
      </w:tr>
      <w:tr w:rsidR="00A11DCC" w14:paraId="3EDDC3BE" w14:textId="77777777" w:rsidTr="00A11DCC">
        <w:tc>
          <w:tcPr>
            <w:tcW w:w="3397" w:type="dxa"/>
          </w:tcPr>
          <w:p w14:paraId="295F61FB" w14:textId="3970F1E9" w:rsidR="00A11DCC" w:rsidRDefault="007C262A" w:rsidP="00A14BD7">
            <w:r>
              <w:t>/</w:t>
            </w:r>
            <w:proofErr w:type="spellStart"/>
            <w:r>
              <w:t>img</w:t>
            </w:r>
            <w:proofErr w:type="spellEnd"/>
          </w:p>
        </w:tc>
        <w:tc>
          <w:tcPr>
            <w:tcW w:w="7059" w:type="dxa"/>
          </w:tcPr>
          <w:p w14:paraId="4B3EAF74" w14:textId="57428CAF" w:rsidR="00A11DCC" w:rsidRDefault="007C262A" w:rsidP="00A14BD7">
            <w:r>
              <w:t>Ressources graphiques</w:t>
            </w:r>
          </w:p>
        </w:tc>
      </w:tr>
      <w:tr w:rsidR="00A11DCC" w14:paraId="184E4FFE" w14:textId="77777777" w:rsidTr="00A11DCC">
        <w:tc>
          <w:tcPr>
            <w:tcW w:w="3397" w:type="dxa"/>
          </w:tcPr>
          <w:p w14:paraId="02A48D9D" w14:textId="1B69A3EB" w:rsidR="00A11DCC" w:rsidRDefault="007C262A" w:rsidP="00A14BD7">
            <w:r>
              <w:t>/</w:t>
            </w:r>
            <w:proofErr w:type="spellStart"/>
            <w:r>
              <w:t>img</w:t>
            </w:r>
            <w:proofErr w:type="spellEnd"/>
            <w:r>
              <w:t>/</w:t>
            </w:r>
            <w:proofErr w:type="spellStart"/>
            <w:r>
              <w:t>barcodes</w:t>
            </w:r>
            <w:proofErr w:type="spellEnd"/>
          </w:p>
        </w:tc>
        <w:tc>
          <w:tcPr>
            <w:tcW w:w="7059" w:type="dxa"/>
          </w:tcPr>
          <w:p w14:paraId="7DD966EB" w14:textId="4F3C102C" w:rsidR="00A11DCC" w:rsidRDefault="007C262A" w:rsidP="00A14BD7">
            <w:r>
              <w:t>Codes-barres produits générés (EAN13/EAN14)</w:t>
            </w:r>
          </w:p>
        </w:tc>
      </w:tr>
      <w:tr w:rsidR="00A11DCC" w14:paraId="5772C54A" w14:textId="77777777" w:rsidTr="00A11DCC">
        <w:tc>
          <w:tcPr>
            <w:tcW w:w="3397" w:type="dxa"/>
          </w:tcPr>
          <w:p w14:paraId="04000333" w14:textId="48A374C3" w:rsidR="00A11DCC" w:rsidRDefault="007C262A" w:rsidP="00A14BD7">
            <w:r>
              <w:t>/</w:t>
            </w:r>
            <w:proofErr w:type="spellStart"/>
            <w:r>
              <w:t>img</w:t>
            </w:r>
            <w:proofErr w:type="spellEnd"/>
            <w:r>
              <w:t>/flags</w:t>
            </w:r>
          </w:p>
        </w:tc>
        <w:tc>
          <w:tcPr>
            <w:tcW w:w="7059" w:type="dxa"/>
          </w:tcPr>
          <w:p w14:paraId="0F875FCC" w14:textId="375F1FE4" w:rsidR="00A11DCC" w:rsidRDefault="007C262A" w:rsidP="00A14BD7">
            <w:r>
              <w:t>Drapeaux multilingues</w:t>
            </w:r>
          </w:p>
        </w:tc>
      </w:tr>
      <w:tr w:rsidR="00A11DCC" w14:paraId="66DAB9FD" w14:textId="77777777" w:rsidTr="00A11DCC">
        <w:tc>
          <w:tcPr>
            <w:tcW w:w="3397" w:type="dxa"/>
          </w:tcPr>
          <w:p w14:paraId="3639E128" w14:textId="7D03F25F" w:rsidR="00A11DCC" w:rsidRDefault="007C262A" w:rsidP="00A14BD7">
            <w:r>
              <w:t>/</w:t>
            </w:r>
            <w:proofErr w:type="spellStart"/>
            <w:r>
              <w:t>includes</w:t>
            </w:r>
            <w:proofErr w:type="spellEnd"/>
          </w:p>
        </w:tc>
        <w:tc>
          <w:tcPr>
            <w:tcW w:w="7059" w:type="dxa"/>
          </w:tcPr>
          <w:p w14:paraId="657F7C91" w14:textId="093FC9C0" w:rsidR="00A11DCC" w:rsidRDefault="007C262A" w:rsidP="00A14BD7">
            <w:r>
              <w:t>Ressources de vues et conteneurs partiels</w:t>
            </w:r>
          </w:p>
        </w:tc>
      </w:tr>
      <w:tr w:rsidR="00A11DCC" w14:paraId="51EAEC3E" w14:textId="77777777" w:rsidTr="00A11DCC">
        <w:tc>
          <w:tcPr>
            <w:tcW w:w="3397" w:type="dxa"/>
          </w:tcPr>
          <w:p w14:paraId="1DB3222F" w14:textId="0857732C" w:rsidR="00A11DCC" w:rsidRDefault="007C262A" w:rsidP="00A14BD7">
            <w:r>
              <w:t>/</w:t>
            </w:r>
            <w:proofErr w:type="spellStart"/>
            <w:r>
              <w:t>includes</w:t>
            </w:r>
            <w:proofErr w:type="spellEnd"/>
            <w:r>
              <w:t>/modales</w:t>
            </w:r>
          </w:p>
        </w:tc>
        <w:tc>
          <w:tcPr>
            <w:tcW w:w="7059" w:type="dxa"/>
          </w:tcPr>
          <w:p w14:paraId="7C332A4E" w14:textId="5C909249" w:rsidR="00A11DCC" w:rsidRDefault="007C262A" w:rsidP="00A14BD7">
            <w:r>
              <w:t>Modales BS spécifiques</w:t>
            </w:r>
          </w:p>
        </w:tc>
      </w:tr>
      <w:tr w:rsidR="00A11DCC" w14:paraId="16AB8C61" w14:textId="77777777" w:rsidTr="00A11DCC">
        <w:tc>
          <w:tcPr>
            <w:tcW w:w="3397" w:type="dxa"/>
          </w:tcPr>
          <w:p w14:paraId="471A2701" w14:textId="2B662AB9" w:rsidR="00A11DCC" w:rsidRDefault="007C262A" w:rsidP="00A14BD7">
            <w:r>
              <w:t>/</w:t>
            </w:r>
            <w:proofErr w:type="spellStart"/>
            <w:r>
              <w:t>includes</w:t>
            </w:r>
            <w:proofErr w:type="spellEnd"/>
            <w:r>
              <w:t>/stats</w:t>
            </w:r>
          </w:p>
        </w:tc>
        <w:tc>
          <w:tcPr>
            <w:tcW w:w="7059" w:type="dxa"/>
          </w:tcPr>
          <w:p w14:paraId="51572176" w14:textId="03B2EB55" w:rsidR="00A11DCC" w:rsidRDefault="007C262A" w:rsidP="00A14BD7">
            <w:r>
              <w:t>Blocs de vues des statistiques</w:t>
            </w:r>
          </w:p>
        </w:tc>
      </w:tr>
      <w:tr w:rsidR="007C262A" w14:paraId="43B7C486" w14:textId="77777777" w:rsidTr="00A11DCC">
        <w:tc>
          <w:tcPr>
            <w:tcW w:w="3397" w:type="dxa"/>
          </w:tcPr>
          <w:p w14:paraId="441C3930" w14:textId="3560E06D" w:rsidR="007C262A" w:rsidRDefault="007C262A" w:rsidP="00A14BD7">
            <w:r>
              <w:t>/</w:t>
            </w:r>
            <w:proofErr w:type="spellStart"/>
            <w:r>
              <w:t>logsql</w:t>
            </w:r>
            <w:proofErr w:type="spellEnd"/>
          </w:p>
        </w:tc>
        <w:tc>
          <w:tcPr>
            <w:tcW w:w="7059" w:type="dxa"/>
          </w:tcPr>
          <w:p w14:paraId="09CACA19" w14:textId="1A7D21C9" w:rsidR="007C262A" w:rsidRDefault="007C262A" w:rsidP="00A14BD7">
            <w:r>
              <w:t>Log des requêtes SQL exécutées</w:t>
            </w:r>
          </w:p>
        </w:tc>
      </w:tr>
      <w:tr w:rsidR="007C262A" w14:paraId="3958E33C" w14:textId="77777777" w:rsidTr="00A11DCC">
        <w:tc>
          <w:tcPr>
            <w:tcW w:w="3397" w:type="dxa"/>
          </w:tcPr>
          <w:p w14:paraId="4590229B" w14:textId="03CED592" w:rsidR="007C262A" w:rsidRDefault="007C262A" w:rsidP="00A14BD7">
            <w:r>
              <w:t>/scripts/ajax</w:t>
            </w:r>
          </w:p>
        </w:tc>
        <w:tc>
          <w:tcPr>
            <w:tcW w:w="7059" w:type="dxa"/>
          </w:tcPr>
          <w:p w14:paraId="458C7B09" w14:textId="105E70E3" w:rsidR="007C262A" w:rsidRDefault="007C262A" w:rsidP="00A14BD7">
            <w:r>
              <w:t>Contrôleurs ajax</w:t>
            </w:r>
          </w:p>
        </w:tc>
      </w:tr>
      <w:tr w:rsidR="007C262A" w14:paraId="0740DD4B" w14:textId="77777777" w:rsidTr="00A11DCC">
        <w:tc>
          <w:tcPr>
            <w:tcW w:w="3397" w:type="dxa"/>
          </w:tcPr>
          <w:p w14:paraId="445D9364" w14:textId="05C43A24" w:rsidR="007C262A" w:rsidRDefault="007C262A" w:rsidP="00A14BD7">
            <w:r>
              <w:t>/scripts/</w:t>
            </w:r>
            <w:proofErr w:type="spellStart"/>
            <w:r>
              <w:t>cron</w:t>
            </w:r>
            <w:proofErr w:type="spellEnd"/>
          </w:p>
        </w:tc>
        <w:tc>
          <w:tcPr>
            <w:tcW w:w="7059" w:type="dxa"/>
          </w:tcPr>
          <w:p w14:paraId="54EC45DC" w14:textId="25DF970B" w:rsidR="007C262A" w:rsidRDefault="007C262A" w:rsidP="00A14BD7">
            <w:r>
              <w:t>Tâches planifiées</w:t>
            </w:r>
          </w:p>
        </w:tc>
      </w:tr>
      <w:tr w:rsidR="007C262A" w14:paraId="2CFE019C" w14:textId="77777777" w:rsidTr="00A11DCC">
        <w:tc>
          <w:tcPr>
            <w:tcW w:w="3397" w:type="dxa"/>
          </w:tcPr>
          <w:p w14:paraId="700764A9" w14:textId="07E239AE" w:rsidR="007C262A" w:rsidRDefault="007C262A" w:rsidP="00A14BD7">
            <w:r>
              <w:t>/scripts/</w:t>
            </w:r>
            <w:proofErr w:type="spellStart"/>
            <w:r>
              <w:t>js</w:t>
            </w:r>
            <w:proofErr w:type="spellEnd"/>
          </w:p>
        </w:tc>
        <w:tc>
          <w:tcPr>
            <w:tcW w:w="7059" w:type="dxa"/>
          </w:tcPr>
          <w:p w14:paraId="66AD9A1C" w14:textId="3D7002D4" w:rsidR="007C262A" w:rsidRDefault="007C262A" w:rsidP="00A14BD7">
            <w:r>
              <w:t>Contrôleurs JS (jQuery)</w:t>
            </w:r>
          </w:p>
        </w:tc>
      </w:tr>
      <w:tr w:rsidR="007C262A" w14:paraId="57A428E3" w14:textId="77777777" w:rsidTr="00A11DCC">
        <w:tc>
          <w:tcPr>
            <w:tcW w:w="3397" w:type="dxa"/>
          </w:tcPr>
          <w:p w14:paraId="369664B2" w14:textId="61CB05E9" w:rsidR="007C262A" w:rsidRDefault="007C262A" w:rsidP="00A14BD7">
            <w:r>
              <w:t>/scripts/</w:t>
            </w:r>
            <w:proofErr w:type="spellStart"/>
            <w:r>
              <w:t>php</w:t>
            </w:r>
            <w:proofErr w:type="spellEnd"/>
          </w:p>
        </w:tc>
        <w:tc>
          <w:tcPr>
            <w:tcW w:w="7059" w:type="dxa"/>
          </w:tcPr>
          <w:p w14:paraId="42A1E392" w14:textId="03318C4D" w:rsidR="007C262A" w:rsidRDefault="007C262A" w:rsidP="00A14BD7">
            <w:r>
              <w:t xml:space="preserve">Configuration et scripts cœurs du </w:t>
            </w:r>
            <w:proofErr w:type="spellStart"/>
            <w:r>
              <w:t>framework</w:t>
            </w:r>
            <w:proofErr w:type="spellEnd"/>
          </w:p>
        </w:tc>
      </w:tr>
      <w:tr w:rsidR="007C262A" w14:paraId="4731F97D" w14:textId="77777777" w:rsidTr="00A11DCC">
        <w:tc>
          <w:tcPr>
            <w:tcW w:w="3397" w:type="dxa"/>
          </w:tcPr>
          <w:p w14:paraId="72E5F58C" w14:textId="41A3B77B" w:rsidR="007C262A" w:rsidRDefault="005324F4" w:rsidP="00A14BD7">
            <w:r>
              <w:t>/temp</w:t>
            </w:r>
          </w:p>
        </w:tc>
        <w:tc>
          <w:tcPr>
            <w:tcW w:w="7059" w:type="dxa"/>
          </w:tcPr>
          <w:p w14:paraId="7B09EF65" w14:textId="11F530C6" w:rsidR="007C262A" w:rsidRDefault="005324F4" w:rsidP="00A14BD7">
            <w:r>
              <w:t>Fichiers temporaires générés par IPREX</w:t>
            </w:r>
          </w:p>
        </w:tc>
      </w:tr>
      <w:tr w:rsidR="007C262A" w14:paraId="72F2F50F" w14:textId="77777777" w:rsidTr="00A11DCC">
        <w:tc>
          <w:tcPr>
            <w:tcW w:w="3397" w:type="dxa"/>
          </w:tcPr>
          <w:p w14:paraId="44A00FD9" w14:textId="01650ACB" w:rsidR="007C262A" w:rsidRDefault="005324F4" w:rsidP="00A14BD7">
            <w:r>
              <w:t>/</w:t>
            </w:r>
            <w:proofErr w:type="spellStart"/>
            <w:r>
              <w:t>uploads</w:t>
            </w:r>
            <w:proofErr w:type="spellEnd"/>
          </w:p>
        </w:tc>
        <w:tc>
          <w:tcPr>
            <w:tcW w:w="7059" w:type="dxa"/>
          </w:tcPr>
          <w:p w14:paraId="4B8CC874" w14:textId="1D3EB579" w:rsidR="007C262A" w:rsidRDefault="005324F4" w:rsidP="00A14BD7">
            <w:r>
              <w:t>Fichiers temporaires envoyés à IPREX</w:t>
            </w:r>
          </w:p>
        </w:tc>
      </w:tr>
      <w:tr w:rsidR="007C262A" w14:paraId="5DE98BEE" w14:textId="77777777" w:rsidTr="00A11DCC">
        <w:tc>
          <w:tcPr>
            <w:tcW w:w="3397" w:type="dxa"/>
          </w:tcPr>
          <w:p w14:paraId="5C85FC56" w14:textId="5D6E2DF2" w:rsidR="007C262A" w:rsidRDefault="005324F4" w:rsidP="00A14BD7">
            <w:r>
              <w:t>/</w:t>
            </w:r>
            <w:proofErr w:type="spellStart"/>
            <w:r>
              <w:t>vendor</w:t>
            </w:r>
            <w:proofErr w:type="spellEnd"/>
          </w:p>
        </w:tc>
        <w:tc>
          <w:tcPr>
            <w:tcW w:w="7059" w:type="dxa"/>
          </w:tcPr>
          <w:p w14:paraId="1B2E651B" w14:textId="38D838E7" w:rsidR="007C262A" w:rsidRDefault="005324F4" w:rsidP="00A14BD7">
            <w:r>
              <w:t>Dépendances tierces</w:t>
            </w:r>
          </w:p>
        </w:tc>
      </w:tr>
      <w:tr w:rsidR="007C262A" w14:paraId="7D227790" w14:textId="77777777" w:rsidTr="00A11DCC">
        <w:tc>
          <w:tcPr>
            <w:tcW w:w="3397" w:type="dxa"/>
          </w:tcPr>
          <w:p w14:paraId="2AF00B86" w14:textId="192E16F6" w:rsidR="007C262A" w:rsidRDefault="005324F4" w:rsidP="00A14BD7">
            <w:r>
              <w:t>/webservice</w:t>
            </w:r>
          </w:p>
        </w:tc>
        <w:tc>
          <w:tcPr>
            <w:tcW w:w="7059" w:type="dxa"/>
          </w:tcPr>
          <w:p w14:paraId="55F6EE58" w14:textId="01EE579B" w:rsidR="007C262A" w:rsidRDefault="005324F4" w:rsidP="00A14BD7">
            <w:r>
              <w:t>Webservice de liaison Prestashop</w:t>
            </w:r>
          </w:p>
        </w:tc>
      </w:tr>
    </w:tbl>
    <w:p w14:paraId="29D66F9A" w14:textId="3E6BB003" w:rsidR="00E9593A" w:rsidRDefault="00E9593A" w:rsidP="0044699F"/>
    <w:p w14:paraId="444C37AF" w14:textId="247564C7" w:rsidR="006F14B6" w:rsidRDefault="006F14B6" w:rsidP="006F14B6">
      <w:pPr>
        <w:pStyle w:val="TitreH1"/>
      </w:pPr>
      <w:r>
        <w:t>Fonctionnement</w:t>
      </w:r>
      <w:r w:rsidR="00A458CF">
        <w:t xml:space="preserve"> global</w:t>
      </w:r>
    </w:p>
    <w:p w14:paraId="7024FF9E" w14:textId="566F3972" w:rsidR="006F14B6" w:rsidRDefault="006F14B6" w:rsidP="0044699F"/>
    <w:tbl>
      <w:tblPr>
        <w:tblStyle w:val="Grilledutableau"/>
        <w:tblW w:w="0" w:type="auto"/>
        <w:tblLook w:val="04A0" w:firstRow="1" w:lastRow="0" w:firstColumn="1" w:lastColumn="0" w:noHBand="0" w:noVBand="1"/>
      </w:tblPr>
      <w:tblGrid>
        <w:gridCol w:w="988"/>
        <w:gridCol w:w="5982"/>
        <w:gridCol w:w="3486"/>
      </w:tblGrid>
      <w:tr w:rsidR="00A458CF" w:rsidRPr="00A458CF" w14:paraId="323944D2" w14:textId="77777777" w:rsidTr="00A458CF">
        <w:tc>
          <w:tcPr>
            <w:tcW w:w="988" w:type="dxa"/>
            <w:shd w:val="clear" w:color="auto" w:fill="808080" w:themeFill="background1" w:themeFillShade="80"/>
          </w:tcPr>
          <w:p w14:paraId="7FB90F93" w14:textId="026F56C6" w:rsidR="00A458CF" w:rsidRPr="00A458CF" w:rsidRDefault="00A458CF" w:rsidP="0044699F">
            <w:pPr>
              <w:rPr>
                <w:color w:val="FFFFFF" w:themeColor="background1"/>
              </w:rPr>
            </w:pPr>
            <w:r w:rsidRPr="00A458CF">
              <w:rPr>
                <w:color w:val="FFFFFF" w:themeColor="background1"/>
              </w:rPr>
              <w:t>Etape</w:t>
            </w:r>
          </w:p>
        </w:tc>
        <w:tc>
          <w:tcPr>
            <w:tcW w:w="5982" w:type="dxa"/>
            <w:shd w:val="clear" w:color="auto" w:fill="808080" w:themeFill="background1" w:themeFillShade="80"/>
          </w:tcPr>
          <w:p w14:paraId="79976685" w14:textId="2D40FA1E" w:rsidR="00A458CF" w:rsidRPr="00A458CF" w:rsidRDefault="00A458CF" w:rsidP="0044699F">
            <w:pPr>
              <w:rPr>
                <w:color w:val="FFFFFF" w:themeColor="background1"/>
              </w:rPr>
            </w:pPr>
            <w:r w:rsidRPr="00A458CF">
              <w:rPr>
                <w:color w:val="FFFFFF" w:themeColor="background1"/>
              </w:rPr>
              <w:t>Description</w:t>
            </w:r>
          </w:p>
        </w:tc>
        <w:tc>
          <w:tcPr>
            <w:tcW w:w="3486" w:type="dxa"/>
            <w:shd w:val="clear" w:color="auto" w:fill="808080" w:themeFill="background1" w:themeFillShade="80"/>
          </w:tcPr>
          <w:p w14:paraId="404500B7" w14:textId="460DE48A" w:rsidR="00A458CF" w:rsidRPr="00A458CF" w:rsidRDefault="00A458CF" w:rsidP="0044699F">
            <w:pPr>
              <w:rPr>
                <w:color w:val="FFFFFF" w:themeColor="background1"/>
              </w:rPr>
            </w:pPr>
            <w:r w:rsidRPr="00A458CF">
              <w:rPr>
                <w:color w:val="FFFFFF" w:themeColor="background1"/>
              </w:rPr>
              <w:t>Exemple</w:t>
            </w:r>
          </w:p>
        </w:tc>
      </w:tr>
      <w:tr w:rsidR="00A458CF" w14:paraId="003955F2" w14:textId="77777777" w:rsidTr="00A458CF">
        <w:tc>
          <w:tcPr>
            <w:tcW w:w="988" w:type="dxa"/>
          </w:tcPr>
          <w:p w14:paraId="3341E466" w14:textId="52B73870" w:rsidR="00A458CF" w:rsidRDefault="00A458CF" w:rsidP="00A458CF">
            <w:r>
              <w:t>1</w:t>
            </w:r>
          </w:p>
        </w:tc>
        <w:tc>
          <w:tcPr>
            <w:tcW w:w="5982" w:type="dxa"/>
          </w:tcPr>
          <w:p w14:paraId="01E3F3FA" w14:textId="123E403E" w:rsidR="00A458CF" w:rsidRDefault="00A458CF" w:rsidP="00A458CF">
            <w:r w:rsidRPr="005170A0">
              <w:rPr>
                <w:b/>
              </w:rPr>
              <w:t>Appel du point d’entrée</w:t>
            </w:r>
            <w:r w:rsidR="006D0BDB">
              <w:br/>
            </w:r>
            <w:r w:rsidR="00CA449E">
              <w:t>Préfixe</w:t>
            </w:r>
            <w:r w:rsidR="006D0BDB">
              <w:t xml:space="preserve"> « admin- » pour le BO, « dev- » pour les outils de développement, « </w:t>
            </w:r>
            <w:proofErr w:type="spellStart"/>
            <w:r w:rsidR="006D0BDB">
              <w:t>gc</w:t>
            </w:r>
            <w:proofErr w:type="spellEnd"/>
            <w:r w:rsidR="006D0BDB">
              <w:t>- » pour la gescom.</w:t>
            </w:r>
          </w:p>
        </w:tc>
        <w:tc>
          <w:tcPr>
            <w:tcW w:w="3486" w:type="dxa"/>
          </w:tcPr>
          <w:p w14:paraId="211365E9" w14:textId="2EBD332F" w:rsidR="00A458CF" w:rsidRDefault="00A458CF" w:rsidP="00A458CF">
            <w:r>
              <w:t>/</w:t>
            </w:r>
            <w:r w:rsidR="006D0BDB">
              <w:t>admin-</w:t>
            </w:r>
            <w:proofErr w:type="spellStart"/>
            <w:r w:rsidR="006D0BDB">
              <w:t>produits.php</w:t>
            </w:r>
            <w:proofErr w:type="spellEnd"/>
          </w:p>
        </w:tc>
      </w:tr>
      <w:tr w:rsidR="00A458CF" w14:paraId="4B10E244" w14:textId="77777777" w:rsidTr="00A458CF">
        <w:tc>
          <w:tcPr>
            <w:tcW w:w="988" w:type="dxa"/>
          </w:tcPr>
          <w:p w14:paraId="5A120C0C" w14:textId="2DE366DB" w:rsidR="00A458CF" w:rsidRDefault="00CA449E" w:rsidP="00A458CF">
            <w:r>
              <w:t>2</w:t>
            </w:r>
          </w:p>
        </w:tc>
        <w:tc>
          <w:tcPr>
            <w:tcW w:w="5982" w:type="dxa"/>
          </w:tcPr>
          <w:p w14:paraId="70FDF7FE" w14:textId="77777777" w:rsidR="00A458CF" w:rsidRPr="00CA449E" w:rsidRDefault="00CA449E" w:rsidP="00A458CF">
            <w:pPr>
              <w:rPr>
                <w:b/>
              </w:rPr>
            </w:pPr>
            <w:r w:rsidRPr="00CA449E">
              <w:rPr>
                <w:b/>
              </w:rPr>
              <w:t>Chargement des assets</w:t>
            </w:r>
          </w:p>
          <w:p w14:paraId="01650773" w14:textId="4413249A" w:rsidR="00CA449E" w:rsidRDefault="00CA449E" w:rsidP="00A458CF">
            <w:r>
              <w:t>Autoloading du CSS et du JS nommés comme le point d’entrée si disponible.</w:t>
            </w:r>
          </w:p>
        </w:tc>
        <w:tc>
          <w:tcPr>
            <w:tcW w:w="3486" w:type="dxa"/>
          </w:tcPr>
          <w:p w14:paraId="1BDB6726" w14:textId="7A6E9D34" w:rsidR="00A458CF" w:rsidRDefault="00CA449E" w:rsidP="00A458CF">
            <w:r>
              <w:t>/</w:t>
            </w:r>
            <w:proofErr w:type="spellStart"/>
            <w:r>
              <w:t>css</w:t>
            </w:r>
            <w:proofErr w:type="spellEnd"/>
            <w:r>
              <w:t>/admin-produits.css</w:t>
            </w:r>
            <w:r>
              <w:br/>
              <w:t>/scripts/</w:t>
            </w:r>
            <w:proofErr w:type="spellStart"/>
            <w:r>
              <w:t>js</w:t>
            </w:r>
            <w:proofErr w:type="spellEnd"/>
            <w:r>
              <w:t>/admin-produits.js</w:t>
            </w:r>
          </w:p>
        </w:tc>
      </w:tr>
      <w:tr w:rsidR="00A458CF" w14:paraId="53C41C37" w14:textId="77777777" w:rsidTr="00A458CF">
        <w:tc>
          <w:tcPr>
            <w:tcW w:w="988" w:type="dxa"/>
          </w:tcPr>
          <w:p w14:paraId="61C5184A" w14:textId="0091CC61" w:rsidR="00A458CF" w:rsidRDefault="00CA449E" w:rsidP="00A458CF">
            <w:r>
              <w:lastRenderedPageBreak/>
              <w:t>3</w:t>
            </w:r>
          </w:p>
        </w:tc>
        <w:tc>
          <w:tcPr>
            <w:tcW w:w="5982" w:type="dxa"/>
          </w:tcPr>
          <w:p w14:paraId="6141BF46" w14:textId="6A63722A" w:rsidR="00A458CF" w:rsidRDefault="00CA449E" w:rsidP="00A458CF">
            <w:r w:rsidRPr="00CA449E">
              <w:rPr>
                <w:b/>
              </w:rPr>
              <w:t>Chargement du contenu dynamique en ajax</w:t>
            </w:r>
            <w:r w:rsidRPr="00CA449E">
              <w:rPr>
                <w:b/>
              </w:rPr>
              <w:br/>
            </w:r>
            <w:r>
              <w:t>Depuis contrôleurs Ajax « fct_ » pilotés par le ou les JS.</w:t>
            </w:r>
          </w:p>
        </w:tc>
        <w:tc>
          <w:tcPr>
            <w:tcW w:w="3486" w:type="dxa"/>
          </w:tcPr>
          <w:p w14:paraId="3253CBF4" w14:textId="175AD9AF" w:rsidR="00A458CF" w:rsidRDefault="00CA449E" w:rsidP="00A458CF">
            <w:r>
              <w:t>/scripts/ajax/</w:t>
            </w:r>
            <w:proofErr w:type="spellStart"/>
            <w:r>
              <w:t>fct_produits.php</w:t>
            </w:r>
            <w:proofErr w:type="spellEnd"/>
          </w:p>
        </w:tc>
      </w:tr>
    </w:tbl>
    <w:p w14:paraId="44E19233" w14:textId="7EC469E6" w:rsidR="00A458CF" w:rsidRDefault="00A458CF" w:rsidP="00A458CF">
      <w:pPr>
        <w:pStyle w:val="TitreH1"/>
      </w:pPr>
      <w:r>
        <w:t>Fonctionnement vues FrontOffice</w:t>
      </w:r>
    </w:p>
    <w:p w14:paraId="1CB292DC" w14:textId="77777777" w:rsidR="00A458CF" w:rsidRDefault="00A458CF" w:rsidP="00A458CF"/>
    <w:tbl>
      <w:tblPr>
        <w:tblStyle w:val="Grilledutableau"/>
        <w:tblW w:w="0" w:type="auto"/>
        <w:tblLook w:val="04A0" w:firstRow="1" w:lastRow="0" w:firstColumn="1" w:lastColumn="0" w:noHBand="0" w:noVBand="1"/>
      </w:tblPr>
      <w:tblGrid>
        <w:gridCol w:w="988"/>
        <w:gridCol w:w="5982"/>
        <w:gridCol w:w="3486"/>
      </w:tblGrid>
      <w:tr w:rsidR="00CA449E" w:rsidRPr="00A458CF" w14:paraId="6CE6BDC4" w14:textId="77777777" w:rsidTr="00FC2D0A">
        <w:tc>
          <w:tcPr>
            <w:tcW w:w="988" w:type="dxa"/>
            <w:shd w:val="clear" w:color="auto" w:fill="808080" w:themeFill="background1" w:themeFillShade="80"/>
          </w:tcPr>
          <w:p w14:paraId="3B75319A" w14:textId="77777777" w:rsidR="00CA449E" w:rsidRPr="00A458CF" w:rsidRDefault="00CA449E" w:rsidP="00FC2D0A">
            <w:pPr>
              <w:rPr>
                <w:color w:val="FFFFFF" w:themeColor="background1"/>
              </w:rPr>
            </w:pPr>
            <w:r w:rsidRPr="00A458CF">
              <w:rPr>
                <w:color w:val="FFFFFF" w:themeColor="background1"/>
              </w:rPr>
              <w:t>Etape</w:t>
            </w:r>
          </w:p>
        </w:tc>
        <w:tc>
          <w:tcPr>
            <w:tcW w:w="5982" w:type="dxa"/>
            <w:shd w:val="clear" w:color="auto" w:fill="808080" w:themeFill="background1" w:themeFillShade="80"/>
          </w:tcPr>
          <w:p w14:paraId="19FCB95D" w14:textId="77777777" w:rsidR="00CA449E" w:rsidRPr="00A458CF" w:rsidRDefault="00CA449E" w:rsidP="00FC2D0A">
            <w:pPr>
              <w:rPr>
                <w:color w:val="FFFFFF" w:themeColor="background1"/>
              </w:rPr>
            </w:pPr>
            <w:r w:rsidRPr="00A458CF">
              <w:rPr>
                <w:color w:val="FFFFFF" w:themeColor="background1"/>
              </w:rPr>
              <w:t>Description</w:t>
            </w:r>
          </w:p>
        </w:tc>
        <w:tc>
          <w:tcPr>
            <w:tcW w:w="3486" w:type="dxa"/>
            <w:shd w:val="clear" w:color="auto" w:fill="808080" w:themeFill="background1" w:themeFillShade="80"/>
          </w:tcPr>
          <w:p w14:paraId="0F5FE527" w14:textId="77777777" w:rsidR="00CA449E" w:rsidRPr="00A458CF" w:rsidRDefault="00CA449E" w:rsidP="00FC2D0A">
            <w:pPr>
              <w:rPr>
                <w:color w:val="FFFFFF" w:themeColor="background1"/>
              </w:rPr>
            </w:pPr>
            <w:r w:rsidRPr="00A458CF">
              <w:rPr>
                <w:color w:val="FFFFFF" w:themeColor="background1"/>
              </w:rPr>
              <w:t>Exemple</w:t>
            </w:r>
          </w:p>
        </w:tc>
      </w:tr>
      <w:tr w:rsidR="00A458CF" w14:paraId="0DA93D1A" w14:textId="77777777" w:rsidTr="00FC2D0A">
        <w:tc>
          <w:tcPr>
            <w:tcW w:w="988" w:type="dxa"/>
          </w:tcPr>
          <w:p w14:paraId="09B8BDB8" w14:textId="0F709CB4" w:rsidR="00A458CF" w:rsidRDefault="00CA449E" w:rsidP="00FC2D0A">
            <w:r>
              <w:t>1</w:t>
            </w:r>
          </w:p>
        </w:tc>
        <w:tc>
          <w:tcPr>
            <w:tcW w:w="5982" w:type="dxa"/>
          </w:tcPr>
          <w:p w14:paraId="0F52ED60" w14:textId="75DF7B19" w:rsidR="00A458CF" w:rsidRDefault="00CA449E" w:rsidP="00FC2D0A">
            <w:r w:rsidRPr="00CA449E">
              <w:rPr>
                <w:b/>
              </w:rPr>
              <w:t>Point d’entrée</w:t>
            </w:r>
            <w:r>
              <w:t xml:space="preserve"> par url-rewriting </w:t>
            </w:r>
            <w:proofErr w:type="spellStart"/>
            <w:r>
              <w:t>htaccess</w:t>
            </w:r>
            <w:proofErr w:type="spellEnd"/>
          </w:p>
        </w:tc>
        <w:tc>
          <w:tcPr>
            <w:tcW w:w="3486" w:type="dxa"/>
          </w:tcPr>
          <w:p w14:paraId="7B6931D2" w14:textId="6B2C8A40" w:rsidR="00A458CF" w:rsidRDefault="00CA449E" w:rsidP="00FC2D0A">
            <w:r>
              <w:t>/</w:t>
            </w:r>
            <w:proofErr w:type="spellStart"/>
            <w:r>
              <w:t>index.php</w:t>
            </w:r>
            <w:proofErr w:type="spellEnd"/>
          </w:p>
        </w:tc>
      </w:tr>
      <w:tr w:rsidR="00A458CF" w14:paraId="3E29D371" w14:textId="77777777" w:rsidTr="00FC2D0A">
        <w:tc>
          <w:tcPr>
            <w:tcW w:w="988" w:type="dxa"/>
          </w:tcPr>
          <w:p w14:paraId="3099D302" w14:textId="057EEE40" w:rsidR="00A458CF" w:rsidRDefault="00CA449E" w:rsidP="00FC2D0A">
            <w:r>
              <w:t>2</w:t>
            </w:r>
          </w:p>
        </w:tc>
        <w:tc>
          <w:tcPr>
            <w:tcW w:w="5982" w:type="dxa"/>
          </w:tcPr>
          <w:p w14:paraId="1840AEEC" w14:textId="66AD628F" w:rsidR="00A458CF" w:rsidRPr="00CA449E" w:rsidRDefault="00A458CF" w:rsidP="00FC2D0A">
            <w:pPr>
              <w:rPr>
                <w:b/>
              </w:rPr>
            </w:pPr>
            <w:r w:rsidRPr="00CA449E">
              <w:rPr>
                <w:b/>
              </w:rPr>
              <w:t xml:space="preserve">Appel </w:t>
            </w:r>
            <w:r w:rsidR="00CA449E" w:rsidRPr="00CA449E">
              <w:rPr>
                <w:b/>
              </w:rPr>
              <w:t>de l’</w:t>
            </w:r>
            <w:proofErr w:type="spellStart"/>
            <w:r w:rsidR="00CA449E" w:rsidRPr="00CA449E">
              <w:rPr>
                <w:b/>
              </w:rPr>
              <w:t>include</w:t>
            </w:r>
            <w:proofErr w:type="spellEnd"/>
            <w:r w:rsidR="00CA449E" w:rsidRPr="00CA449E">
              <w:rPr>
                <w:b/>
              </w:rPr>
              <w:t xml:space="preserve"> de la vue</w:t>
            </w:r>
          </w:p>
        </w:tc>
        <w:tc>
          <w:tcPr>
            <w:tcW w:w="3486" w:type="dxa"/>
          </w:tcPr>
          <w:p w14:paraId="04835A3F" w14:textId="3A602F43" w:rsidR="00A458CF" w:rsidRDefault="00A458CF" w:rsidP="00FC2D0A">
            <w:r>
              <w:t>/</w:t>
            </w:r>
            <w:proofErr w:type="spellStart"/>
            <w:r w:rsidR="00CA449E">
              <w:t>includes</w:t>
            </w:r>
            <w:proofErr w:type="spellEnd"/>
            <w:r w:rsidR="00CA449E">
              <w:t>/_vue-</w:t>
            </w:r>
            <w:proofErr w:type="spellStart"/>
            <w:r w:rsidR="00CA449E">
              <w:t>atl.php</w:t>
            </w:r>
            <w:proofErr w:type="spellEnd"/>
          </w:p>
        </w:tc>
      </w:tr>
      <w:tr w:rsidR="00CA449E" w14:paraId="4CBFC606" w14:textId="77777777" w:rsidTr="00FC2D0A">
        <w:tc>
          <w:tcPr>
            <w:tcW w:w="988" w:type="dxa"/>
          </w:tcPr>
          <w:p w14:paraId="3B3567FF" w14:textId="741CA806" w:rsidR="00CA449E" w:rsidRDefault="00CA449E" w:rsidP="00FC2D0A">
            <w:r>
              <w:t>3</w:t>
            </w:r>
          </w:p>
        </w:tc>
        <w:tc>
          <w:tcPr>
            <w:tcW w:w="5982" w:type="dxa"/>
          </w:tcPr>
          <w:p w14:paraId="24FC3938" w14:textId="77777777" w:rsidR="00CA449E" w:rsidRPr="00CA449E" w:rsidRDefault="00CA449E" w:rsidP="00CA449E">
            <w:pPr>
              <w:rPr>
                <w:b/>
              </w:rPr>
            </w:pPr>
            <w:r w:rsidRPr="00CA449E">
              <w:rPr>
                <w:b/>
              </w:rPr>
              <w:t>Chargement des assets</w:t>
            </w:r>
          </w:p>
          <w:p w14:paraId="0AE37C9A" w14:textId="7B2BEA0A" w:rsidR="00CA449E" w:rsidRDefault="00CA449E" w:rsidP="00CA449E">
            <w:r>
              <w:t>Autoloading du CSS et du JS nommés comme le point d’entrée si disponible.</w:t>
            </w:r>
          </w:p>
        </w:tc>
        <w:tc>
          <w:tcPr>
            <w:tcW w:w="3486" w:type="dxa"/>
          </w:tcPr>
          <w:p w14:paraId="542FE70D" w14:textId="71207774" w:rsidR="00CA449E" w:rsidRDefault="00CA449E" w:rsidP="00FC2D0A">
            <w:r>
              <w:t>/scripts/</w:t>
            </w:r>
            <w:proofErr w:type="spellStart"/>
            <w:r>
              <w:t>js</w:t>
            </w:r>
            <w:proofErr w:type="spellEnd"/>
            <w:r>
              <w:t>/vue_atl.js</w:t>
            </w:r>
          </w:p>
        </w:tc>
      </w:tr>
    </w:tbl>
    <w:p w14:paraId="3C63347E" w14:textId="65A16480" w:rsidR="00A458CF" w:rsidRDefault="00A458CF" w:rsidP="0044699F"/>
    <w:p w14:paraId="7B996327" w14:textId="27F99E4F" w:rsidR="00A458CF" w:rsidRDefault="00A44DEA" w:rsidP="00A44DEA">
      <w:pPr>
        <w:pStyle w:val="TitreH1"/>
      </w:pPr>
      <w:r>
        <w:t>Classes</w:t>
      </w:r>
    </w:p>
    <w:p w14:paraId="2E3B150B" w14:textId="7A5745B6" w:rsidR="00A44DEA" w:rsidRDefault="00A44DEA" w:rsidP="0044699F"/>
    <w:p w14:paraId="011A3E26" w14:textId="5B9CE903" w:rsidR="004A3A42" w:rsidRDefault="004A3A42" w:rsidP="0044699F">
      <w:r>
        <w:t>Les classes ne comportent que les attributs en privés ainsi que les getters et setters public. Certaines méthodes spécifiques peuvent être présentes pour un contexte de getter donné.</w:t>
      </w:r>
    </w:p>
    <w:p w14:paraId="2DA3F05B" w14:textId="26929855" w:rsidR="004A3A42" w:rsidRDefault="004A3A42" w:rsidP="0044699F">
      <w:r>
        <w:t>Tous les modèles BDD sont gérés par les managers, ces classes maîtres contiennent toutes les méthodes liées au modèle de données.</w:t>
      </w:r>
    </w:p>
    <w:p w14:paraId="60EAC87F" w14:textId="4DA17F65" w:rsidR="004A3A42" w:rsidRDefault="004A3A42" w:rsidP="0044699F">
      <w:r>
        <w:t>La classe statique « Outil » permet l’utilisation de méthodes communes hors modèle.</w:t>
      </w:r>
    </w:p>
    <w:p w14:paraId="47A13256" w14:textId="642A6F3B" w:rsidR="008039F6" w:rsidRDefault="008039F6" w:rsidP="008039F6">
      <w:pPr>
        <w:pStyle w:val="TitreH1"/>
      </w:pPr>
      <w:r>
        <w:t>Plan de nommage et bonnes pratiques</w:t>
      </w:r>
    </w:p>
    <w:p w14:paraId="3F515660" w14:textId="77777777" w:rsidR="008039F6" w:rsidRDefault="008039F6" w:rsidP="008039F6">
      <w:r>
        <w:br/>
        <w:t>Par convention, les fichiers inclus sont préfixés par un underscore.</w:t>
      </w:r>
    </w:p>
    <w:p w14:paraId="00470062" w14:textId="6BE14F6B" w:rsidR="008039F6" w:rsidRDefault="008039F6" w:rsidP="008039F6">
      <w:r>
        <w:t>Les contrôleurs Ajax doivent être préfixés par « fct_ ».</w:t>
      </w:r>
    </w:p>
    <w:p w14:paraId="267C9310" w14:textId="7F90CC83" w:rsidR="008039F6" w:rsidRDefault="008039F6" w:rsidP="008039F6">
      <w:r>
        <w:t>Aucune majuscule dans les noms de fichiers hormis les classes.</w:t>
      </w:r>
    </w:p>
    <w:p w14:paraId="0E15C0BA" w14:textId="2DC579C0" w:rsidR="008039F6" w:rsidRDefault="008039F6" w:rsidP="008039F6">
      <w:r>
        <w:t xml:space="preserve">Les classes sont suffixés </w:t>
      </w:r>
      <w:proofErr w:type="gramStart"/>
      <w:r>
        <w:t>« .</w:t>
      </w:r>
      <w:proofErr w:type="spellStart"/>
      <w:proofErr w:type="gramEnd"/>
      <w:r>
        <w:t>class.php</w:t>
      </w:r>
      <w:proofErr w:type="spellEnd"/>
      <w:r>
        <w:t> », les Managers de classe « {classe}</w:t>
      </w:r>
      <w:proofErr w:type="spellStart"/>
      <w:r>
        <w:t>Manager.class</w:t>
      </w:r>
      <w:proofErr w:type="spellEnd"/>
      <w:r>
        <w:t> ».</w:t>
      </w:r>
    </w:p>
    <w:p w14:paraId="5BE20B7F" w14:textId="7FFB81B9" w:rsidR="008039F6" w:rsidRDefault="008039F6" w:rsidP="008039F6">
      <w:r>
        <w:t>Les classes CSS sont en CamelCase pour les références JS et utilisent des tirets pour les références de styles. Par exemple la classe « </w:t>
      </w:r>
      <w:proofErr w:type="spellStart"/>
      <w:r>
        <w:t>btnActionUser</w:t>
      </w:r>
      <w:proofErr w:type="spellEnd"/>
      <w:r>
        <w:t> » est destinée à un listener JS, alors que la classe « </w:t>
      </w:r>
      <w:proofErr w:type="spellStart"/>
      <w:r>
        <w:t>btn</w:t>
      </w:r>
      <w:proofErr w:type="spellEnd"/>
      <w:r>
        <w:t>-action-user » est relative au style.</w:t>
      </w:r>
    </w:p>
    <w:p w14:paraId="6ED790B2" w14:textId="77777777" w:rsidR="008039F6" w:rsidRDefault="008039F6" w:rsidP="008039F6">
      <w:r>
        <w:t xml:space="preserve">De même les variables PHP </w:t>
      </w:r>
      <w:proofErr w:type="gramStart"/>
      <w:r>
        <w:t>sont</w:t>
      </w:r>
      <w:proofErr w:type="gramEnd"/>
      <w:r>
        <w:t xml:space="preserve"> en CamelCase au sein des méthodes de classe et comportent des underscore en dehors.</w:t>
      </w:r>
    </w:p>
    <w:p w14:paraId="743795DD" w14:textId="6C3BA119" w:rsidR="008039F6" w:rsidRDefault="008039F6" w:rsidP="008039F6">
      <w:r>
        <w:t>Toutes les fonctions JS sont isolés dans des listeners dédié au scope.</w:t>
      </w:r>
    </w:p>
    <w:p w14:paraId="4AFA1761" w14:textId="0F382574" w:rsidR="008039F6" w:rsidRDefault="008039F6" w:rsidP="008039F6">
      <w:r>
        <w:t>Afin d'harmoniser les écouteurs d'événements Ajax/DOM, privilégier la forme d'écoute au click avec namespace en off :</w:t>
      </w:r>
    </w:p>
    <w:p w14:paraId="79D70DAA" w14:textId="4F11EBBA" w:rsidR="008039F6" w:rsidRDefault="008039F6" w:rsidP="008039F6">
      <w:pPr>
        <w:spacing w:after="0" w:line="240" w:lineRule="auto"/>
        <w:rPr>
          <w:rFonts w:ascii="Consolas" w:eastAsia="Times New Roman" w:hAnsi="Consolas" w:cs="Times New Roman"/>
          <w:sz w:val="24"/>
          <w:szCs w:val="24"/>
          <w:lang w:eastAsia="fr-FR"/>
        </w:rPr>
      </w:pPr>
      <w:r w:rsidRPr="008039F6">
        <w:rPr>
          <w:rFonts w:ascii="Consolas" w:eastAsia="Times New Roman" w:hAnsi="Consolas" w:cs="Times New Roman"/>
          <w:sz w:val="24"/>
          <w:szCs w:val="24"/>
          <w:lang w:eastAsia="fr-FR"/>
        </w:rPr>
        <w:t>$('#</w:t>
      </w:r>
      <w:proofErr w:type="spellStart"/>
      <w:r w:rsidRPr="008039F6">
        <w:rPr>
          <w:rFonts w:ascii="Consolas" w:eastAsia="Times New Roman" w:hAnsi="Consolas" w:cs="Times New Roman"/>
          <w:sz w:val="24"/>
          <w:szCs w:val="24"/>
          <w:lang w:eastAsia="fr-FR"/>
        </w:rPr>
        <w:t>btnFoo</w:t>
      </w:r>
      <w:proofErr w:type="spellEnd"/>
      <w:r w:rsidRPr="008039F6">
        <w:rPr>
          <w:rFonts w:ascii="Consolas" w:eastAsia="Times New Roman" w:hAnsi="Consolas" w:cs="Times New Roman"/>
          <w:sz w:val="24"/>
          <w:szCs w:val="24"/>
          <w:lang w:eastAsia="fr-FR"/>
        </w:rPr>
        <w:t>'</w:t>
      </w:r>
      <w:proofErr w:type="gramStart"/>
      <w:r w:rsidRPr="008039F6">
        <w:rPr>
          <w:rFonts w:ascii="Consolas" w:eastAsia="Times New Roman" w:hAnsi="Consolas" w:cs="Times New Roman"/>
          <w:sz w:val="24"/>
          <w:szCs w:val="24"/>
          <w:lang w:eastAsia="fr-FR"/>
        </w:rPr>
        <w:t>).off</w:t>
      </w:r>
      <w:proofErr w:type="gramEnd"/>
      <w:r w:rsidRPr="008039F6">
        <w:rPr>
          <w:rFonts w:ascii="Consolas" w:eastAsia="Times New Roman" w:hAnsi="Consolas" w:cs="Times New Roman"/>
          <w:sz w:val="24"/>
          <w:szCs w:val="24"/>
          <w:lang w:eastAsia="fr-FR"/>
        </w:rPr>
        <w:t>("</w:t>
      </w:r>
      <w:proofErr w:type="spellStart"/>
      <w:r w:rsidRPr="008039F6">
        <w:rPr>
          <w:rFonts w:ascii="Consolas" w:eastAsia="Times New Roman" w:hAnsi="Consolas" w:cs="Times New Roman"/>
          <w:sz w:val="24"/>
          <w:szCs w:val="24"/>
          <w:lang w:eastAsia="fr-FR"/>
        </w:rPr>
        <w:t>click.btnFoo</w:t>
      </w:r>
      <w:proofErr w:type="spellEnd"/>
      <w:r w:rsidRPr="008039F6">
        <w:rPr>
          <w:rFonts w:ascii="Consolas" w:eastAsia="Times New Roman" w:hAnsi="Consolas" w:cs="Times New Roman"/>
          <w:sz w:val="24"/>
          <w:szCs w:val="24"/>
          <w:lang w:eastAsia="fr-FR"/>
        </w:rPr>
        <w:t>").on("</w:t>
      </w:r>
      <w:proofErr w:type="spellStart"/>
      <w:r w:rsidRPr="008039F6">
        <w:rPr>
          <w:rFonts w:ascii="Consolas" w:eastAsia="Times New Roman" w:hAnsi="Consolas" w:cs="Times New Roman"/>
          <w:sz w:val="24"/>
          <w:szCs w:val="24"/>
          <w:lang w:eastAsia="fr-FR"/>
        </w:rPr>
        <w:t>click.btnFoo</w:t>
      </w:r>
      <w:proofErr w:type="spellEnd"/>
      <w:r w:rsidRPr="008039F6">
        <w:rPr>
          <w:rFonts w:ascii="Consolas" w:eastAsia="Times New Roman" w:hAnsi="Consolas" w:cs="Times New Roman"/>
          <w:sz w:val="24"/>
          <w:szCs w:val="24"/>
          <w:lang w:eastAsia="fr-FR"/>
        </w:rPr>
        <w:t xml:space="preserve">", </w:t>
      </w:r>
      <w:proofErr w:type="spellStart"/>
      <w:r w:rsidRPr="008039F6">
        <w:rPr>
          <w:rFonts w:ascii="Consolas" w:eastAsia="Times New Roman" w:hAnsi="Consolas" w:cs="Times New Roman"/>
          <w:sz w:val="24"/>
          <w:szCs w:val="24"/>
          <w:lang w:eastAsia="fr-FR"/>
        </w:rPr>
        <w:t>function</w:t>
      </w:r>
      <w:proofErr w:type="spellEnd"/>
      <w:r w:rsidRPr="008039F6">
        <w:rPr>
          <w:rFonts w:ascii="Consolas" w:eastAsia="Times New Roman" w:hAnsi="Consolas" w:cs="Times New Roman"/>
          <w:sz w:val="24"/>
          <w:szCs w:val="24"/>
          <w:lang w:eastAsia="fr-FR"/>
        </w:rPr>
        <w:t>(e) {</w:t>
      </w:r>
      <w:r w:rsidRPr="008039F6">
        <w:rPr>
          <w:rFonts w:ascii="Consolas" w:eastAsia="Times New Roman" w:hAnsi="Consolas" w:cs="Times New Roman"/>
          <w:sz w:val="24"/>
          <w:szCs w:val="24"/>
          <w:lang w:eastAsia="fr-FR"/>
        </w:rPr>
        <w:br/>
      </w:r>
      <w:proofErr w:type="spellStart"/>
      <w:r w:rsidRPr="008039F6">
        <w:rPr>
          <w:rFonts w:ascii="Consolas" w:eastAsia="Times New Roman" w:hAnsi="Consolas" w:cs="Times New Roman"/>
          <w:sz w:val="24"/>
          <w:szCs w:val="24"/>
          <w:lang w:eastAsia="fr-FR"/>
        </w:rPr>
        <w:t>e.preventDefault</w:t>
      </w:r>
      <w:proofErr w:type="spellEnd"/>
      <w:r w:rsidRPr="008039F6">
        <w:rPr>
          <w:rFonts w:ascii="Consolas" w:eastAsia="Times New Roman" w:hAnsi="Consolas" w:cs="Times New Roman"/>
          <w:sz w:val="24"/>
          <w:szCs w:val="24"/>
          <w:lang w:eastAsia="fr-FR"/>
        </w:rPr>
        <w:t>();</w:t>
      </w:r>
      <w:r w:rsidRPr="008039F6">
        <w:rPr>
          <w:rFonts w:ascii="Consolas" w:eastAsia="Times New Roman" w:hAnsi="Consolas" w:cs="Times New Roman"/>
          <w:sz w:val="24"/>
          <w:szCs w:val="24"/>
          <w:lang w:eastAsia="fr-FR"/>
        </w:rPr>
        <w:br/>
        <w:t>// Code...</w:t>
      </w:r>
      <w:r w:rsidRPr="008039F6">
        <w:rPr>
          <w:rFonts w:ascii="Consolas" w:eastAsia="Times New Roman" w:hAnsi="Consolas" w:cs="Times New Roman"/>
          <w:sz w:val="24"/>
          <w:szCs w:val="24"/>
          <w:lang w:eastAsia="fr-FR"/>
        </w:rPr>
        <w:br/>
        <w:t xml:space="preserve">}); </w:t>
      </w:r>
    </w:p>
    <w:p w14:paraId="7D8D1B7A" w14:textId="77777777" w:rsidR="00AC7B0D" w:rsidRPr="008039F6" w:rsidRDefault="00AC7B0D" w:rsidP="008039F6">
      <w:pPr>
        <w:spacing w:after="0" w:line="240" w:lineRule="auto"/>
        <w:rPr>
          <w:rFonts w:ascii="Consolas" w:eastAsia="Times New Roman" w:hAnsi="Consolas" w:cs="Times New Roman"/>
          <w:sz w:val="24"/>
          <w:szCs w:val="24"/>
          <w:lang w:eastAsia="fr-FR"/>
        </w:rPr>
      </w:pPr>
    </w:p>
    <w:p w14:paraId="78018CFB" w14:textId="77777777" w:rsidR="008039F6" w:rsidRDefault="008039F6" w:rsidP="008039F6"/>
    <w:p w14:paraId="67F8A640" w14:textId="3CC4A144" w:rsidR="004A3A42" w:rsidRDefault="00951E55" w:rsidP="00951E55">
      <w:pPr>
        <w:pStyle w:val="TitreH1"/>
      </w:pPr>
      <w:r>
        <w:lastRenderedPageBreak/>
        <w:t>Modèle de données</w:t>
      </w:r>
    </w:p>
    <w:tbl>
      <w:tblPr>
        <w:tblStyle w:val="Grilledutableau"/>
        <w:tblW w:w="0" w:type="auto"/>
        <w:tblLook w:val="04A0" w:firstRow="1" w:lastRow="0" w:firstColumn="1" w:lastColumn="0" w:noHBand="0" w:noVBand="1"/>
      </w:tblPr>
      <w:tblGrid>
        <w:gridCol w:w="3209"/>
        <w:gridCol w:w="4393"/>
        <w:gridCol w:w="2854"/>
      </w:tblGrid>
      <w:tr w:rsidR="00AC7B0D" w:rsidRPr="00D62DF0" w14:paraId="5297348D" w14:textId="4D18D7A3" w:rsidTr="00841153">
        <w:tc>
          <w:tcPr>
            <w:tcW w:w="3209" w:type="dxa"/>
            <w:shd w:val="clear" w:color="auto" w:fill="808080" w:themeFill="background1" w:themeFillShade="80"/>
          </w:tcPr>
          <w:p w14:paraId="5288D8B2" w14:textId="5B911B20" w:rsidR="00AC7B0D" w:rsidRPr="00D62DF0" w:rsidRDefault="00AC7B0D" w:rsidP="0044699F">
            <w:pPr>
              <w:rPr>
                <w:color w:val="FFFFFF" w:themeColor="background1"/>
              </w:rPr>
            </w:pPr>
            <w:r w:rsidRPr="00D62DF0">
              <w:rPr>
                <w:color w:val="FFFFFF" w:themeColor="background1"/>
              </w:rPr>
              <w:t>Table</w:t>
            </w:r>
          </w:p>
        </w:tc>
        <w:tc>
          <w:tcPr>
            <w:tcW w:w="4393" w:type="dxa"/>
            <w:shd w:val="clear" w:color="auto" w:fill="808080" w:themeFill="background1" w:themeFillShade="80"/>
          </w:tcPr>
          <w:p w14:paraId="66EDF9DB" w14:textId="6D92F39D" w:rsidR="00AC7B0D" w:rsidRPr="00D62DF0" w:rsidRDefault="00AC7B0D" w:rsidP="0044699F">
            <w:pPr>
              <w:rPr>
                <w:color w:val="FFFFFF" w:themeColor="background1"/>
              </w:rPr>
            </w:pPr>
            <w:r w:rsidRPr="00D62DF0">
              <w:rPr>
                <w:color w:val="FFFFFF" w:themeColor="background1"/>
              </w:rPr>
              <w:t>Description</w:t>
            </w:r>
          </w:p>
        </w:tc>
        <w:tc>
          <w:tcPr>
            <w:tcW w:w="2854" w:type="dxa"/>
            <w:shd w:val="clear" w:color="auto" w:fill="808080" w:themeFill="background1" w:themeFillShade="80"/>
          </w:tcPr>
          <w:p w14:paraId="4D156341" w14:textId="35F0C6A7" w:rsidR="00AC7B0D" w:rsidRPr="00D62DF0" w:rsidRDefault="00AC7B0D" w:rsidP="0044699F">
            <w:pPr>
              <w:rPr>
                <w:color w:val="FFFFFF" w:themeColor="background1"/>
              </w:rPr>
            </w:pPr>
            <w:r>
              <w:rPr>
                <w:color w:val="FFFFFF" w:themeColor="background1"/>
              </w:rPr>
              <w:t>Clés étrangères</w:t>
            </w:r>
          </w:p>
        </w:tc>
      </w:tr>
      <w:tr w:rsidR="00AC7B0D" w14:paraId="77B2D422" w14:textId="488D82B0" w:rsidTr="00841153">
        <w:tc>
          <w:tcPr>
            <w:tcW w:w="3209" w:type="dxa"/>
          </w:tcPr>
          <w:p w14:paraId="0DC7F7F1" w14:textId="0C6F6A27" w:rsidR="00AC7B0D" w:rsidRDefault="00AC7B0D" w:rsidP="0044699F">
            <w:proofErr w:type="spellStart"/>
            <w:proofErr w:type="gramStart"/>
            <w:r>
              <w:t>pe</w:t>
            </w:r>
            <w:proofErr w:type="gramEnd"/>
            <w:r>
              <w:t>_abattoirs</w:t>
            </w:r>
            <w:proofErr w:type="spellEnd"/>
          </w:p>
        </w:tc>
        <w:tc>
          <w:tcPr>
            <w:tcW w:w="4393" w:type="dxa"/>
          </w:tcPr>
          <w:p w14:paraId="4B7F8F8C" w14:textId="06ADFBFE" w:rsidR="00AC7B0D" w:rsidRDefault="009B7412" w:rsidP="0044699F">
            <w:r>
              <w:t>A</w:t>
            </w:r>
            <w:r w:rsidR="00AC7B0D">
              <w:t>battoirs pour la traçabilité et la génération des lots via le « </w:t>
            </w:r>
            <w:proofErr w:type="spellStart"/>
            <w:r w:rsidR="00AC7B0D">
              <w:t>genlot</w:t>
            </w:r>
            <w:proofErr w:type="spellEnd"/>
            <w:r w:rsidR="00AC7B0D">
              <w:t> »</w:t>
            </w:r>
          </w:p>
        </w:tc>
        <w:tc>
          <w:tcPr>
            <w:tcW w:w="2854" w:type="dxa"/>
          </w:tcPr>
          <w:p w14:paraId="77DB7E1D" w14:textId="77777777" w:rsidR="00AC7B0D" w:rsidRDefault="00AC7B0D" w:rsidP="0044699F"/>
        </w:tc>
      </w:tr>
      <w:tr w:rsidR="00AC7B0D" w14:paraId="78B3FBC1" w14:textId="3A82191E" w:rsidTr="00841153">
        <w:tc>
          <w:tcPr>
            <w:tcW w:w="3209" w:type="dxa"/>
          </w:tcPr>
          <w:p w14:paraId="22811A3C" w14:textId="63C5F314" w:rsidR="00AC7B0D" w:rsidRDefault="00AC7B0D" w:rsidP="0044699F">
            <w:proofErr w:type="spellStart"/>
            <w:proofErr w:type="gramStart"/>
            <w:r>
              <w:t>pe</w:t>
            </w:r>
            <w:proofErr w:type="gramEnd"/>
            <w:r>
              <w:t>_adresses</w:t>
            </w:r>
            <w:proofErr w:type="spellEnd"/>
          </w:p>
        </w:tc>
        <w:tc>
          <w:tcPr>
            <w:tcW w:w="4393" w:type="dxa"/>
          </w:tcPr>
          <w:p w14:paraId="4DD82944" w14:textId="3ECD2B31" w:rsidR="00AC7B0D" w:rsidRDefault="00AC7B0D" w:rsidP="0044699F">
            <w:r>
              <w:t>Adresse des tiers (clients, dépôts, fournisseurs…)</w:t>
            </w:r>
            <w:r>
              <w:br/>
              <w:t>Type 1 = adresse de facturation / Type 2 = adresse de livraison</w:t>
            </w:r>
            <w:r>
              <w:br/>
              <w:t>Possibilité de saisir un nom de raison sociale personnalisée.</w:t>
            </w:r>
          </w:p>
        </w:tc>
        <w:tc>
          <w:tcPr>
            <w:tcW w:w="2854" w:type="dxa"/>
          </w:tcPr>
          <w:p w14:paraId="71149CB8" w14:textId="77777777" w:rsidR="00AC7B0D" w:rsidRDefault="00AC7B0D" w:rsidP="0044699F">
            <w:proofErr w:type="spellStart"/>
            <w:proofErr w:type="gramStart"/>
            <w:r>
              <w:t>id</w:t>
            </w:r>
            <w:proofErr w:type="gramEnd"/>
            <w:r>
              <w:t>_tiers</w:t>
            </w:r>
            <w:proofErr w:type="spellEnd"/>
          </w:p>
          <w:p w14:paraId="2C0A7408" w14:textId="29BDCAAA" w:rsidR="00AC7B0D" w:rsidRDefault="00AC7B0D" w:rsidP="0044699F">
            <w:proofErr w:type="spellStart"/>
            <w:proofErr w:type="gramStart"/>
            <w:r>
              <w:t>id</w:t>
            </w:r>
            <w:proofErr w:type="gramEnd"/>
            <w:r>
              <w:t>_pays</w:t>
            </w:r>
            <w:proofErr w:type="spellEnd"/>
          </w:p>
        </w:tc>
      </w:tr>
      <w:tr w:rsidR="00AC7B0D" w14:paraId="5200723C" w14:textId="28123278" w:rsidTr="00841153">
        <w:tc>
          <w:tcPr>
            <w:tcW w:w="3209" w:type="dxa"/>
          </w:tcPr>
          <w:p w14:paraId="2BCE0417" w14:textId="18AE56AB" w:rsidR="00AC7B0D" w:rsidRDefault="00AC7B0D" w:rsidP="0044699F">
            <w:proofErr w:type="spellStart"/>
            <w:proofErr w:type="gramStart"/>
            <w:r>
              <w:t>pe</w:t>
            </w:r>
            <w:proofErr w:type="gramEnd"/>
            <w:r>
              <w:t>_alertes</w:t>
            </w:r>
            <w:proofErr w:type="spellEnd"/>
          </w:p>
        </w:tc>
        <w:tc>
          <w:tcPr>
            <w:tcW w:w="4393" w:type="dxa"/>
          </w:tcPr>
          <w:p w14:paraId="1439AA5D" w14:textId="0FCC8B3F" w:rsidR="00AC7B0D" w:rsidRDefault="00AC7B0D" w:rsidP="0044699F">
            <w:r>
              <w:t>Alertes par e-mail déclenchées en production</w:t>
            </w:r>
            <w:r>
              <w:br/>
              <w:t>Type 1 = Conformité réception</w:t>
            </w:r>
            <w:r>
              <w:br/>
              <w:t>Type 2 = Alerte température</w:t>
            </w:r>
            <w:r>
              <w:br/>
              <w:t>Type 3 = Temps de surgélation</w:t>
            </w:r>
          </w:p>
          <w:p w14:paraId="197FAC44" w14:textId="3D3A8FA5" w:rsidR="00AC7B0D" w:rsidRDefault="00AC7B0D" w:rsidP="0044699F">
            <w:r>
              <w:t>Type 4 = Contrôle LOMA</w:t>
            </w:r>
          </w:p>
        </w:tc>
        <w:tc>
          <w:tcPr>
            <w:tcW w:w="2854" w:type="dxa"/>
          </w:tcPr>
          <w:p w14:paraId="57730464" w14:textId="1918EA01" w:rsidR="00AC7B0D" w:rsidRDefault="00AC7B0D" w:rsidP="0044699F">
            <w:proofErr w:type="spellStart"/>
            <w:proofErr w:type="gramStart"/>
            <w:r>
              <w:t>id</w:t>
            </w:r>
            <w:proofErr w:type="gramEnd"/>
            <w:r>
              <w:t>_type_froid</w:t>
            </w:r>
            <w:proofErr w:type="spellEnd"/>
          </w:p>
          <w:p w14:paraId="6D7ABEF4" w14:textId="77777777" w:rsidR="00AC7B0D" w:rsidRDefault="00AC7B0D" w:rsidP="0044699F">
            <w:proofErr w:type="spellStart"/>
            <w:proofErr w:type="gramStart"/>
            <w:r>
              <w:t>id</w:t>
            </w:r>
            <w:proofErr w:type="gramEnd"/>
            <w:r>
              <w:t>_froid</w:t>
            </w:r>
            <w:proofErr w:type="spellEnd"/>
          </w:p>
          <w:p w14:paraId="29BD9A1B" w14:textId="77777777" w:rsidR="00AC7B0D" w:rsidRDefault="00AC7B0D" w:rsidP="0044699F">
            <w:proofErr w:type="spellStart"/>
            <w:proofErr w:type="gramStart"/>
            <w:r>
              <w:t>id</w:t>
            </w:r>
            <w:proofErr w:type="gramEnd"/>
            <w:r>
              <w:t>_lot</w:t>
            </w:r>
            <w:proofErr w:type="spellEnd"/>
          </w:p>
          <w:p w14:paraId="5D26FE15" w14:textId="4E86F04D" w:rsidR="00AC7B0D" w:rsidRDefault="00AC7B0D" w:rsidP="0044699F">
            <w:proofErr w:type="spellStart"/>
            <w:proofErr w:type="gramStart"/>
            <w:r>
              <w:t>id</w:t>
            </w:r>
            <w:proofErr w:type="gramEnd"/>
            <w:r>
              <w:t>_user</w:t>
            </w:r>
            <w:proofErr w:type="spellEnd"/>
          </w:p>
        </w:tc>
      </w:tr>
      <w:tr w:rsidR="00AC7B0D" w14:paraId="44148D84" w14:textId="3BEE5953" w:rsidTr="00841153">
        <w:tc>
          <w:tcPr>
            <w:tcW w:w="3209" w:type="dxa"/>
          </w:tcPr>
          <w:p w14:paraId="762B5736" w14:textId="73D16CBA" w:rsidR="00AC7B0D" w:rsidRDefault="00AC7B0D" w:rsidP="0044699F">
            <w:proofErr w:type="spellStart"/>
            <w:proofErr w:type="gramStart"/>
            <w:r>
              <w:t>pe</w:t>
            </w:r>
            <w:proofErr w:type="gramEnd"/>
            <w:r>
              <w:t>_apitokens</w:t>
            </w:r>
            <w:proofErr w:type="spellEnd"/>
          </w:p>
        </w:tc>
        <w:tc>
          <w:tcPr>
            <w:tcW w:w="4393" w:type="dxa"/>
          </w:tcPr>
          <w:p w14:paraId="77BDB6A3" w14:textId="6C2B6B4D" w:rsidR="00AC7B0D" w:rsidRDefault="00AC7B0D" w:rsidP="0044699F">
            <w:proofErr w:type="spellStart"/>
            <w:r>
              <w:t>Tokens</w:t>
            </w:r>
            <w:proofErr w:type="spellEnd"/>
            <w:r>
              <w:t xml:space="preserve"> pour l’API de IPREX Photo App selon la vue appelée.</w:t>
            </w:r>
          </w:p>
        </w:tc>
        <w:tc>
          <w:tcPr>
            <w:tcW w:w="2854" w:type="dxa"/>
          </w:tcPr>
          <w:p w14:paraId="7022F08A" w14:textId="77777777" w:rsidR="00AC7B0D" w:rsidRDefault="00AC7B0D" w:rsidP="0044699F">
            <w:proofErr w:type="spellStart"/>
            <w:proofErr w:type="gramStart"/>
            <w:r>
              <w:t>id</w:t>
            </w:r>
            <w:proofErr w:type="gramEnd"/>
            <w:r>
              <w:t>_lot</w:t>
            </w:r>
            <w:proofErr w:type="spellEnd"/>
          </w:p>
          <w:p w14:paraId="41E59BFF" w14:textId="0772D293" w:rsidR="00AC7B0D" w:rsidRDefault="00AC7B0D" w:rsidP="0044699F">
            <w:proofErr w:type="spellStart"/>
            <w:proofErr w:type="gramStart"/>
            <w:r>
              <w:t>id</w:t>
            </w:r>
            <w:proofErr w:type="gramEnd"/>
            <w:r>
              <w:t>_vue</w:t>
            </w:r>
            <w:proofErr w:type="spellEnd"/>
          </w:p>
        </w:tc>
      </w:tr>
      <w:tr w:rsidR="00AC7B0D" w14:paraId="6F4FBC41" w14:textId="209E4D1F" w:rsidTr="00841153">
        <w:tc>
          <w:tcPr>
            <w:tcW w:w="3209" w:type="dxa"/>
          </w:tcPr>
          <w:p w14:paraId="6385D5FF" w14:textId="13D7C6B3" w:rsidR="00AC7B0D" w:rsidRDefault="00AC7B0D" w:rsidP="0044699F">
            <w:proofErr w:type="spellStart"/>
            <w:proofErr w:type="gramStart"/>
            <w:r>
              <w:t>pe</w:t>
            </w:r>
            <w:proofErr w:type="gramEnd"/>
            <w:r>
              <w:t>_bl</w:t>
            </w:r>
            <w:proofErr w:type="spellEnd"/>
          </w:p>
        </w:tc>
        <w:tc>
          <w:tcPr>
            <w:tcW w:w="4393" w:type="dxa"/>
          </w:tcPr>
          <w:p w14:paraId="206F77B2" w14:textId="6F145C3D" w:rsidR="00AC7B0D" w:rsidRDefault="009B7412" w:rsidP="0044699F">
            <w:r>
              <w:t>B</w:t>
            </w:r>
            <w:r w:rsidR="00AC7B0D">
              <w:t>ons de livraison (headers)</w:t>
            </w:r>
          </w:p>
        </w:tc>
        <w:tc>
          <w:tcPr>
            <w:tcW w:w="2854" w:type="dxa"/>
          </w:tcPr>
          <w:p w14:paraId="49DEBDF4" w14:textId="012A2684" w:rsidR="00AC7B0D" w:rsidRDefault="00AC7B0D" w:rsidP="0044699F">
            <w:proofErr w:type="spellStart"/>
            <w:proofErr w:type="gramStart"/>
            <w:r>
              <w:t>id</w:t>
            </w:r>
            <w:proofErr w:type="gramEnd"/>
            <w:r>
              <w:t>_tiers_livraison</w:t>
            </w:r>
            <w:proofErr w:type="spellEnd"/>
          </w:p>
          <w:p w14:paraId="32DC7584" w14:textId="77777777" w:rsidR="00AC7B0D" w:rsidRDefault="00AC7B0D" w:rsidP="0044699F">
            <w:proofErr w:type="spellStart"/>
            <w:proofErr w:type="gramStart"/>
            <w:r>
              <w:t>id</w:t>
            </w:r>
            <w:proofErr w:type="gramEnd"/>
            <w:r>
              <w:t>_tiers_facturation</w:t>
            </w:r>
            <w:proofErr w:type="spellEnd"/>
            <w:r>
              <w:t xml:space="preserve"> </w:t>
            </w:r>
            <w:proofErr w:type="spellStart"/>
            <w:r>
              <w:t>id_tiers_transporteur</w:t>
            </w:r>
            <w:proofErr w:type="spellEnd"/>
            <w:r>
              <w:t xml:space="preserve"> </w:t>
            </w:r>
            <w:proofErr w:type="spellStart"/>
            <w:r>
              <w:t>id_adresse_facturation</w:t>
            </w:r>
            <w:proofErr w:type="spellEnd"/>
            <w:r>
              <w:t xml:space="preserve"> </w:t>
            </w:r>
            <w:proofErr w:type="spellStart"/>
            <w:r>
              <w:t>id_adresse_livraison</w:t>
            </w:r>
            <w:proofErr w:type="spellEnd"/>
          </w:p>
          <w:p w14:paraId="69AB9AC8" w14:textId="77777777" w:rsidR="00AC7B0D" w:rsidRDefault="00AC7B0D" w:rsidP="0044699F">
            <w:proofErr w:type="spellStart"/>
            <w:proofErr w:type="gramStart"/>
            <w:r>
              <w:t>id</w:t>
            </w:r>
            <w:proofErr w:type="gramEnd"/>
            <w:r>
              <w:t>_lot_negoce</w:t>
            </w:r>
            <w:proofErr w:type="spellEnd"/>
          </w:p>
          <w:p w14:paraId="74015CAD" w14:textId="06BBB216" w:rsidR="00AC7B0D" w:rsidRDefault="00AC7B0D" w:rsidP="0044699F">
            <w:proofErr w:type="spellStart"/>
            <w:proofErr w:type="gramStart"/>
            <w:r>
              <w:t>id</w:t>
            </w:r>
            <w:proofErr w:type="gramEnd"/>
            <w:r>
              <w:t>_packing_list</w:t>
            </w:r>
            <w:proofErr w:type="spellEnd"/>
          </w:p>
        </w:tc>
      </w:tr>
      <w:tr w:rsidR="00AC7B0D" w14:paraId="745DDCEC" w14:textId="734D3E73" w:rsidTr="00841153">
        <w:tc>
          <w:tcPr>
            <w:tcW w:w="3209" w:type="dxa"/>
          </w:tcPr>
          <w:p w14:paraId="60F60C96" w14:textId="7175656D" w:rsidR="00AC7B0D" w:rsidRDefault="00AC7B0D" w:rsidP="00C74CC4">
            <w:proofErr w:type="spellStart"/>
            <w:proofErr w:type="gramStart"/>
            <w:r>
              <w:t>pe</w:t>
            </w:r>
            <w:proofErr w:type="gramEnd"/>
            <w:r>
              <w:t>_bl_facture</w:t>
            </w:r>
            <w:proofErr w:type="spellEnd"/>
          </w:p>
        </w:tc>
        <w:tc>
          <w:tcPr>
            <w:tcW w:w="4393" w:type="dxa"/>
          </w:tcPr>
          <w:p w14:paraId="5A4DC3D0" w14:textId="3EF983D6" w:rsidR="00AC7B0D" w:rsidRDefault="00AC7B0D" w:rsidP="0044699F">
            <w:r>
              <w:t>Table relationnelle entre un BL et une facture</w:t>
            </w:r>
          </w:p>
        </w:tc>
        <w:tc>
          <w:tcPr>
            <w:tcW w:w="2854" w:type="dxa"/>
          </w:tcPr>
          <w:p w14:paraId="573C4DC6" w14:textId="77777777" w:rsidR="00AC7B0D" w:rsidRDefault="00AC7B0D" w:rsidP="0044699F">
            <w:proofErr w:type="spellStart"/>
            <w:proofErr w:type="gramStart"/>
            <w:r>
              <w:t>id</w:t>
            </w:r>
            <w:proofErr w:type="gramEnd"/>
            <w:r>
              <w:t>_bl</w:t>
            </w:r>
            <w:proofErr w:type="spellEnd"/>
          </w:p>
          <w:p w14:paraId="7561A74D" w14:textId="6A0EDCDF" w:rsidR="00AC7B0D" w:rsidRDefault="00AC7B0D" w:rsidP="0044699F">
            <w:proofErr w:type="spellStart"/>
            <w:proofErr w:type="gramStart"/>
            <w:r>
              <w:t>id</w:t>
            </w:r>
            <w:proofErr w:type="gramEnd"/>
            <w:r>
              <w:t>_facture</w:t>
            </w:r>
            <w:proofErr w:type="spellEnd"/>
          </w:p>
        </w:tc>
      </w:tr>
      <w:tr w:rsidR="00AC7B0D" w14:paraId="043112E8" w14:textId="3E5C39F9" w:rsidTr="00841153">
        <w:tc>
          <w:tcPr>
            <w:tcW w:w="3209" w:type="dxa"/>
          </w:tcPr>
          <w:p w14:paraId="4FF14C2F" w14:textId="7EB9530B" w:rsidR="00AC7B0D" w:rsidRDefault="00AC7B0D" w:rsidP="0044699F">
            <w:proofErr w:type="spellStart"/>
            <w:proofErr w:type="gramStart"/>
            <w:r>
              <w:t>pe</w:t>
            </w:r>
            <w:proofErr w:type="gramEnd"/>
            <w:r>
              <w:t>_bl_lignes</w:t>
            </w:r>
            <w:proofErr w:type="spellEnd"/>
          </w:p>
        </w:tc>
        <w:tc>
          <w:tcPr>
            <w:tcW w:w="4393" w:type="dxa"/>
          </w:tcPr>
          <w:p w14:paraId="77048A0D" w14:textId="29EBB0C3" w:rsidR="00AC7B0D" w:rsidRDefault="009B7412" w:rsidP="0044699F">
            <w:r>
              <w:t>L</w:t>
            </w:r>
            <w:r w:rsidR="00AC7B0D">
              <w:t>ignes d’un BL (</w:t>
            </w:r>
            <w:proofErr w:type="spellStart"/>
            <w:r w:rsidR="00AC7B0D">
              <w:t>details</w:t>
            </w:r>
            <w:proofErr w:type="spellEnd"/>
            <w:r w:rsidR="00AC7B0D">
              <w:t>)</w:t>
            </w:r>
          </w:p>
        </w:tc>
        <w:tc>
          <w:tcPr>
            <w:tcW w:w="2854" w:type="dxa"/>
          </w:tcPr>
          <w:p w14:paraId="7D5ADCE7" w14:textId="77777777" w:rsidR="00AC7B0D" w:rsidRDefault="00AC7B0D" w:rsidP="0044699F">
            <w:proofErr w:type="spellStart"/>
            <w:proofErr w:type="gramStart"/>
            <w:r>
              <w:t>id</w:t>
            </w:r>
            <w:proofErr w:type="gramEnd"/>
            <w:r>
              <w:t>_bl</w:t>
            </w:r>
            <w:proofErr w:type="spellEnd"/>
          </w:p>
          <w:p w14:paraId="0193C861" w14:textId="77777777" w:rsidR="00AC7B0D" w:rsidRDefault="00AC7B0D" w:rsidP="0044699F">
            <w:proofErr w:type="spellStart"/>
            <w:proofErr w:type="gramStart"/>
            <w:r>
              <w:t>id</w:t>
            </w:r>
            <w:proofErr w:type="gramEnd"/>
            <w:r>
              <w:t>_compo</w:t>
            </w:r>
            <w:proofErr w:type="spellEnd"/>
          </w:p>
          <w:p w14:paraId="3DADAB57" w14:textId="77777777" w:rsidR="00AC7B0D" w:rsidRDefault="00AC7B0D" w:rsidP="0044699F">
            <w:proofErr w:type="spellStart"/>
            <w:proofErr w:type="gramStart"/>
            <w:r>
              <w:t>id</w:t>
            </w:r>
            <w:proofErr w:type="gramEnd"/>
            <w:r>
              <w:t>_pdt_negoce</w:t>
            </w:r>
            <w:proofErr w:type="spellEnd"/>
          </w:p>
          <w:p w14:paraId="109D7846" w14:textId="77777777" w:rsidR="00AC7B0D" w:rsidRDefault="00AC7B0D" w:rsidP="0044699F">
            <w:proofErr w:type="spellStart"/>
            <w:proofErr w:type="gramStart"/>
            <w:r>
              <w:t>id</w:t>
            </w:r>
            <w:proofErr w:type="gramEnd"/>
            <w:r>
              <w:t>_palette</w:t>
            </w:r>
            <w:proofErr w:type="spellEnd"/>
          </w:p>
          <w:p w14:paraId="3A8CA274" w14:textId="77777777" w:rsidR="00AC7B0D" w:rsidRDefault="00AC7B0D" w:rsidP="0044699F">
            <w:proofErr w:type="spellStart"/>
            <w:proofErr w:type="gramStart"/>
            <w:r>
              <w:t>id</w:t>
            </w:r>
            <w:proofErr w:type="gramEnd"/>
            <w:r>
              <w:t>_pays</w:t>
            </w:r>
            <w:proofErr w:type="spellEnd"/>
          </w:p>
          <w:p w14:paraId="29805698" w14:textId="77777777" w:rsidR="00AC7B0D" w:rsidRDefault="00AC7B0D" w:rsidP="0044699F">
            <w:proofErr w:type="spellStart"/>
            <w:proofErr w:type="gramStart"/>
            <w:r>
              <w:t>id</w:t>
            </w:r>
            <w:proofErr w:type="gramEnd"/>
            <w:r>
              <w:t>_produit</w:t>
            </w:r>
            <w:proofErr w:type="spellEnd"/>
          </w:p>
          <w:p w14:paraId="63EDAFFF" w14:textId="77777777" w:rsidR="00AC7B0D" w:rsidRDefault="00AC7B0D" w:rsidP="0044699F">
            <w:proofErr w:type="spellStart"/>
            <w:proofErr w:type="gramStart"/>
            <w:r>
              <w:t>id</w:t>
            </w:r>
            <w:proofErr w:type="gramEnd"/>
            <w:r>
              <w:t>_produit_bl</w:t>
            </w:r>
            <w:proofErr w:type="spellEnd"/>
          </w:p>
          <w:p w14:paraId="10ADFAA1" w14:textId="77777777" w:rsidR="00AC7B0D" w:rsidRDefault="00AC7B0D" w:rsidP="0044699F">
            <w:proofErr w:type="spellStart"/>
            <w:proofErr w:type="gramStart"/>
            <w:r>
              <w:t>id</w:t>
            </w:r>
            <w:proofErr w:type="gramEnd"/>
            <w:r>
              <w:t>_lot</w:t>
            </w:r>
            <w:proofErr w:type="spellEnd"/>
          </w:p>
          <w:p w14:paraId="7328C8D1" w14:textId="6616B86C" w:rsidR="00AC7B0D" w:rsidRDefault="00AC7B0D" w:rsidP="0044699F">
            <w:proofErr w:type="spellStart"/>
            <w:proofErr w:type="gramStart"/>
            <w:r>
              <w:t>id</w:t>
            </w:r>
            <w:proofErr w:type="gramEnd"/>
            <w:r>
              <w:t>_frs</w:t>
            </w:r>
            <w:proofErr w:type="spellEnd"/>
          </w:p>
        </w:tc>
      </w:tr>
      <w:tr w:rsidR="00AC7B0D" w14:paraId="15614147" w14:textId="7EACDF13" w:rsidTr="00841153">
        <w:tc>
          <w:tcPr>
            <w:tcW w:w="3209" w:type="dxa"/>
          </w:tcPr>
          <w:p w14:paraId="441CF425" w14:textId="5EA368B1" w:rsidR="00AC7B0D" w:rsidRDefault="00AC7B0D" w:rsidP="0044699F">
            <w:proofErr w:type="spellStart"/>
            <w:proofErr w:type="gramStart"/>
            <w:r>
              <w:t>pe</w:t>
            </w:r>
            <w:proofErr w:type="gramEnd"/>
            <w:r>
              <w:t>_commentaires</w:t>
            </w:r>
            <w:proofErr w:type="spellEnd"/>
          </w:p>
        </w:tc>
        <w:tc>
          <w:tcPr>
            <w:tcW w:w="4393" w:type="dxa"/>
          </w:tcPr>
          <w:p w14:paraId="25CF1B91" w14:textId="7D7D5881" w:rsidR="00AC7B0D" w:rsidRDefault="00AC7B0D" w:rsidP="0044699F">
            <w:r>
              <w:t>Commentaires d’un lot</w:t>
            </w:r>
          </w:p>
        </w:tc>
        <w:tc>
          <w:tcPr>
            <w:tcW w:w="2854" w:type="dxa"/>
          </w:tcPr>
          <w:p w14:paraId="2393A8CD" w14:textId="7390D9A8" w:rsidR="00AC7B0D" w:rsidRDefault="00AC7B0D" w:rsidP="0044699F">
            <w:proofErr w:type="spellStart"/>
            <w:proofErr w:type="gramStart"/>
            <w:r>
              <w:t>id</w:t>
            </w:r>
            <w:proofErr w:type="gramEnd"/>
            <w:r>
              <w:t>_lot</w:t>
            </w:r>
            <w:proofErr w:type="spellEnd"/>
          </w:p>
          <w:p w14:paraId="48F6E47F" w14:textId="1B242231" w:rsidR="00AC7B0D" w:rsidRDefault="00AC7B0D" w:rsidP="0044699F">
            <w:proofErr w:type="spellStart"/>
            <w:proofErr w:type="gramStart"/>
            <w:r>
              <w:t>id</w:t>
            </w:r>
            <w:proofErr w:type="gramEnd"/>
            <w:r>
              <w:t>_froid</w:t>
            </w:r>
            <w:proofErr w:type="spellEnd"/>
            <w:r>
              <w:br/>
            </w:r>
            <w:proofErr w:type="spellStart"/>
            <w:r>
              <w:t>id_user</w:t>
            </w:r>
            <w:proofErr w:type="spellEnd"/>
          </w:p>
        </w:tc>
      </w:tr>
      <w:tr w:rsidR="00AC7B0D" w14:paraId="65759079" w14:textId="42A8BB12" w:rsidTr="00841153">
        <w:tc>
          <w:tcPr>
            <w:tcW w:w="3209" w:type="dxa"/>
          </w:tcPr>
          <w:p w14:paraId="219F6A81" w14:textId="5556F116" w:rsidR="00AC7B0D" w:rsidRDefault="009B7412" w:rsidP="0044699F">
            <w:proofErr w:type="spellStart"/>
            <w:proofErr w:type="gramStart"/>
            <w:r>
              <w:t>pe</w:t>
            </w:r>
            <w:proofErr w:type="gramEnd"/>
            <w:r>
              <w:t>_communications</w:t>
            </w:r>
            <w:proofErr w:type="spellEnd"/>
          </w:p>
        </w:tc>
        <w:tc>
          <w:tcPr>
            <w:tcW w:w="4393" w:type="dxa"/>
          </w:tcPr>
          <w:p w14:paraId="7BC591C1" w14:textId="28AEABD6" w:rsidR="00AC7B0D" w:rsidRDefault="009B7412" w:rsidP="0044699F">
            <w:r>
              <w:t>Documents de communication mis à dispositions par le BackOffice sur le FrontOffice</w:t>
            </w:r>
          </w:p>
        </w:tc>
        <w:tc>
          <w:tcPr>
            <w:tcW w:w="2854" w:type="dxa"/>
          </w:tcPr>
          <w:p w14:paraId="5E1D80B2" w14:textId="07F36295" w:rsidR="009B7412" w:rsidRDefault="009B7412" w:rsidP="0044699F">
            <w:proofErr w:type="spellStart"/>
            <w:proofErr w:type="gramStart"/>
            <w:r>
              <w:t>id</w:t>
            </w:r>
            <w:proofErr w:type="gramEnd"/>
            <w:r>
              <w:t>_vue</w:t>
            </w:r>
            <w:proofErr w:type="spellEnd"/>
          </w:p>
        </w:tc>
      </w:tr>
      <w:tr w:rsidR="00AC7B0D" w14:paraId="0134F856" w14:textId="2CDF20BB" w:rsidTr="00841153">
        <w:tc>
          <w:tcPr>
            <w:tcW w:w="3209" w:type="dxa"/>
          </w:tcPr>
          <w:p w14:paraId="2168715A" w14:textId="6D7EAE74" w:rsidR="00AC7B0D" w:rsidRDefault="009B7412" w:rsidP="0044699F">
            <w:proofErr w:type="spellStart"/>
            <w:proofErr w:type="gramStart"/>
            <w:r>
              <w:t>pe</w:t>
            </w:r>
            <w:proofErr w:type="gramEnd"/>
            <w:r>
              <w:t>_conditionnements</w:t>
            </w:r>
            <w:proofErr w:type="spellEnd"/>
          </w:p>
        </w:tc>
        <w:tc>
          <w:tcPr>
            <w:tcW w:w="4393" w:type="dxa"/>
          </w:tcPr>
          <w:p w14:paraId="3ED15EF7" w14:textId="39670345" w:rsidR="00AC7B0D" w:rsidRDefault="009B7412" w:rsidP="0044699F">
            <w:r>
              <w:t>Types de conditionnements produits.</w:t>
            </w:r>
          </w:p>
        </w:tc>
        <w:tc>
          <w:tcPr>
            <w:tcW w:w="2854" w:type="dxa"/>
          </w:tcPr>
          <w:p w14:paraId="06F76746" w14:textId="77777777" w:rsidR="00AC7B0D" w:rsidRDefault="00AC7B0D" w:rsidP="0044699F"/>
        </w:tc>
      </w:tr>
      <w:tr w:rsidR="00AC7B0D" w14:paraId="1A0FCD9B" w14:textId="5C41AAE4" w:rsidTr="00841153">
        <w:tc>
          <w:tcPr>
            <w:tcW w:w="3209" w:type="dxa"/>
          </w:tcPr>
          <w:p w14:paraId="548FFE2F" w14:textId="7C81F21A" w:rsidR="00AC7B0D" w:rsidRDefault="009B7412" w:rsidP="0044699F">
            <w:proofErr w:type="spellStart"/>
            <w:proofErr w:type="gramStart"/>
            <w:r>
              <w:t>pe</w:t>
            </w:r>
            <w:proofErr w:type="gramEnd"/>
            <w:r>
              <w:t>_config</w:t>
            </w:r>
            <w:proofErr w:type="spellEnd"/>
          </w:p>
        </w:tc>
        <w:tc>
          <w:tcPr>
            <w:tcW w:w="4393" w:type="dxa"/>
          </w:tcPr>
          <w:p w14:paraId="331725BF" w14:textId="7734DBD1" w:rsidR="00AC7B0D" w:rsidRDefault="009B7412" w:rsidP="0044699F">
            <w:r>
              <w:t>Paramètres de configuration de l’application</w:t>
            </w:r>
          </w:p>
        </w:tc>
        <w:tc>
          <w:tcPr>
            <w:tcW w:w="2854" w:type="dxa"/>
          </w:tcPr>
          <w:p w14:paraId="5E45CB16" w14:textId="77777777" w:rsidR="00AC7B0D" w:rsidRDefault="00AC7B0D" w:rsidP="0044699F"/>
        </w:tc>
      </w:tr>
      <w:tr w:rsidR="00AC7B0D" w14:paraId="4F962E8E" w14:textId="368CF82A" w:rsidTr="00841153">
        <w:tc>
          <w:tcPr>
            <w:tcW w:w="3209" w:type="dxa"/>
          </w:tcPr>
          <w:p w14:paraId="25D9265D" w14:textId="7B8B4AE5" w:rsidR="00AC7B0D" w:rsidRDefault="009B7412" w:rsidP="0044699F">
            <w:proofErr w:type="spellStart"/>
            <w:proofErr w:type="gramStart"/>
            <w:r>
              <w:t>pe</w:t>
            </w:r>
            <w:proofErr w:type="gramEnd"/>
            <w:r>
              <w:t>_consommables</w:t>
            </w:r>
            <w:proofErr w:type="spellEnd"/>
          </w:p>
        </w:tc>
        <w:tc>
          <w:tcPr>
            <w:tcW w:w="4393" w:type="dxa"/>
          </w:tcPr>
          <w:p w14:paraId="16A19322" w14:textId="5D613D39" w:rsidR="00AC7B0D" w:rsidRDefault="009B7412" w:rsidP="0044699F">
            <w:r>
              <w:t>Consommables en production.</w:t>
            </w:r>
          </w:p>
        </w:tc>
        <w:tc>
          <w:tcPr>
            <w:tcW w:w="2854" w:type="dxa"/>
          </w:tcPr>
          <w:p w14:paraId="28281679" w14:textId="77777777" w:rsidR="00AC7B0D" w:rsidRDefault="009B7412" w:rsidP="0044699F">
            <w:proofErr w:type="spellStart"/>
            <w:proofErr w:type="gramStart"/>
            <w:r>
              <w:t>id</w:t>
            </w:r>
            <w:proofErr w:type="gramEnd"/>
            <w:r>
              <w:t>_famille</w:t>
            </w:r>
            <w:proofErr w:type="spellEnd"/>
          </w:p>
          <w:p w14:paraId="06FCE88C" w14:textId="77777777" w:rsidR="009B7412" w:rsidRDefault="009B7412" w:rsidP="0044699F">
            <w:proofErr w:type="spellStart"/>
            <w:proofErr w:type="gramStart"/>
            <w:r>
              <w:t>id</w:t>
            </w:r>
            <w:proofErr w:type="gramEnd"/>
            <w:r>
              <w:t>_fournisseur</w:t>
            </w:r>
            <w:proofErr w:type="spellEnd"/>
          </w:p>
          <w:p w14:paraId="59192FAF" w14:textId="72FE9DBD" w:rsidR="009B7412" w:rsidRDefault="009B7412" w:rsidP="0044699F">
            <w:proofErr w:type="spellStart"/>
            <w:proofErr w:type="gramStart"/>
            <w:r>
              <w:t>id</w:t>
            </w:r>
            <w:proofErr w:type="gramEnd"/>
            <w:r>
              <w:t>_precedent</w:t>
            </w:r>
            <w:proofErr w:type="spellEnd"/>
            <w:r>
              <w:t xml:space="preserve"> (récursif)</w:t>
            </w:r>
          </w:p>
        </w:tc>
      </w:tr>
      <w:tr w:rsidR="00AC7B0D" w14:paraId="12FBBB5B" w14:textId="364730E7" w:rsidTr="00841153">
        <w:tc>
          <w:tcPr>
            <w:tcW w:w="3209" w:type="dxa"/>
          </w:tcPr>
          <w:p w14:paraId="286B9607" w14:textId="36AE0389" w:rsidR="00AC7B0D" w:rsidRDefault="009B7412" w:rsidP="0044699F">
            <w:proofErr w:type="spellStart"/>
            <w:proofErr w:type="gramStart"/>
            <w:r>
              <w:t>pe</w:t>
            </w:r>
            <w:proofErr w:type="gramEnd"/>
            <w:r>
              <w:t>_consommables_changements</w:t>
            </w:r>
            <w:proofErr w:type="spellEnd"/>
          </w:p>
        </w:tc>
        <w:tc>
          <w:tcPr>
            <w:tcW w:w="4393" w:type="dxa"/>
          </w:tcPr>
          <w:p w14:paraId="426760DC" w14:textId="191F8BC5" w:rsidR="00AC7B0D" w:rsidRDefault="009B7412" w:rsidP="0044699F">
            <w:r>
              <w:t>Historisation des changements de rouleaux de consommables sur une famille.</w:t>
            </w:r>
          </w:p>
        </w:tc>
        <w:tc>
          <w:tcPr>
            <w:tcW w:w="2854" w:type="dxa"/>
          </w:tcPr>
          <w:p w14:paraId="642BF012" w14:textId="46F02F31" w:rsidR="00AC7B0D" w:rsidRDefault="009B7412" w:rsidP="0044699F">
            <w:proofErr w:type="spellStart"/>
            <w:proofErr w:type="gramStart"/>
            <w:r>
              <w:t>id</w:t>
            </w:r>
            <w:proofErr w:type="gramEnd"/>
            <w:r>
              <w:t>_consommable_famille</w:t>
            </w:r>
            <w:proofErr w:type="spellEnd"/>
          </w:p>
        </w:tc>
      </w:tr>
      <w:tr w:rsidR="00AC7B0D" w14:paraId="16FEF9FC" w14:textId="04A5E0CC" w:rsidTr="00841153">
        <w:tc>
          <w:tcPr>
            <w:tcW w:w="3209" w:type="dxa"/>
          </w:tcPr>
          <w:p w14:paraId="777C1428" w14:textId="389DC408" w:rsidR="00AC7B0D" w:rsidRDefault="009B7412" w:rsidP="0044699F">
            <w:proofErr w:type="spellStart"/>
            <w:proofErr w:type="gramStart"/>
            <w:r>
              <w:t>pe</w:t>
            </w:r>
            <w:proofErr w:type="gramEnd"/>
            <w:r>
              <w:t>_consommables_defectueux</w:t>
            </w:r>
            <w:proofErr w:type="spellEnd"/>
          </w:p>
        </w:tc>
        <w:tc>
          <w:tcPr>
            <w:tcW w:w="4393" w:type="dxa"/>
          </w:tcPr>
          <w:p w14:paraId="6E1E2F06" w14:textId="541D086C" w:rsidR="00AC7B0D" w:rsidRDefault="009B7412" w:rsidP="0044699F">
            <w:r>
              <w:t>Historisation des déclarations de consommables défectueux</w:t>
            </w:r>
          </w:p>
        </w:tc>
        <w:tc>
          <w:tcPr>
            <w:tcW w:w="2854" w:type="dxa"/>
          </w:tcPr>
          <w:p w14:paraId="54501B4B" w14:textId="030D102F" w:rsidR="00AC7B0D" w:rsidRDefault="009B7412" w:rsidP="0044699F">
            <w:proofErr w:type="spellStart"/>
            <w:proofErr w:type="gramStart"/>
            <w:r>
              <w:t>id</w:t>
            </w:r>
            <w:proofErr w:type="gramEnd"/>
            <w:r>
              <w:t>_consommable</w:t>
            </w:r>
            <w:proofErr w:type="spellEnd"/>
          </w:p>
          <w:p w14:paraId="7D74B6DE" w14:textId="77777777" w:rsidR="009B7412" w:rsidRDefault="009B7412" w:rsidP="0044699F">
            <w:proofErr w:type="spellStart"/>
            <w:proofErr w:type="gramStart"/>
            <w:r>
              <w:t>id</w:t>
            </w:r>
            <w:proofErr w:type="gramEnd"/>
            <w:r>
              <w:t>_lot</w:t>
            </w:r>
            <w:proofErr w:type="spellEnd"/>
          </w:p>
          <w:p w14:paraId="6AADA80E" w14:textId="43AF6EAF" w:rsidR="009B7412" w:rsidRDefault="009B7412" w:rsidP="0044699F">
            <w:proofErr w:type="spellStart"/>
            <w:proofErr w:type="gramStart"/>
            <w:r>
              <w:t>id</w:t>
            </w:r>
            <w:proofErr w:type="gramEnd"/>
            <w:r>
              <w:t>_froid</w:t>
            </w:r>
            <w:proofErr w:type="spellEnd"/>
          </w:p>
        </w:tc>
      </w:tr>
      <w:tr w:rsidR="00AC7B0D" w14:paraId="057C4430" w14:textId="231518E6" w:rsidTr="00841153">
        <w:tc>
          <w:tcPr>
            <w:tcW w:w="3209" w:type="dxa"/>
          </w:tcPr>
          <w:p w14:paraId="1E5699A9" w14:textId="77D79F2F" w:rsidR="00AC7B0D" w:rsidRDefault="009B7412" w:rsidP="0044699F">
            <w:proofErr w:type="spellStart"/>
            <w:proofErr w:type="gramStart"/>
            <w:r>
              <w:lastRenderedPageBreak/>
              <w:t>pe</w:t>
            </w:r>
            <w:proofErr w:type="gramEnd"/>
            <w:r>
              <w:t>_consommables_familles</w:t>
            </w:r>
            <w:proofErr w:type="spellEnd"/>
          </w:p>
        </w:tc>
        <w:tc>
          <w:tcPr>
            <w:tcW w:w="4393" w:type="dxa"/>
          </w:tcPr>
          <w:p w14:paraId="7B51A036" w14:textId="12956055" w:rsidR="00AC7B0D" w:rsidRDefault="00AD573A" w:rsidP="0044699F">
            <w:r>
              <w:t>Familles de consommables</w:t>
            </w:r>
          </w:p>
        </w:tc>
        <w:tc>
          <w:tcPr>
            <w:tcW w:w="2854" w:type="dxa"/>
          </w:tcPr>
          <w:p w14:paraId="7B68F409" w14:textId="07BFA3DC" w:rsidR="00AD573A" w:rsidRDefault="00AD573A" w:rsidP="0044699F">
            <w:proofErr w:type="spellStart"/>
            <w:proofErr w:type="gramStart"/>
            <w:r>
              <w:t>id</w:t>
            </w:r>
            <w:proofErr w:type="gramEnd"/>
            <w:r>
              <w:t>_type</w:t>
            </w:r>
            <w:proofErr w:type="spellEnd"/>
          </w:p>
        </w:tc>
      </w:tr>
      <w:tr w:rsidR="00AC7B0D" w14:paraId="6184A2C4" w14:textId="0466FE3A" w:rsidTr="00841153">
        <w:tc>
          <w:tcPr>
            <w:tcW w:w="3209" w:type="dxa"/>
          </w:tcPr>
          <w:p w14:paraId="643A4F52" w14:textId="3F20AFF6" w:rsidR="00AC7B0D" w:rsidRDefault="00AD573A" w:rsidP="0044699F">
            <w:proofErr w:type="spellStart"/>
            <w:proofErr w:type="gramStart"/>
            <w:r>
              <w:t>pe</w:t>
            </w:r>
            <w:proofErr w:type="gramEnd"/>
            <w:r>
              <w:t>_consommables_histo</w:t>
            </w:r>
            <w:proofErr w:type="spellEnd"/>
          </w:p>
        </w:tc>
        <w:tc>
          <w:tcPr>
            <w:tcW w:w="4393" w:type="dxa"/>
          </w:tcPr>
          <w:p w14:paraId="2C01F0EE" w14:textId="744448D1" w:rsidR="00AC7B0D" w:rsidRDefault="00AD573A" w:rsidP="0044699F">
            <w:r>
              <w:t>Historisation des mouvements de stock des consommables</w:t>
            </w:r>
          </w:p>
        </w:tc>
        <w:tc>
          <w:tcPr>
            <w:tcW w:w="2854" w:type="dxa"/>
          </w:tcPr>
          <w:p w14:paraId="293FDFF8" w14:textId="7A215A27" w:rsidR="00AC7B0D" w:rsidRDefault="00AD573A" w:rsidP="0044699F">
            <w:proofErr w:type="spellStart"/>
            <w:proofErr w:type="gramStart"/>
            <w:r>
              <w:t>id</w:t>
            </w:r>
            <w:proofErr w:type="gramEnd"/>
            <w:r>
              <w:t>_consommable</w:t>
            </w:r>
            <w:proofErr w:type="spellEnd"/>
          </w:p>
          <w:p w14:paraId="6C8C83C6" w14:textId="3B336676" w:rsidR="00AD573A" w:rsidRDefault="00AD573A" w:rsidP="0044699F">
            <w:proofErr w:type="spellStart"/>
            <w:proofErr w:type="gramStart"/>
            <w:r>
              <w:t>user</w:t>
            </w:r>
            <w:proofErr w:type="gramEnd"/>
            <w:r>
              <w:t>_id</w:t>
            </w:r>
            <w:proofErr w:type="spellEnd"/>
          </w:p>
          <w:p w14:paraId="7E339B68" w14:textId="7ADC8D30" w:rsidR="00AD573A" w:rsidRDefault="00AD573A" w:rsidP="0044699F">
            <w:proofErr w:type="spellStart"/>
            <w:proofErr w:type="gramStart"/>
            <w:r>
              <w:t>id</w:t>
            </w:r>
            <w:proofErr w:type="gramEnd"/>
            <w:r>
              <w:t>_vue</w:t>
            </w:r>
            <w:proofErr w:type="spellEnd"/>
          </w:p>
        </w:tc>
      </w:tr>
      <w:tr w:rsidR="00AC7B0D" w14:paraId="09A8E707" w14:textId="1CDDE8A8" w:rsidTr="00841153">
        <w:tc>
          <w:tcPr>
            <w:tcW w:w="3209" w:type="dxa"/>
          </w:tcPr>
          <w:p w14:paraId="18807568" w14:textId="1D596C0F" w:rsidR="00AC7B0D" w:rsidRDefault="00AD573A" w:rsidP="0044699F">
            <w:proofErr w:type="spellStart"/>
            <w:proofErr w:type="gramStart"/>
            <w:r>
              <w:t>pe</w:t>
            </w:r>
            <w:proofErr w:type="gramEnd"/>
            <w:r>
              <w:t>_consommables_types</w:t>
            </w:r>
            <w:proofErr w:type="spellEnd"/>
          </w:p>
        </w:tc>
        <w:tc>
          <w:tcPr>
            <w:tcW w:w="4393" w:type="dxa"/>
          </w:tcPr>
          <w:p w14:paraId="1324E66F" w14:textId="533D95DA" w:rsidR="00AC7B0D" w:rsidRDefault="00AD573A" w:rsidP="0044699F">
            <w:r>
              <w:t>Types de familles de consommables</w:t>
            </w:r>
          </w:p>
        </w:tc>
        <w:tc>
          <w:tcPr>
            <w:tcW w:w="2854" w:type="dxa"/>
          </w:tcPr>
          <w:p w14:paraId="083342E3" w14:textId="77777777" w:rsidR="00AC7B0D" w:rsidRDefault="00AC7B0D" w:rsidP="0044699F"/>
        </w:tc>
      </w:tr>
      <w:tr w:rsidR="00AC7B0D" w14:paraId="7B69BF03" w14:textId="3199A760" w:rsidTr="00841153">
        <w:tc>
          <w:tcPr>
            <w:tcW w:w="3209" w:type="dxa"/>
          </w:tcPr>
          <w:p w14:paraId="0BC98BDA" w14:textId="03A868B4" w:rsidR="00AC7B0D" w:rsidRDefault="00AD573A" w:rsidP="0044699F">
            <w:proofErr w:type="spellStart"/>
            <w:proofErr w:type="gramStart"/>
            <w:r>
              <w:t>pe</w:t>
            </w:r>
            <w:proofErr w:type="gramEnd"/>
            <w:r>
              <w:t>_contacts</w:t>
            </w:r>
            <w:proofErr w:type="spellEnd"/>
          </w:p>
        </w:tc>
        <w:tc>
          <w:tcPr>
            <w:tcW w:w="4393" w:type="dxa"/>
          </w:tcPr>
          <w:p w14:paraId="4E06F174" w14:textId="664371E0" w:rsidR="00AC7B0D" w:rsidRDefault="00AD573A" w:rsidP="0044699F">
            <w:r>
              <w:t>Contacts des tiers</w:t>
            </w:r>
          </w:p>
        </w:tc>
        <w:tc>
          <w:tcPr>
            <w:tcW w:w="2854" w:type="dxa"/>
          </w:tcPr>
          <w:p w14:paraId="6EB6EE74" w14:textId="1694DA45" w:rsidR="00AC7B0D" w:rsidRDefault="00AD573A" w:rsidP="0044699F">
            <w:proofErr w:type="spellStart"/>
            <w:proofErr w:type="gramStart"/>
            <w:r>
              <w:t>id</w:t>
            </w:r>
            <w:proofErr w:type="gramEnd"/>
            <w:r>
              <w:t>_tiers</w:t>
            </w:r>
            <w:proofErr w:type="spellEnd"/>
          </w:p>
        </w:tc>
      </w:tr>
      <w:tr w:rsidR="00AC7B0D" w14:paraId="61BBDFD7" w14:textId="7AE6DD82" w:rsidTr="00841153">
        <w:tc>
          <w:tcPr>
            <w:tcW w:w="3209" w:type="dxa"/>
          </w:tcPr>
          <w:p w14:paraId="44757C5B" w14:textId="583EF283" w:rsidR="00AC7B0D" w:rsidRDefault="00AD573A" w:rsidP="0044699F">
            <w:proofErr w:type="spellStart"/>
            <w:proofErr w:type="gramStart"/>
            <w:r>
              <w:t>pe</w:t>
            </w:r>
            <w:proofErr w:type="gramEnd"/>
            <w:r>
              <w:t>_cron</w:t>
            </w:r>
            <w:proofErr w:type="spellEnd"/>
          </w:p>
        </w:tc>
        <w:tc>
          <w:tcPr>
            <w:tcW w:w="4393" w:type="dxa"/>
          </w:tcPr>
          <w:p w14:paraId="6A30806E" w14:textId="4E86110E" w:rsidR="00AC7B0D" w:rsidRDefault="00AD573A" w:rsidP="0044699F">
            <w:r>
              <w:t xml:space="preserve">Tâches planifiées </w:t>
            </w:r>
            <w:r w:rsidR="005753F0">
              <w:t>actives</w:t>
            </w:r>
          </w:p>
        </w:tc>
        <w:tc>
          <w:tcPr>
            <w:tcW w:w="2854" w:type="dxa"/>
          </w:tcPr>
          <w:p w14:paraId="05CCD0B9" w14:textId="77777777" w:rsidR="00AC7B0D" w:rsidRDefault="00AC7B0D" w:rsidP="0044699F"/>
        </w:tc>
      </w:tr>
      <w:tr w:rsidR="00AC7B0D" w14:paraId="533440E1" w14:textId="1D6FEC80" w:rsidTr="00841153">
        <w:tc>
          <w:tcPr>
            <w:tcW w:w="3209" w:type="dxa"/>
          </w:tcPr>
          <w:p w14:paraId="5AFFB5A5" w14:textId="37F598B9" w:rsidR="00AC7B0D" w:rsidRDefault="005753F0" w:rsidP="0044699F">
            <w:proofErr w:type="spellStart"/>
            <w:proofErr w:type="gramStart"/>
            <w:r>
              <w:t>pe</w:t>
            </w:r>
            <w:proofErr w:type="gramEnd"/>
            <w:r>
              <w:t>_documents</w:t>
            </w:r>
            <w:proofErr w:type="spellEnd"/>
          </w:p>
        </w:tc>
        <w:tc>
          <w:tcPr>
            <w:tcW w:w="4393" w:type="dxa"/>
          </w:tcPr>
          <w:p w14:paraId="1EE85C93" w14:textId="39DFE5D9" w:rsidR="00AC7B0D" w:rsidRPr="005753F0" w:rsidRDefault="005753F0" w:rsidP="0044699F">
            <w:r>
              <w:t>Documents joints (fichiers) aux lots</w:t>
            </w:r>
          </w:p>
        </w:tc>
        <w:tc>
          <w:tcPr>
            <w:tcW w:w="2854" w:type="dxa"/>
          </w:tcPr>
          <w:p w14:paraId="0C5C3587" w14:textId="77777777" w:rsidR="00AC7B0D" w:rsidRDefault="005753F0" w:rsidP="0044699F">
            <w:proofErr w:type="spellStart"/>
            <w:proofErr w:type="gramStart"/>
            <w:r>
              <w:t>lot</w:t>
            </w:r>
            <w:proofErr w:type="gramEnd"/>
            <w:r>
              <w:t>_id</w:t>
            </w:r>
            <w:proofErr w:type="spellEnd"/>
          </w:p>
          <w:p w14:paraId="69D0B32E" w14:textId="77AA780F" w:rsidR="005753F0" w:rsidRDefault="005753F0" w:rsidP="0044699F">
            <w:proofErr w:type="spellStart"/>
            <w:proofErr w:type="gramStart"/>
            <w:r>
              <w:t>type</w:t>
            </w:r>
            <w:proofErr w:type="gramEnd"/>
            <w:r>
              <w:t>_id</w:t>
            </w:r>
            <w:proofErr w:type="spellEnd"/>
          </w:p>
        </w:tc>
      </w:tr>
      <w:tr w:rsidR="00AC7B0D" w14:paraId="1664A90C" w14:textId="0676CCE6" w:rsidTr="00841153">
        <w:tc>
          <w:tcPr>
            <w:tcW w:w="3209" w:type="dxa"/>
          </w:tcPr>
          <w:p w14:paraId="7C2B0AC8" w14:textId="66827D42" w:rsidR="00AC7B0D" w:rsidRDefault="005753F0" w:rsidP="0044699F">
            <w:proofErr w:type="spellStart"/>
            <w:proofErr w:type="gramStart"/>
            <w:r>
              <w:t>pe</w:t>
            </w:r>
            <w:proofErr w:type="gramEnd"/>
            <w:r>
              <w:t>_documents_types</w:t>
            </w:r>
            <w:proofErr w:type="spellEnd"/>
          </w:p>
        </w:tc>
        <w:tc>
          <w:tcPr>
            <w:tcW w:w="4393" w:type="dxa"/>
          </w:tcPr>
          <w:p w14:paraId="1A49A5A7" w14:textId="6895194A" w:rsidR="00AC7B0D" w:rsidRDefault="005753F0" w:rsidP="0044699F">
            <w:r>
              <w:t>Types de documents joints aux lots</w:t>
            </w:r>
          </w:p>
        </w:tc>
        <w:tc>
          <w:tcPr>
            <w:tcW w:w="2854" w:type="dxa"/>
          </w:tcPr>
          <w:p w14:paraId="169F3739" w14:textId="77777777" w:rsidR="00AC7B0D" w:rsidRDefault="00AC7B0D" w:rsidP="0044699F"/>
        </w:tc>
      </w:tr>
      <w:tr w:rsidR="00AC7B0D" w14:paraId="6B769950" w14:textId="75164ADD" w:rsidTr="00841153">
        <w:tc>
          <w:tcPr>
            <w:tcW w:w="3209" w:type="dxa"/>
          </w:tcPr>
          <w:p w14:paraId="37B4A81C" w14:textId="11ED3B37" w:rsidR="00AC7B0D" w:rsidRDefault="005753F0" w:rsidP="0044699F">
            <w:proofErr w:type="gramStart"/>
            <w:r>
              <w:t>pe</w:t>
            </w:r>
            <w:proofErr w:type="gramEnd"/>
            <w:r>
              <w:t>_ean7_sequences</w:t>
            </w:r>
          </w:p>
        </w:tc>
        <w:tc>
          <w:tcPr>
            <w:tcW w:w="4393" w:type="dxa"/>
          </w:tcPr>
          <w:p w14:paraId="28A20A6C" w14:textId="50BB20F8" w:rsidR="00AC7B0D" w:rsidRDefault="005753F0" w:rsidP="0044699F">
            <w:r>
              <w:t>Plages de séquences réservées pour la génération des EAN7</w:t>
            </w:r>
          </w:p>
        </w:tc>
        <w:tc>
          <w:tcPr>
            <w:tcW w:w="2854" w:type="dxa"/>
          </w:tcPr>
          <w:p w14:paraId="7342F339" w14:textId="77777777" w:rsidR="00AC7B0D" w:rsidRDefault="00AC7B0D" w:rsidP="0044699F"/>
        </w:tc>
      </w:tr>
      <w:tr w:rsidR="00AC7B0D" w14:paraId="1157212B" w14:textId="6A79C41F" w:rsidTr="00841153">
        <w:tc>
          <w:tcPr>
            <w:tcW w:w="3209" w:type="dxa"/>
          </w:tcPr>
          <w:p w14:paraId="72326D2C" w14:textId="40814E6C" w:rsidR="00AC7B0D" w:rsidRDefault="005753F0" w:rsidP="0044699F">
            <w:proofErr w:type="gramStart"/>
            <w:r w:rsidRPr="005753F0">
              <w:t>pe</w:t>
            </w:r>
            <w:proofErr w:type="gramEnd"/>
            <w:r w:rsidRPr="005753F0">
              <w:t>_ean13_racines</w:t>
            </w:r>
          </w:p>
        </w:tc>
        <w:tc>
          <w:tcPr>
            <w:tcW w:w="4393" w:type="dxa"/>
          </w:tcPr>
          <w:p w14:paraId="139334A4" w14:textId="597DB3D3" w:rsidR="00AC7B0D" w:rsidRDefault="005753F0" w:rsidP="0044699F">
            <w:r>
              <w:t>Racines disponibles pour la génération des EAN 13</w:t>
            </w:r>
          </w:p>
        </w:tc>
        <w:tc>
          <w:tcPr>
            <w:tcW w:w="2854" w:type="dxa"/>
          </w:tcPr>
          <w:p w14:paraId="5C65C130" w14:textId="77777777" w:rsidR="00AC7B0D" w:rsidRDefault="00AC7B0D" w:rsidP="0044699F"/>
        </w:tc>
      </w:tr>
      <w:tr w:rsidR="00AC7B0D" w14:paraId="701A4DA8" w14:textId="46B125CE" w:rsidTr="00841153">
        <w:tc>
          <w:tcPr>
            <w:tcW w:w="3209" w:type="dxa"/>
          </w:tcPr>
          <w:p w14:paraId="608D8746" w14:textId="2FF20142" w:rsidR="00AC7B0D" w:rsidRDefault="005753F0" w:rsidP="0044699F">
            <w:proofErr w:type="spellStart"/>
            <w:proofErr w:type="gramStart"/>
            <w:r w:rsidRPr="005753F0">
              <w:t>pe</w:t>
            </w:r>
            <w:proofErr w:type="gramEnd"/>
            <w:r w:rsidRPr="005753F0">
              <w:t>_emballages_famille_vues</w:t>
            </w:r>
            <w:proofErr w:type="spellEnd"/>
          </w:p>
        </w:tc>
        <w:tc>
          <w:tcPr>
            <w:tcW w:w="4393" w:type="dxa"/>
          </w:tcPr>
          <w:p w14:paraId="308B6E7C" w14:textId="7E139B4D" w:rsidR="00AC7B0D" w:rsidRDefault="005753F0" w:rsidP="0044699F">
            <w:r>
              <w:t>Table relationnelle entre les familles d’emballages et les vues autorisées</w:t>
            </w:r>
          </w:p>
        </w:tc>
        <w:tc>
          <w:tcPr>
            <w:tcW w:w="2854" w:type="dxa"/>
          </w:tcPr>
          <w:p w14:paraId="08E94C99" w14:textId="395B05D3" w:rsidR="00AC7B0D" w:rsidRDefault="005753F0" w:rsidP="0044699F">
            <w:proofErr w:type="spellStart"/>
            <w:proofErr w:type="gramStart"/>
            <w:r>
              <w:t>id</w:t>
            </w:r>
            <w:proofErr w:type="gramEnd"/>
            <w:r>
              <w:t>_famille_emballage</w:t>
            </w:r>
            <w:proofErr w:type="spellEnd"/>
          </w:p>
          <w:p w14:paraId="150421BC" w14:textId="06AA4D2B" w:rsidR="005753F0" w:rsidRDefault="005753F0" w:rsidP="0044699F">
            <w:proofErr w:type="spellStart"/>
            <w:proofErr w:type="gramStart"/>
            <w:r>
              <w:t>id</w:t>
            </w:r>
            <w:proofErr w:type="gramEnd"/>
            <w:r>
              <w:t>_vue</w:t>
            </w:r>
            <w:proofErr w:type="spellEnd"/>
          </w:p>
        </w:tc>
      </w:tr>
      <w:tr w:rsidR="00AC7B0D" w14:paraId="39375F27" w14:textId="5A8EF13A" w:rsidTr="00841153">
        <w:tc>
          <w:tcPr>
            <w:tcW w:w="3209" w:type="dxa"/>
          </w:tcPr>
          <w:p w14:paraId="551ABEE1" w14:textId="4D322278" w:rsidR="00AC7B0D" w:rsidRDefault="005753F0" w:rsidP="0044699F">
            <w:proofErr w:type="spellStart"/>
            <w:proofErr w:type="gramStart"/>
            <w:r w:rsidRPr="005753F0">
              <w:t>pe</w:t>
            </w:r>
            <w:proofErr w:type="gramEnd"/>
            <w:r w:rsidRPr="005753F0">
              <w:t>_emballages_prod</w:t>
            </w:r>
            <w:proofErr w:type="spellEnd"/>
          </w:p>
        </w:tc>
        <w:tc>
          <w:tcPr>
            <w:tcW w:w="4393" w:type="dxa"/>
          </w:tcPr>
          <w:p w14:paraId="7E19A762" w14:textId="3FD945DB" w:rsidR="00AC7B0D" w:rsidRDefault="005753F0" w:rsidP="0044699F">
            <w:r>
              <w:t>Association des consommables d’emballages à un lot lors du passage en atelier</w:t>
            </w:r>
          </w:p>
        </w:tc>
        <w:tc>
          <w:tcPr>
            <w:tcW w:w="2854" w:type="dxa"/>
          </w:tcPr>
          <w:p w14:paraId="7866D096" w14:textId="77777777" w:rsidR="00AC7B0D" w:rsidRDefault="005753F0" w:rsidP="0044699F">
            <w:proofErr w:type="spellStart"/>
            <w:proofErr w:type="gramStart"/>
            <w:r>
              <w:t>id</w:t>
            </w:r>
            <w:proofErr w:type="gramEnd"/>
            <w:r>
              <w:t>_emballage_lot</w:t>
            </w:r>
            <w:proofErr w:type="spellEnd"/>
          </w:p>
          <w:p w14:paraId="2156818A" w14:textId="77777777" w:rsidR="005753F0" w:rsidRDefault="005753F0" w:rsidP="0044699F">
            <w:proofErr w:type="spellStart"/>
            <w:proofErr w:type="gramStart"/>
            <w:r>
              <w:t>id</w:t>
            </w:r>
            <w:proofErr w:type="gramEnd"/>
            <w:r>
              <w:t>_lot</w:t>
            </w:r>
            <w:proofErr w:type="spellEnd"/>
          </w:p>
          <w:p w14:paraId="38C9264C" w14:textId="584ABF49" w:rsidR="005753F0" w:rsidRDefault="005753F0" w:rsidP="0044699F">
            <w:proofErr w:type="spellStart"/>
            <w:proofErr w:type="gramStart"/>
            <w:r>
              <w:t>id</w:t>
            </w:r>
            <w:proofErr w:type="gramEnd"/>
            <w:r>
              <w:t>_froid</w:t>
            </w:r>
            <w:proofErr w:type="spellEnd"/>
          </w:p>
        </w:tc>
      </w:tr>
      <w:tr w:rsidR="00AC7B0D" w14:paraId="1BE0BCB9" w14:textId="17CEFE7D" w:rsidTr="00841153">
        <w:tc>
          <w:tcPr>
            <w:tcW w:w="3209" w:type="dxa"/>
          </w:tcPr>
          <w:p w14:paraId="5C300214" w14:textId="62248227" w:rsidR="00AC7B0D" w:rsidRDefault="005753F0" w:rsidP="0044699F">
            <w:proofErr w:type="spellStart"/>
            <w:proofErr w:type="gramStart"/>
            <w:r>
              <w:t>pe</w:t>
            </w:r>
            <w:proofErr w:type="gramEnd"/>
            <w:r>
              <w:t>_factures</w:t>
            </w:r>
            <w:proofErr w:type="spellEnd"/>
          </w:p>
        </w:tc>
        <w:tc>
          <w:tcPr>
            <w:tcW w:w="4393" w:type="dxa"/>
          </w:tcPr>
          <w:p w14:paraId="38CC979A" w14:textId="78CAD82B" w:rsidR="00AC7B0D" w:rsidRDefault="005753F0" w:rsidP="0044699F">
            <w:r>
              <w:t>Factures (headers)</w:t>
            </w:r>
          </w:p>
        </w:tc>
        <w:tc>
          <w:tcPr>
            <w:tcW w:w="2854" w:type="dxa"/>
          </w:tcPr>
          <w:p w14:paraId="524A3FF5" w14:textId="77777777" w:rsidR="00AC7B0D" w:rsidRDefault="005753F0" w:rsidP="0044699F">
            <w:proofErr w:type="spellStart"/>
            <w:proofErr w:type="gramStart"/>
            <w:r>
              <w:t>id</w:t>
            </w:r>
            <w:proofErr w:type="gramEnd"/>
            <w:r>
              <w:t>_tiers_livraison</w:t>
            </w:r>
            <w:proofErr w:type="spellEnd"/>
          </w:p>
          <w:p w14:paraId="597C8F80" w14:textId="77777777" w:rsidR="005753F0" w:rsidRDefault="005753F0" w:rsidP="0044699F">
            <w:proofErr w:type="spellStart"/>
            <w:proofErr w:type="gramStart"/>
            <w:r>
              <w:t>id</w:t>
            </w:r>
            <w:proofErr w:type="gramEnd"/>
            <w:r>
              <w:t>_tiers_facturation</w:t>
            </w:r>
            <w:proofErr w:type="spellEnd"/>
          </w:p>
          <w:p w14:paraId="3A2D269B" w14:textId="77777777" w:rsidR="005753F0" w:rsidRDefault="005753F0" w:rsidP="0044699F">
            <w:proofErr w:type="spellStart"/>
            <w:proofErr w:type="gramStart"/>
            <w:r>
              <w:t>id</w:t>
            </w:r>
            <w:proofErr w:type="gramEnd"/>
            <w:r>
              <w:t>_tiers_transporteur</w:t>
            </w:r>
            <w:proofErr w:type="spellEnd"/>
          </w:p>
          <w:p w14:paraId="408C3C9F" w14:textId="77777777" w:rsidR="005753F0" w:rsidRDefault="005753F0" w:rsidP="0044699F">
            <w:proofErr w:type="spellStart"/>
            <w:proofErr w:type="gramStart"/>
            <w:r>
              <w:t>id</w:t>
            </w:r>
            <w:proofErr w:type="gramEnd"/>
            <w:r>
              <w:t>_adresse_facturation</w:t>
            </w:r>
            <w:proofErr w:type="spellEnd"/>
          </w:p>
          <w:p w14:paraId="7B05C2D2" w14:textId="70A41CFA" w:rsidR="005753F0" w:rsidRDefault="005753F0" w:rsidP="0044699F">
            <w:proofErr w:type="spellStart"/>
            <w:proofErr w:type="gramStart"/>
            <w:r>
              <w:t>id</w:t>
            </w:r>
            <w:proofErr w:type="gramEnd"/>
            <w:r>
              <w:t>_adresse_livraison</w:t>
            </w:r>
            <w:proofErr w:type="spellEnd"/>
          </w:p>
        </w:tc>
      </w:tr>
      <w:tr w:rsidR="00AC7B0D" w14:paraId="2BD83305" w14:textId="270FE215" w:rsidTr="00841153">
        <w:tc>
          <w:tcPr>
            <w:tcW w:w="3209" w:type="dxa"/>
          </w:tcPr>
          <w:p w14:paraId="04A50CF1" w14:textId="01E318EB" w:rsidR="00AC7B0D" w:rsidRDefault="005753F0" w:rsidP="0044699F">
            <w:proofErr w:type="spellStart"/>
            <w:proofErr w:type="gramStart"/>
            <w:r>
              <w:t>pe</w:t>
            </w:r>
            <w:proofErr w:type="gramEnd"/>
            <w:r>
              <w:t>_facture_frais</w:t>
            </w:r>
            <w:proofErr w:type="spellEnd"/>
          </w:p>
        </w:tc>
        <w:tc>
          <w:tcPr>
            <w:tcW w:w="4393" w:type="dxa"/>
          </w:tcPr>
          <w:p w14:paraId="4AEE1CEB" w14:textId="3594D969" w:rsidR="00AC7B0D" w:rsidRDefault="005753F0" w:rsidP="0044699F">
            <w:r>
              <w:t>Frais additionnels aux factures</w:t>
            </w:r>
          </w:p>
        </w:tc>
        <w:tc>
          <w:tcPr>
            <w:tcW w:w="2854" w:type="dxa"/>
          </w:tcPr>
          <w:p w14:paraId="0B6C00AF" w14:textId="77777777" w:rsidR="00AC7B0D" w:rsidRDefault="005753F0" w:rsidP="0044699F">
            <w:proofErr w:type="spellStart"/>
            <w:proofErr w:type="gramStart"/>
            <w:r>
              <w:t>id</w:t>
            </w:r>
            <w:proofErr w:type="gramEnd"/>
            <w:r>
              <w:t>_facture</w:t>
            </w:r>
            <w:proofErr w:type="spellEnd"/>
          </w:p>
          <w:p w14:paraId="276119C5" w14:textId="3F7E92EF" w:rsidR="005753F0" w:rsidRDefault="005753F0" w:rsidP="0044699F">
            <w:proofErr w:type="spellStart"/>
            <w:proofErr w:type="gramStart"/>
            <w:r>
              <w:t>id</w:t>
            </w:r>
            <w:proofErr w:type="gramEnd"/>
            <w:r>
              <w:t>_taxe</w:t>
            </w:r>
            <w:proofErr w:type="spellEnd"/>
          </w:p>
        </w:tc>
      </w:tr>
      <w:tr w:rsidR="005753F0" w14:paraId="4E492F60" w14:textId="77777777" w:rsidTr="00841153">
        <w:tc>
          <w:tcPr>
            <w:tcW w:w="3209" w:type="dxa"/>
          </w:tcPr>
          <w:p w14:paraId="44D38C2F" w14:textId="0F9A362D" w:rsidR="005753F0" w:rsidRDefault="005753F0" w:rsidP="0044699F">
            <w:proofErr w:type="spellStart"/>
            <w:proofErr w:type="gramStart"/>
            <w:r w:rsidRPr="005753F0">
              <w:t>pe</w:t>
            </w:r>
            <w:proofErr w:type="gramEnd"/>
            <w:r w:rsidRPr="005753F0">
              <w:t>_facture_lignes</w:t>
            </w:r>
            <w:proofErr w:type="spellEnd"/>
          </w:p>
        </w:tc>
        <w:tc>
          <w:tcPr>
            <w:tcW w:w="4393" w:type="dxa"/>
          </w:tcPr>
          <w:p w14:paraId="02B5B2AE" w14:textId="15D22B4E" w:rsidR="005753F0" w:rsidRDefault="00FC2D0A" w:rsidP="0044699F">
            <w:r>
              <w:t>Détails des lignes de factures</w:t>
            </w:r>
          </w:p>
        </w:tc>
        <w:tc>
          <w:tcPr>
            <w:tcW w:w="2854" w:type="dxa"/>
          </w:tcPr>
          <w:p w14:paraId="543F9BD4" w14:textId="77777777" w:rsidR="005753F0" w:rsidRDefault="00FC2D0A" w:rsidP="0044699F">
            <w:proofErr w:type="spellStart"/>
            <w:proofErr w:type="gramStart"/>
            <w:r>
              <w:t>id</w:t>
            </w:r>
            <w:proofErr w:type="gramEnd"/>
            <w:r>
              <w:t>_facture</w:t>
            </w:r>
            <w:proofErr w:type="spellEnd"/>
          </w:p>
          <w:p w14:paraId="0EA500F9" w14:textId="77777777" w:rsidR="00FC2D0A" w:rsidRDefault="00FC2D0A" w:rsidP="0044699F">
            <w:proofErr w:type="spellStart"/>
            <w:proofErr w:type="gramStart"/>
            <w:r>
              <w:t>id</w:t>
            </w:r>
            <w:proofErr w:type="gramEnd"/>
            <w:r>
              <w:t>_facture_avoir</w:t>
            </w:r>
            <w:proofErr w:type="spellEnd"/>
            <w:r>
              <w:t xml:space="preserve"> (récursif)</w:t>
            </w:r>
          </w:p>
          <w:p w14:paraId="150F2154" w14:textId="77777777" w:rsidR="00FC2D0A" w:rsidRDefault="00FC2D0A" w:rsidP="0044699F">
            <w:proofErr w:type="spellStart"/>
            <w:proofErr w:type="gramStart"/>
            <w:r>
              <w:t>id</w:t>
            </w:r>
            <w:proofErr w:type="gramEnd"/>
            <w:r>
              <w:t>_produit</w:t>
            </w:r>
            <w:proofErr w:type="spellEnd"/>
          </w:p>
          <w:p w14:paraId="1096A290" w14:textId="77777777" w:rsidR="00FC2D0A" w:rsidRDefault="00FC2D0A" w:rsidP="0044699F">
            <w:proofErr w:type="spellStart"/>
            <w:proofErr w:type="gramStart"/>
            <w:r>
              <w:t>id</w:t>
            </w:r>
            <w:proofErr w:type="gramEnd"/>
            <w:r>
              <w:t>_pays</w:t>
            </w:r>
            <w:proofErr w:type="spellEnd"/>
          </w:p>
          <w:p w14:paraId="0F947B41" w14:textId="57025129" w:rsidR="00FC2D0A" w:rsidRDefault="00FC2D0A" w:rsidP="0044699F">
            <w:proofErr w:type="spellStart"/>
            <w:proofErr w:type="gramStart"/>
            <w:r>
              <w:t>id</w:t>
            </w:r>
            <w:proofErr w:type="gramEnd"/>
            <w:r>
              <w:t>_frs</w:t>
            </w:r>
            <w:proofErr w:type="spellEnd"/>
          </w:p>
        </w:tc>
      </w:tr>
      <w:tr w:rsidR="005753F0" w14:paraId="54C07871" w14:textId="77777777" w:rsidTr="00841153">
        <w:tc>
          <w:tcPr>
            <w:tcW w:w="3209" w:type="dxa"/>
          </w:tcPr>
          <w:p w14:paraId="12CAE3C4" w14:textId="2C126A13" w:rsidR="005753F0" w:rsidRDefault="00FC2D0A" w:rsidP="0044699F">
            <w:proofErr w:type="spellStart"/>
            <w:proofErr w:type="gramStart"/>
            <w:r w:rsidRPr="00FC2D0A">
              <w:t>pe</w:t>
            </w:r>
            <w:proofErr w:type="gramEnd"/>
            <w:r w:rsidRPr="00FC2D0A">
              <w:t>_facture_ligne_bl</w:t>
            </w:r>
            <w:proofErr w:type="spellEnd"/>
          </w:p>
        </w:tc>
        <w:tc>
          <w:tcPr>
            <w:tcW w:w="4393" w:type="dxa"/>
          </w:tcPr>
          <w:p w14:paraId="0C9082DD" w14:textId="3B92AC04" w:rsidR="005753F0" w:rsidRDefault="00FC2D0A" w:rsidP="0044699F">
            <w:r>
              <w:t>Table relationnelle entre les lignes de BL et les lignes de facture</w:t>
            </w:r>
          </w:p>
        </w:tc>
        <w:tc>
          <w:tcPr>
            <w:tcW w:w="2854" w:type="dxa"/>
          </w:tcPr>
          <w:p w14:paraId="65D2CE6F" w14:textId="77777777" w:rsidR="005753F0" w:rsidRDefault="00FC2D0A" w:rsidP="0044699F">
            <w:proofErr w:type="spellStart"/>
            <w:proofErr w:type="gramStart"/>
            <w:r>
              <w:t>id</w:t>
            </w:r>
            <w:proofErr w:type="gramEnd"/>
            <w:r>
              <w:t>_ligne_bl</w:t>
            </w:r>
            <w:proofErr w:type="spellEnd"/>
          </w:p>
          <w:p w14:paraId="1EF915A7" w14:textId="72183603" w:rsidR="00FC2D0A" w:rsidRDefault="00FC2D0A" w:rsidP="0044699F">
            <w:proofErr w:type="spellStart"/>
            <w:proofErr w:type="gramStart"/>
            <w:r>
              <w:t>id</w:t>
            </w:r>
            <w:proofErr w:type="gramEnd"/>
            <w:r>
              <w:t>_ligne_facture</w:t>
            </w:r>
            <w:proofErr w:type="spellEnd"/>
          </w:p>
        </w:tc>
      </w:tr>
      <w:tr w:rsidR="005753F0" w14:paraId="00BCA84F" w14:textId="77777777" w:rsidTr="00841153">
        <w:tc>
          <w:tcPr>
            <w:tcW w:w="3209" w:type="dxa"/>
          </w:tcPr>
          <w:p w14:paraId="3A3316D6" w14:textId="0C17F3D2" w:rsidR="005753F0" w:rsidRDefault="00FC2D0A" w:rsidP="0044699F">
            <w:proofErr w:type="spellStart"/>
            <w:proofErr w:type="gramStart"/>
            <w:r w:rsidRPr="00FC2D0A">
              <w:t>pe</w:t>
            </w:r>
            <w:proofErr w:type="gramEnd"/>
            <w:r w:rsidRPr="00FC2D0A">
              <w:t>_facture_reglements</w:t>
            </w:r>
            <w:proofErr w:type="spellEnd"/>
          </w:p>
        </w:tc>
        <w:tc>
          <w:tcPr>
            <w:tcW w:w="4393" w:type="dxa"/>
          </w:tcPr>
          <w:p w14:paraId="54FFD1FA" w14:textId="17B4B08D" w:rsidR="005753F0" w:rsidRDefault="00FC2D0A" w:rsidP="0044699F">
            <w:r>
              <w:t>Règlements de factures</w:t>
            </w:r>
          </w:p>
        </w:tc>
        <w:tc>
          <w:tcPr>
            <w:tcW w:w="2854" w:type="dxa"/>
          </w:tcPr>
          <w:p w14:paraId="6325095E" w14:textId="77777777" w:rsidR="005753F0" w:rsidRDefault="00FC2D0A" w:rsidP="0044699F">
            <w:proofErr w:type="spellStart"/>
            <w:proofErr w:type="gramStart"/>
            <w:r>
              <w:t>id</w:t>
            </w:r>
            <w:proofErr w:type="gramEnd"/>
            <w:r>
              <w:t>_facture</w:t>
            </w:r>
            <w:proofErr w:type="spellEnd"/>
          </w:p>
          <w:p w14:paraId="75275389" w14:textId="0B80C55D" w:rsidR="00FC2D0A" w:rsidRDefault="00FC2D0A" w:rsidP="0044699F">
            <w:proofErr w:type="spellStart"/>
            <w:proofErr w:type="gramStart"/>
            <w:r>
              <w:t>id</w:t>
            </w:r>
            <w:proofErr w:type="gramEnd"/>
            <w:r>
              <w:t>_mode</w:t>
            </w:r>
            <w:proofErr w:type="spellEnd"/>
          </w:p>
        </w:tc>
      </w:tr>
      <w:tr w:rsidR="005753F0" w14:paraId="55306933" w14:textId="77777777" w:rsidTr="00841153">
        <w:tc>
          <w:tcPr>
            <w:tcW w:w="3209" w:type="dxa"/>
          </w:tcPr>
          <w:p w14:paraId="69223504" w14:textId="0CC062CB" w:rsidR="005753F0" w:rsidRDefault="00FC2D0A" w:rsidP="0044699F">
            <w:proofErr w:type="spellStart"/>
            <w:proofErr w:type="gramStart"/>
            <w:r>
              <w:t>pe</w:t>
            </w:r>
            <w:proofErr w:type="gramEnd"/>
            <w:r>
              <w:t>_frais</w:t>
            </w:r>
            <w:proofErr w:type="spellEnd"/>
          </w:p>
        </w:tc>
        <w:tc>
          <w:tcPr>
            <w:tcW w:w="4393" w:type="dxa"/>
          </w:tcPr>
          <w:p w14:paraId="6058D4E2" w14:textId="0C9C57F9" w:rsidR="005753F0" w:rsidRDefault="00FC2D0A" w:rsidP="0044699F">
            <w:r>
              <w:t>Scan des produits frais (douchettes)</w:t>
            </w:r>
          </w:p>
        </w:tc>
        <w:tc>
          <w:tcPr>
            <w:tcW w:w="2854" w:type="dxa"/>
          </w:tcPr>
          <w:p w14:paraId="08D74BFB" w14:textId="77777777" w:rsidR="005753F0" w:rsidRDefault="00FC2D0A" w:rsidP="0044699F">
            <w:proofErr w:type="spellStart"/>
            <w:proofErr w:type="gramStart"/>
            <w:r>
              <w:t>id</w:t>
            </w:r>
            <w:proofErr w:type="gramEnd"/>
            <w:r>
              <w:t>_lot</w:t>
            </w:r>
            <w:proofErr w:type="spellEnd"/>
          </w:p>
          <w:p w14:paraId="4AEBDAA9" w14:textId="49572D7C" w:rsidR="00FC2D0A" w:rsidRDefault="00FC2D0A" w:rsidP="0044699F">
            <w:proofErr w:type="spellStart"/>
            <w:proofErr w:type="gramStart"/>
            <w:r>
              <w:t>id</w:t>
            </w:r>
            <w:proofErr w:type="gramEnd"/>
            <w:r>
              <w:t>_lot_negoce</w:t>
            </w:r>
            <w:proofErr w:type="spellEnd"/>
          </w:p>
        </w:tc>
      </w:tr>
      <w:tr w:rsidR="005753F0" w14:paraId="6075BAD2" w14:textId="77777777" w:rsidTr="00841153">
        <w:tc>
          <w:tcPr>
            <w:tcW w:w="3209" w:type="dxa"/>
          </w:tcPr>
          <w:p w14:paraId="2326FDD3" w14:textId="4DCA8C69" w:rsidR="005753F0" w:rsidRDefault="00FC2D0A" w:rsidP="0044699F">
            <w:proofErr w:type="spellStart"/>
            <w:proofErr w:type="gramStart"/>
            <w:r w:rsidRPr="00FC2D0A">
              <w:t>pe</w:t>
            </w:r>
            <w:proofErr w:type="gramEnd"/>
            <w:r w:rsidRPr="00FC2D0A">
              <w:t>_frais_fonctionnement</w:t>
            </w:r>
            <w:proofErr w:type="spellEnd"/>
          </w:p>
        </w:tc>
        <w:tc>
          <w:tcPr>
            <w:tcW w:w="4393" w:type="dxa"/>
          </w:tcPr>
          <w:p w14:paraId="29E44612" w14:textId="00ED0599" w:rsidR="005753F0" w:rsidRDefault="00FC2D0A" w:rsidP="0044699F">
            <w:r>
              <w:t>Frais de fonctionnement pour les statistiques</w:t>
            </w:r>
          </w:p>
        </w:tc>
        <w:tc>
          <w:tcPr>
            <w:tcW w:w="2854" w:type="dxa"/>
          </w:tcPr>
          <w:p w14:paraId="3560DFC8" w14:textId="77777777" w:rsidR="005753F0" w:rsidRDefault="005753F0" w:rsidP="0044699F"/>
        </w:tc>
      </w:tr>
      <w:tr w:rsidR="005753F0" w14:paraId="6EB37A86" w14:textId="77777777" w:rsidTr="00841153">
        <w:tc>
          <w:tcPr>
            <w:tcW w:w="3209" w:type="dxa"/>
          </w:tcPr>
          <w:p w14:paraId="72809BE9" w14:textId="0F0EB0D4" w:rsidR="005753F0" w:rsidRDefault="00FC2D0A" w:rsidP="0044699F">
            <w:proofErr w:type="spellStart"/>
            <w:proofErr w:type="gramStart"/>
            <w:r>
              <w:t>pe</w:t>
            </w:r>
            <w:proofErr w:type="gramEnd"/>
            <w:r>
              <w:t>_froid</w:t>
            </w:r>
            <w:proofErr w:type="spellEnd"/>
          </w:p>
        </w:tc>
        <w:tc>
          <w:tcPr>
            <w:tcW w:w="4393" w:type="dxa"/>
          </w:tcPr>
          <w:p w14:paraId="4AEA3367" w14:textId="092A4532" w:rsidR="005753F0" w:rsidRDefault="00FC2D0A" w:rsidP="0044699F">
            <w:r>
              <w:t>Traitements congélation et surgélations</w:t>
            </w:r>
          </w:p>
        </w:tc>
        <w:tc>
          <w:tcPr>
            <w:tcW w:w="2854" w:type="dxa"/>
          </w:tcPr>
          <w:p w14:paraId="642665CA" w14:textId="77777777" w:rsidR="005753F0" w:rsidRDefault="00FC2D0A" w:rsidP="0044699F">
            <w:proofErr w:type="spellStart"/>
            <w:proofErr w:type="gramStart"/>
            <w:r>
              <w:t>id</w:t>
            </w:r>
            <w:proofErr w:type="gramEnd"/>
            <w:r>
              <w:t>_type</w:t>
            </w:r>
            <w:proofErr w:type="spellEnd"/>
          </w:p>
          <w:p w14:paraId="23466F5A" w14:textId="77777777" w:rsidR="00FC2D0A" w:rsidRDefault="00FC2D0A" w:rsidP="0044699F">
            <w:proofErr w:type="spellStart"/>
            <w:proofErr w:type="gramStart"/>
            <w:r>
              <w:t>id</w:t>
            </w:r>
            <w:proofErr w:type="gramEnd"/>
            <w:r>
              <w:t>_user_debut</w:t>
            </w:r>
            <w:proofErr w:type="spellEnd"/>
          </w:p>
          <w:p w14:paraId="144B57E8" w14:textId="77777777" w:rsidR="00FC2D0A" w:rsidRDefault="00FC2D0A" w:rsidP="0044699F">
            <w:proofErr w:type="spellStart"/>
            <w:proofErr w:type="gramStart"/>
            <w:r>
              <w:t>id</w:t>
            </w:r>
            <w:proofErr w:type="gramEnd"/>
            <w:r>
              <w:t>_user_fin</w:t>
            </w:r>
            <w:proofErr w:type="spellEnd"/>
          </w:p>
          <w:p w14:paraId="15C2D6B4" w14:textId="35043BF9" w:rsidR="00FC2D0A" w:rsidRDefault="00FC2D0A" w:rsidP="0044699F">
            <w:proofErr w:type="spellStart"/>
            <w:proofErr w:type="gramStart"/>
            <w:r>
              <w:t>id</w:t>
            </w:r>
            <w:proofErr w:type="gramEnd"/>
            <w:r>
              <w:t>_user_maj</w:t>
            </w:r>
            <w:proofErr w:type="spellEnd"/>
          </w:p>
        </w:tc>
      </w:tr>
      <w:tr w:rsidR="005753F0" w14:paraId="534052BA" w14:textId="77777777" w:rsidTr="00841153">
        <w:tc>
          <w:tcPr>
            <w:tcW w:w="3209" w:type="dxa"/>
          </w:tcPr>
          <w:p w14:paraId="79588E0E" w14:textId="45B0B6CB" w:rsidR="005753F0" w:rsidRDefault="00FC2D0A" w:rsidP="0044699F">
            <w:proofErr w:type="spellStart"/>
            <w:proofErr w:type="gramStart"/>
            <w:r>
              <w:t>pe</w:t>
            </w:r>
            <w:proofErr w:type="gramEnd"/>
            <w:r>
              <w:t>_froid_produits</w:t>
            </w:r>
            <w:proofErr w:type="spellEnd"/>
          </w:p>
        </w:tc>
        <w:tc>
          <w:tcPr>
            <w:tcW w:w="4393" w:type="dxa"/>
          </w:tcPr>
          <w:p w14:paraId="554EB847" w14:textId="2B62A6D6" w:rsidR="005753F0" w:rsidRDefault="00FC2D0A" w:rsidP="0044699F">
            <w:r>
              <w:t>Détail des produits associés à un traitement froid (congélation et surgélations)</w:t>
            </w:r>
            <w:r w:rsidR="001F5C66">
              <w:br/>
            </w:r>
            <w:r w:rsidR="001F5C66">
              <w:br/>
              <w:t xml:space="preserve">Le produit en traitement est identifié par la combinaison des ID de lot, produit et froid. Une fois associé à une palette, c’est </w:t>
            </w:r>
            <w:proofErr w:type="spellStart"/>
            <w:r w:rsidR="001F5C66">
              <w:t>l’id</w:t>
            </w:r>
            <w:proofErr w:type="spellEnd"/>
            <w:r w:rsidR="001F5C66">
              <w:t xml:space="preserve"> de la </w:t>
            </w:r>
            <w:proofErr w:type="spellStart"/>
            <w:r w:rsidR="001F5C66">
              <w:t>composition_palette</w:t>
            </w:r>
            <w:proofErr w:type="spellEnd"/>
            <w:r w:rsidR="001F5C66">
              <w:t xml:space="preserve"> qui permet d’assurer la traçabilité tout en maintenant l’historique des données saisies dans le traitement dans cette table.</w:t>
            </w:r>
          </w:p>
        </w:tc>
        <w:tc>
          <w:tcPr>
            <w:tcW w:w="2854" w:type="dxa"/>
          </w:tcPr>
          <w:p w14:paraId="41808E4C" w14:textId="51BA773D" w:rsidR="005753F0" w:rsidRDefault="00FC2D0A" w:rsidP="0044699F">
            <w:proofErr w:type="spellStart"/>
            <w:proofErr w:type="gramStart"/>
            <w:r>
              <w:t>id</w:t>
            </w:r>
            <w:proofErr w:type="gramEnd"/>
            <w:r>
              <w:t>_lot</w:t>
            </w:r>
            <w:proofErr w:type="spellEnd"/>
          </w:p>
          <w:p w14:paraId="743FACDD" w14:textId="77777777" w:rsidR="00FC2D0A" w:rsidRDefault="00FC2D0A" w:rsidP="0044699F">
            <w:proofErr w:type="spellStart"/>
            <w:proofErr w:type="gramStart"/>
            <w:r>
              <w:t>id</w:t>
            </w:r>
            <w:proofErr w:type="gramEnd"/>
            <w:r>
              <w:t>_pdt</w:t>
            </w:r>
            <w:proofErr w:type="spellEnd"/>
          </w:p>
          <w:p w14:paraId="5DD2720F" w14:textId="77777777" w:rsidR="00FC2D0A" w:rsidRDefault="00FC2D0A" w:rsidP="0044699F">
            <w:proofErr w:type="spellStart"/>
            <w:proofErr w:type="gramStart"/>
            <w:r>
              <w:t>id</w:t>
            </w:r>
            <w:proofErr w:type="gramEnd"/>
            <w:r>
              <w:t>_froid</w:t>
            </w:r>
            <w:proofErr w:type="spellEnd"/>
          </w:p>
          <w:p w14:paraId="3D1DA55F" w14:textId="77777777" w:rsidR="00FC2D0A" w:rsidRDefault="00FC2D0A" w:rsidP="0044699F">
            <w:proofErr w:type="spellStart"/>
            <w:proofErr w:type="gramStart"/>
            <w:r>
              <w:t>id</w:t>
            </w:r>
            <w:proofErr w:type="gramEnd"/>
            <w:r>
              <w:t>_palette</w:t>
            </w:r>
            <w:proofErr w:type="spellEnd"/>
          </w:p>
          <w:p w14:paraId="50EB0E04" w14:textId="77777777" w:rsidR="00FC2D0A" w:rsidRDefault="00FC2D0A" w:rsidP="0044699F">
            <w:proofErr w:type="spellStart"/>
            <w:proofErr w:type="gramStart"/>
            <w:r>
              <w:t>user</w:t>
            </w:r>
            <w:proofErr w:type="gramEnd"/>
            <w:r>
              <w:t>_add</w:t>
            </w:r>
            <w:proofErr w:type="spellEnd"/>
          </w:p>
          <w:p w14:paraId="48006C1C" w14:textId="28988D8F" w:rsidR="00FC2D0A" w:rsidRDefault="00FC2D0A" w:rsidP="0044699F">
            <w:proofErr w:type="spellStart"/>
            <w:proofErr w:type="gramStart"/>
            <w:r>
              <w:t>user</w:t>
            </w:r>
            <w:proofErr w:type="gramEnd"/>
            <w:r>
              <w:t>_maj</w:t>
            </w:r>
            <w:proofErr w:type="spellEnd"/>
          </w:p>
        </w:tc>
      </w:tr>
      <w:tr w:rsidR="005753F0" w14:paraId="548A34D1" w14:textId="77777777" w:rsidTr="00841153">
        <w:tc>
          <w:tcPr>
            <w:tcW w:w="3209" w:type="dxa"/>
          </w:tcPr>
          <w:p w14:paraId="3293E26F" w14:textId="502998E9" w:rsidR="005753F0" w:rsidRDefault="00FC2D0A" w:rsidP="0044699F">
            <w:proofErr w:type="spellStart"/>
            <w:proofErr w:type="gramStart"/>
            <w:r>
              <w:t>pe</w:t>
            </w:r>
            <w:proofErr w:type="gramEnd"/>
            <w:r>
              <w:t>_froid_types</w:t>
            </w:r>
            <w:proofErr w:type="spellEnd"/>
          </w:p>
        </w:tc>
        <w:tc>
          <w:tcPr>
            <w:tcW w:w="4393" w:type="dxa"/>
          </w:tcPr>
          <w:p w14:paraId="6E629C74" w14:textId="0B9575E8" w:rsidR="005753F0" w:rsidRDefault="00FC2D0A" w:rsidP="0044699F">
            <w:r>
              <w:t>Types de traitements « froid »</w:t>
            </w:r>
          </w:p>
        </w:tc>
        <w:tc>
          <w:tcPr>
            <w:tcW w:w="2854" w:type="dxa"/>
          </w:tcPr>
          <w:p w14:paraId="58191011" w14:textId="77777777" w:rsidR="005753F0" w:rsidRDefault="005753F0" w:rsidP="0044699F"/>
        </w:tc>
      </w:tr>
      <w:tr w:rsidR="005753F0" w14:paraId="16260125" w14:textId="77777777" w:rsidTr="00841153">
        <w:tc>
          <w:tcPr>
            <w:tcW w:w="3209" w:type="dxa"/>
          </w:tcPr>
          <w:p w14:paraId="4F63CA27" w14:textId="13E15E11" w:rsidR="005753F0" w:rsidRDefault="00FC2D0A" w:rsidP="0044699F">
            <w:proofErr w:type="spellStart"/>
            <w:proofErr w:type="gramStart"/>
            <w:r>
              <w:lastRenderedPageBreak/>
              <w:t>pe</w:t>
            </w:r>
            <w:proofErr w:type="gramEnd"/>
            <w:r>
              <w:t>_incidents</w:t>
            </w:r>
            <w:proofErr w:type="spellEnd"/>
          </w:p>
        </w:tc>
        <w:tc>
          <w:tcPr>
            <w:tcW w:w="4393" w:type="dxa"/>
          </w:tcPr>
          <w:p w14:paraId="424F0732" w14:textId="170621CF" w:rsidR="005753F0" w:rsidRDefault="00FC2D0A" w:rsidP="0044699F">
            <w:r>
              <w:t>Incidents de lot</w:t>
            </w:r>
          </w:p>
        </w:tc>
        <w:tc>
          <w:tcPr>
            <w:tcW w:w="2854" w:type="dxa"/>
          </w:tcPr>
          <w:p w14:paraId="6CD3D883" w14:textId="2DD7355C" w:rsidR="005753F0" w:rsidRDefault="00FC2D0A" w:rsidP="0044699F">
            <w:proofErr w:type="spellStart"/>
            <w:proofErr w:type="gramStart"/>
            <w:r>
              <w:t>id</w:t>
            </w:r>
            <w:proofErr w:type="gramEnd"/>
            <w:r>
              <w:t>_lot</w:t>
            </w:r>
            <w:proofErr w:type="spellEnd"/>
            <w:r>
              <w:br/>
            </w:r>
            <w:proofErr w:type="spellStart"/>
            <w:r>
              <w:t>id_user</w:t>
            </w:r>
            <w:proofErr w:type="spellEnd"/>
          </w:p>
        </w:tc>
      </w:tr>
      <w:tr w:rsidR="00FC2D0A" w14:paraId="2336F0F4" w14:textId="77777777" w:rsidTr="00841153">
        <w:tc>
          <w:tcPr>
            <w:tcW w:w="3209" w:type="dxa"/>
          </w:tcPr>
          <w:p w14:paraId="510A7BDA" w14:textId="72B4E2B1" w:rsidR="00FC2D0A" w:rsidRDefault="00FC2D0A" w:rsidP="0044699F">
            <w:proofErr w:type="spellStart"/>
            <w:proofErr w:type="gramStart"/>
            <w:r>
              <w:t>pe</w:t>
            </w:r>
            <w:proofErr w:type="gramEnd"/>
            <w:r>
              <w:t>_incidents_types</w:t>
            </w:r>
            <w:proofErr w:type="spellEnd"/>
          </w:p>
        </w:tc>
        <w:tc>
          <w:tcPr>
            <w:tcW w:w="4393" w:type="dxa"/>
          </w:tcPr>
          <w:p w14:paraId="1A3E4738" w14:textId="1D32E593" w:rsidR="00FC2D0A" w:rsidRDefault="00FC2D0A" w:rsidP="0044699F">
            <w:r>
              <w:t>Types d’incidents de lot</w:t>
            </w:r>
          </w:p>
        </w:tc>
        <w:tc>
          <w:tcPr>
            <w:tcW w:w="2854" w:type="dxa"/>
          </w:tcPr>
          <w:p w14:paraId="623EEDD5" w14:textId="77777777" w:rsidR="00FC2D0A" w:rsidRDefault="00FC2D0A" w:rsidP="0044699F"/>
        </w:tc>
      </w:tr>
      <w:tr w:rsidR="00FC2D0A" w14:paraId="7F51E44D" w14:textId="77777777" w:rsidTr="00841153">
        <w:tc>
          <w:tcPr>
            <w:tcW w:w="3209" w:type="dxa"/>
          </w:tcPr>
          <w:p w14:paraId="5B07A942" w14:textId="03B0CFA7" w:rsidR="00FC2D0A" w:rsidRDefault="00FC2D0A" w:rsidP="0044699F">
            <w:proofErr w:type="spellStart"/>
            <w:proofErr w:type="gramStart"/>
            <w:r>
              <w:t>pe</w:t>
            </w:r>
            <w:proofErr w:type="gramEnd"/>
            <w:r>
              <w:t>_langues</w:t>
            </w:r>
            <w:proofErr w:type="spellEnd"/>
          </w:p>
        </w:tc>
        <w:tc>
          <w:tcPr>
            <w:tcW w:w="4393" w:type="dxa"/>
          </w:tcPr>
          <w:p w14:paraId="4FF52C2E" w14:textId="00DCC26B" w:rsidR="00FC2D0A" w:rsidRDefault="00FC2D0A" w:rsidP="0044699F">
            <w:r>
              <w:t>Langues disponibles pour les traductions</w:t>
            </w:r>
          </w:p>
        </w:tc>
        <w:tc>
          <w:tcPr>
            <w:tcW w:w="2854" w:type="dxa"/>
          </w:tcPr>
          <w:p w14:paraId="0BACCD6F" w14:textId="77777777" w:rsidR="00FC2D0A" w:rsidRDefault="00FC2D0A" w:rsidP="0044699F"/>
        </w:tc>
      </w:tr>
      <w:tr w:rsidR="00FC2D0A" w14:paraId="7E459687" w14:textId="77777777" w:rsidTr="00841153">
        <w:tc>
          <w:tcPr>
            <w:tcW w:w="3209" w:type="dxa"/>
          </w:tcPr>
          <w:p w14:paraId="0383CAA6" w14:textId="3B571F32" w:rsidR="00FC2D0A" w:rsidRDefault="00FC2D0A" w:rsidP="0044699F">
            <w:proofErr w:type="spellStart"/>
            <w:proofErr w:type="gramStart"/>
            <w:r w:rsidRPr="00FC2D0A">
              <w:t>pe</w:t>
            </w:r>
            <w:proofErr w:type="gramEnd"/>
            <w:r w:rsidRPr="00FC2D0A">
              <w:t>_local_zones</w:t>
            </w:r>
            <w:proofErr w:type="spellEnd"/>
          </w:p>
        </w:tc>
        <w:tc>
          <w:tcPr>
            <w:tcW w:w="4393" w:type="dxa"/>
          </w:tcPr>
          <w:p w14:paraId="7201FA33" w14:textId="6FDD6146" w:rsidR="00FC2D0A" w:rsidRDefault="00FC2D0A" w:rsidP="0044699F">
            <w:r>
              <w:t>Zones pour le planning de nettoyage</w:t>
            </w:r>
          </w:p>
        </w:tc>
        <w:tc>
          <w:tcPr>
            <w:tcW w:w="2854" w:type="dxa"/>
          </w:tcPr>
          <w:p w14:paraId="50E863B2" w14:textId="77777777" w:rsidR="00FC2D0A" w:rsidRDefault="00FC2D0A" w:rsidP="0044699F"/>
        </w:tc>
      </w:tr>
      <w:tr w:rsidR="00FC2D0A" w14:paraId="529FE003" w14:textId="77777777" w:rsidTr="00841153">
        <w:tc>
          <w:tcPr>
            <w:tcW w:w="3209" w:type="dxa"/>
          </w:tcPr>
          <w:p w14:paraId="50425122" w14:textId="0E804D2C" w:rsidR="00FC2D0A" w:rsidRDefault="00FC2D0A" w:rsidP="0044699F">
            <w:proofErr w:type="spellStart"/>
            <w:proofErr w:type="gramStart"/>
            <w:r>
              <w:t>pe</w:t>
            </w:r>
            <w:proofErr w:type="gramEnd"/>
            <w:r>
              <w:t>_locaux</w:t>
            </w:r>
            <w:proofErr w:type="spellEnd"/>
          </w:p>
        </w:tc>
        <w:tc>
          <w:tcPr>
            <w:tcW w:w="4393" w:type="dxa"/>
          </w:tcPr>
          <w:p w14:paraId="1B2F71ED" w14:textId="19530C98" w:rsidR="00FC2D0A" w:rsidRDefault="00FC2D0A" w:rsidP="0044699F">
            <w:r>
              <w:t>Locaux pour le planning de nettoyage</w:t>
            </w:r>
          </w:p>
        </w:tc>
        <w:tc>
          <w:tcPr>
            <w:tcW w:w="2854" w:type="dxa"/>
          </w:tcPr>
          <w:p w14:paraId="06324C25" w14:textId="77777777" w:rsidR="00FC2D0A" w:rsidRDefault="00FC2D0A" w:rsidP="0044699F"/>
        </w:tc>
      </w:tr>
      <w:tr w:rsidR="00FC2D0A" w14:paraId="4FFCE7BA" w14:textId="77777777" w:rsidTr="00841153">
        <w:tc>
          <w:tcPr>
            <w:tcW w:w="3209" w:type="dxa"/>
          </w:tcPr>
          <w:p w14:paraId="6DDA25CF" w14:textId="78978916" w:rsidR="00FC2D0A" w:rsidRDefault="00FC2D0A" w:rsidP="0044699F">
            <w:proofErr w:type="spellStart"/>
            <w:proofErr w:type="gramStart"/>
            <w:r>
              <w:t>pe</w:t>
            </w:r>
            <w:proofErr w:type="gramEnd"/>
            <w:r>
              <w:t>_logs</w:t>
            </w:r>
            <w:proofErr w:type="spellEnd"/>
          </w:p>
        </w:tc>
        <w:tc>
          <w:tcPr>
            <w:tcW w:w="4393" w:type="dxa"/>
          </w:tcPr>
          <w:p w14:paraId="64E95A3A" w14:textId="60D74F02" w:rsidR="00FC2D0A" w:rsidRDefault="00FC2D0A" w:rsidP="0044699F">
            <w:r>
              <w:t>Historisation des actions utilisateurs</w:t>
            </w:r>
          </w:p>
        </w:tc>
        <w:tc>
          <w:tcPr>
            <w:tcW w:w="2854" w:type="dxa"/>
          </w:tcPr>
          <w:p w14:paraId="67374FCA" w14:textId="3D417293" w:rsidR="00FC2D0A" w:rsidRDefault="00B6397A" w:rsidP="0044699F">
            <w:proofErr w:type="spellStart"/>
            <w:proofErr w:type="gramStart"/>
            <w:r>
              <w:t>log</w:t>
            </w:r>
            <w:proofErr w:type="gramEnd"/>
            <w:r>
              <w:t>_user_id</w:t>
            </w:r>
            <w:proofErr w:type="spellEnd"/>
          </w:p>
        </w:tc>
      </w:tr>
      <w:tr w:rsidR="00FC2D0A" w14:paraId="5A139DEF" w14:textId="77777777" w:rsidTr="00841153">
        <w:tc>
          <w:tcPr>
            <w:tcW w:w="3209" w:type="dxa"/>
          </w:tcPr>
          <w:p w14:paraId="48B05DDE" w14:textId="5FFDFBF8" w:rsidR="00FC2D0A" w:rsidRDefault="00B6397A" w:rsidP="0044699F">
            <w:proofErr w:type="spellStart"/>
            <w:proofErr w:type="gramStart"/>
            <w:r>
              <w:t>pe</w:t>
            </w:r>
            <w:proofErr w:type="gramEnd"/>
            <w:r>
              <w:t>_loma</w:t>
            </w:r>
            <w:proofErr w:type="spellEnd"/>
          </w:p>
        </w:tc>
        <w:tc>
          <w:tcPr>
            <w:tcW w:w="4393" w:type="dxa"/>
          </w:tcPr>
          <w:p w14:paraId="310DFB6B" w14:textId="099356F9" w:rsidR="00FC2D0A" w:rsidRDefault="00B6397A" w:rsidP="0044699F">
            <w:r>
              <w:t>Contrôles de détection métallique « LOMA »</w:t>
            </w:r>
          </w:p>
        </w:tc>
        <w:tc>
          <w:tcPr>
            <w:tcW w:w="2854" w:type="dxa"/>
          </w:tcPr>
          <w:p w14:paraId="2621060A" w14:textId="77777777" w:rsidR="00FC2D0A" w:rsidRDefault="00B6397A" w:rsidP="0044699F">
            <w:proofErr w:type="spellStart"/>
            <w:proofErr w:type="gramStart"/>
            <w:r>
              <w:t>id</w:t>
            </w:r>
            <w:proofErr w:type="gramEnd"/>
            <w:r>
              <w:t>_lot_pdt_froid</w:t>
            </w:r>
            <w:proofErr w:type="spellEnd"/>
          </w:p>
          <w:p w14:paraId="08F51327" w14:textId="77777777" w:rsidR="00B6397A" w:rsidRDefault="00B6397A" w:rsidP="0044699F">
            <w:proofErr w:type="spellStart"/>
            <w:proofErr w:type="gramStart"/>
            <w:r>
              <w:t>id</w:t>
            </w:r>
            <w:proofErr w:type="gramEnd"/>
            <w:r>
              <w:t>_client</w:t>
            </w:r>
            <w:proofErr w:type="spellEnd"/>
          </w:p>
          <w:p w14:paraId="007315AF" w14:textId="23B364B7" w:rsidR="00B6397A" w:rsidRDefault="00B6397A" w:rsidP="0044699F">
            <w:proofErr w:type="spellStart"/>
            <w:proofErr w:type="gramStart"/>
            <w:r>
              <w:t>id</w:t>
            </w:r>
            <w:proofErr w:type="gramEnd"/>
            <w:r>
              <w:t>_user_visa</w:t>
            </w:r>
            <w:proofErr w:type="spellEnd"/>
          </w:p>
        </w:tc>
      </w:tr>
      <w:tr w:rsidR="005753F0" w14:paraId="2A0B9A4D" w14:textId="77777777" w:rsidTr="00841153">
        <w:tc>
          <w:tcPr>
            <w:tcW w:w="3209" w:type="dxa"/>
          </w:tcPr>
          <w:p w14:paraId="2ED50E8E" w14:textId="43055C5D" w:rsidR="005753F0" w:rsidRDefault="00B6397A" w:rsidP="0044699F">
            <w:proofErr w:type="spellStart"/>
            <w:proofErr w:type="gramStart"/>
            <w:r>
              <w:t>pe</w:t>
            </w:r>
            <w:proofErr w:type="gramEnd"/>
            <w:r>
              <w:t>_lots</w:t>
            </w:r>
            <w:proofErr w:type="spellEnd"/>
          </w:p>
        </w:tc>
        <w:tc>
          <w:tcPr>
            <w:tcW w:w="4393" w:type="dxa"/>
          </w:tcPr>
          <w:p w14:paraId="3E9C1A17" w14:textId="380FFF0D" w:rsidR="005753F0" w:rsidRDefault="00B6397A" w:rsidP="0044699F">
            <w:r>
              <w:t>Lots de production</w:t>
            </w:r>
          </w:p>
        </w:tc>
        <w:tc>
          <w:tcPr>
            <w:tcW w:w="2854" w:type="dxa"/>
          </w:tcPr>
          <w:p w14:paraId="38DD3959" w14:textId="77777777" w:rsidR="005753F0" w:rsidRDefault="00B6397A" w:rsidP="0044699F">
            <w:proofErr w:type="spellStart"/>
            <w:proofErr w:type="gramStart"/>
            <w:r>
              <w:t>id</w:t>
            </w:r>
            <w:proofErr w:type="gramEnd"/>
            <w:r>
              <w:t>_abattoir</w:t>
            </w:r>
            <w:proofErr w:type="spellEnd"/>
          </w:p>
          <w:p w14:paraId="5011013F" w14:textId="77777777" w:rsidR="00B6397A" w:rsidRDefault="00B6397A" w:rsidP="0044699F">
            <w:proofErr w:type="spellStart"/>
            <w:proofErr w:type="gramStart"/>
            <w:r>
              <w:t>id</w:t>
            </w:r>
            <w:proofErr w:type="gramEnd"/>
            <w:r>
              <w:t>_origine</w:t>
            </w:r>
            <w:proofErr w:type="spellEnd"/>
          </w:p>
          <w:p w14:paraId="77574727" w14:textId="77777777" w:rsidR="00B6397A" w:rsidRDefault="00B6397A" w:rsidP="0044699F">
            <w:proofErr w:type="spellStart"/>
            <w:proofErr w:type="gramStart"/>
            <w:r>
              <w:t>id</w:t>
            </w:r>
            <w:proofErr w:type="gramEnd"/>
            <w:r>
              <w:t>_fournisseur</w:t>
            </w:r>
            <w:proofErr w:type="spellEnd"/>
          </w:p>
          <w:p w14:paraId="37F68C84" w14:textId="77777777" w:rsidR="00B6397A" w:rsidRDefault="00B6397A" w:rsidP="0044699F">
            <w:proofErr w:type="spellStart"/>
            <w:proofErr w:type="gramStart"/>
            <w:r>
              <w:t>id</w:t>
            </w:r>
            <w:proofErr w:type="gramEnd"/>
            <w:r>
              <w:t>_espece</w:t>
            </w:r>
            <w:proofErr w:type="spellEnd"/>
          </w:p>
          <w:p w14:paraId="05A1C4E8" w14:textId="63B9D388" w:rsidR="00B6397A" w:rsidRDefault="00B6397A" w:rsidP="0044699F">
            <w:proofErr w:type="spellStart"/>
            <w:proofErr w:type="gramStart"/>
            <w:r>
              <w:t>id</w:t>
            </w:r>
            <w:proofErr w:type="gramEnd"/>
            <w:r>
              <w:t>_user_maj</w:t>
            </w:r>
            <w:proofErr w:type="spellEnd"/>
          </w:p>
        </w:tc>
      </w:tr>
      <w:tr w:rsidR="00FC2D0A" w14:paraId="40ED60C9" w14:textId="77777777" w:rsidTr="00841153">
        <w:tc>
          <w:tcPr>
            <w:tcW w:w="3209" w:type="dxa"/>
          </w:tcPr>
          <w:p w14:paraId="0688E94D" w14:textId="010B1643" w:rsidR="00FC2D0A" w:rsidRDefault="00B6397A" w:rsidP="0044699F">
            <w:proofErr w:type="spellStart"/>
            <w:proofErr w:type="gramStart"/>
            <w:r w:rsidRPr="00B6397A">
              <w:t>pe</w:t>
            </w:r>
            <w:proofErr w:type="gramEnd"/>
            <w:r w:rsidRPr="00B6397A">
              <w:t>_lots_negoce</w:t>
            </w:r>
            <w:proofErr w:type="spellEnd"/>
          </w:p>
        </w:tc>
        <w:tc>
          <w:tcPr>
            <w:tcW w:w="4393" w:type="dxa"/>
          </w:tcPr>
          <w:p w14:paraId="4D6AD70F" w14:textId="08C529AE" w:rsidR="00FC2D0A" w:rsidRDefault="00B6397A" w:rsidP="0044699F">
            <w:r>
              <w:t xml:space="preserve">Lots de négoce (modèle </w:t>
            </w:r>
            <w:proofErr w:type="spellStart"/>
            <w:r>
              <w:t>intial</w:t>
            </w:r>
            <w:proofErr w:type="spellEnd"/>
            <w:r>
              <w:t>)</w:t>
            </w:r>
          </w:p>
        </w:tc>
        <w:tc>
          <w:tcPr>
            <w:tcW w:w="2854" w:type="dxa"/>
          </w:tcPr>
          <w:p w14:paraId="5431731E" w14:textId="77777777" w:rsidR="00FC2D0A" w:rsidRDefault="00B6397A" w:rsidP="0044699F">
            <w:proofErr w:type="spellStart"/>
            <w:proofErr w:type="gramStart"/>
            <w:r>
              <w:t>id</w:t>
            </w:r>
            <w:proofErr w:type="gramEnd"/>
            <w:r>
              <w:t>_espece</w:t>
            </w:r>
            <w:proofErr w:type="spellEnd"/>
          </w:p>
          <w:p w14:paraId="6983C5A0" w14:textId="77777777" w:rsidR="00B6397A" w:rsidRDefault="00B6397A" w:rsidP="0044699F">
            <w:proofErr w:type="spellStart"/>
            <w:proofErr w:type="gramStart"/>
            <w:r>
              <w:t>id</w:t>
            </w:r>
            <w:proofErr w:type="gramEnd"/>
            <w:r>
              <w:t>_fournisseur</w:t>
            </w:r>
            <w:proofErr w:type="spellEnd"/>
          </w:p>
          <w:p w14:paraId="16C93B1C" w14:textId="60816CC3" w:rsidR="00B6397A" w:rsidRDefault="00B6397A" w:rsidP="0044699F">
            <w:proofErr w:type="spellStart"/>
            <w:proofErr w:type="gramStart"/>
            <w:r>
              <w:t>id</w:t>
            </w:r>
            <w:proofErr w:type="gramEnd"/>
            <w:r>
              <w:t>_user_maj</w:t>
            </w:r>
            <w:proofErr w:type="spellEnd"/>
          </w:p>
        </w:tc>
      </w:tr>
      <w:tr w:rsidR="00B6397A" w14:paraId="403B9416" w14:textId="77777777" w:rsidTr="00841153">
        <w:tc>
          <w:tcPr>
            <w:tcW w:w="3209" w:type="dxa"/>
          </w:tcPr>
          <w:p w14:paraId="32F3AEFF" w14:textId="58BE5446" w:rsidR="00B6397A" w:rsidRPr="00B6397A" w:rsidRDefault="00B6397A" w:rsidP="0044699F">
            <w:proofErr w:type="spellStart"/>
            <w:proofErr w:type="gramStart"/>
            <w:r w:rsidRPr="00B6397A">
              <w:t>pe</w:t>
            </w:r>
            <w:proofErr w:type="gramEnd"/>
            <w:r w:rsidRPr="00B6397A">
              <w:t>_lots_regroupement</w:t>
            </w:r>
            <w:proofErr w:type="spellEnd"/>
          </w:p>
        </w:tc>
        <w:tc>
          <w:tcPr>
            <w:tcW w:w="4393" w:type="dxa"/>
          </w:tcPr>
          <w:p w14:paraId="498D4580" w14:textId="1AAE46EE" w:rsidR="00B6397A" w:rsidRDefault="00B6397A" w:rsidP="0044699F">
            <w:r>
              <w:t>Lots de regroupement</w:t>
            </w:r>
          </w:p>
        </w:tc>
        <w:tc>
          <w:tcPr>
            <w:tcW w:w="2854" w:type="dxa"/>
          </w:tcPr>
          <w:p w14:paraId="4BB029AC" w14:textId="2B647FC0" w:rsidR="00B6397A" w:rsidRDefault="00B6397A" w:rsidP="0044699F">
            <w:proofErr w:type="spellStart"/>
            <w:proofErr w:type="gramStart"/>
            <w:r>
              <w:t>user</w:t>
            </w:r>
            <w:proofErr w:type="gramEnd"/>
            <w:r>
              <w:t>_id</w:t>
            </w:r>
            <w:proofErr w:type="spellEnd"/>
          </w:p>
        </w:tc>
      </w:tr>
      <w:tr w:rsidR="00B6397A" w14:paraId="513497D2" w14:textId="77777777" w:rsidTr="00841153">
        <w:tc>
          <w:tcPr>
            <w:tcW w:w="3209" w:type="dxa"/>
          </w:tcPr>
          <w:p w14:paraId="25BA2F6C" w14:textId="360E2472" w:rsidR="00B6397A" w:rsidRPr="00B6397A" w:rsidRDefault="00B6397A" w:rsidP="0044699F">
            <w:proofErr w:type="spellStart"/>
            <w:proofErr w:type="gramStart"/>
            <w:r w:rsidRPr="00B6397A">
              <w:t>pe</w:t>
            </w:r>
            <w:proofErr w:type="gramEnd"/>
            <w:r w:rsidRPr="00B6397A">
              <w:t>_lot_quantieme</w:t>
            </w:r>
            <w:proofErr w:type="spellEnd"/>
          </w:p>
        </w:tc>
        <w:tc>
          <w:tcPr>
            <w:tcW w:w="4393" w:type="dxa"/>
          </w:tcPr>
          <w:p w14:paraId="72BA18A0" w14:textId="229FCCDA" w:rsidR="00B6397A" w:rsidRDefault="00B6397A" w:rsidP="0044699F">
            <w:r>
              <w:t>Quantièmes associés aux lots</w:t>
            </w:r>
          </w:p>
        </w:tc>
        <w:tc>
          <w:tcPr>
            <w:tcW w:w="2854" w:type="dxa"/>
          </w:tcPr>
          <w:p w14:paraId="684F9C85" w14:textId="3C69409D" w:rsidR="00B6397A" w:rsidRDefault="00B6397A" w:rsidP="0044699F">
            <w:proofErr w:type="spellStart"/>
            <w:proofErr w:type="gramStart"/>
            <w:r>
              <w:t>id</w:t>
            </w:r>
            <w:proofErr w:type="gramEnd"/>
            <w:r>
              <w:t>_lot</w:t>
            </w:r>
            <w:proofErr w:type="spellEnd"/>
          </w:p>
        </w:tc>
      </w:tr>
      <w:tr w:rsidR="00B6397A" w14:paraId="098BF2F5" w14:textId="77777777" w:rsidTr="00841153">
        <w:tc>
          <w:tcPr>
            <w:tcW w:w="3209" w:type="dxa"/>
          </w:tcPr>
          <w:p w14:paraId="3A9CE79D" w14:textId="6B07A38D" w:rsidR="00B6397A" w:rsidRPr="00B6397A" w:rsidRDefault="00B6397A" w:rsidP="0044699F">
            <w:proofErr w:type="spellStart"/>
            <w:proofErr w:type="gramStart"/>
            <w:r w:rsidRPr="00B6397A">
              <w:t>pe</w:t>
            </w:r>
            <w:proofErr w:type="gramEnd"/>
            <w:r w:rsidRPr="00B6397A">
              <w:t>_lot_reception</w:t>
            </w:r>
            <w:proofErr w:type="spellEnd"/>
          </w:p>
        </w:tc>
        <w:tc>
          <w:tcPr>
            <w:tcW w:w="4393" w:type="dxa"/>
          </w:tcPr>
          <w:p w14:paraId="306E4B0D" w14:textId="62C5F28E" w:rsidR="00B6397A" w:rsidRDefault="00B6397A" w:rsidP="0044699F">
            <w:r>
              <w:t>Réception des lots (vue Réception)</w:t>
            </w:r>
          </w:p>
        </w:tc>
        <w:tc>
          <w:tcPr>
            <w:tcW w:w="2854" w:type="dxa"/>
          </w:tcPr>
          <w:p w14:paraId="3614163D" w14:textId="77777777" w:rsidR="00B6397A" w:rsidRDefault="00B6397A" w:rsidP="0044699F">
            <w:proofErr w:type="spellStart"/>
            <w:proofErr w:type="gramStart"/>
            <w:r>
              <w:t>id</w:t>
            </w:r>
            <w:proofErr w:type="gramEnd"/>
            <w:r>
              <w:t>_lot</w:t>
            </w:r>
            <w:proofErr w:type="spellEnd"/>
          </w:p>
          <w:p w14:paraId="0D24F2B0" w14:textId="77777777" w:rsidR="00B6397A" w:rsidRDefault="00B6397A" w:rsidP="0044699F">
            <w:proofErr w:type="spellStart"/>
            <w:proofErr w:type="gramStart"/>
            <w:r>
              <w:t>id</w:t>
            </w:r>
            <w:proofErr w:type="gramEnd"/>
            <w:r>
              <w:t>_transporteur</w:t>
            </w:r>
            <w:proofErr w:type="spellEnd"/>
          </w:p>
          <w:p w14:paraId="12420379" w14:textId="3E2A3A99" w:rsidR="00B6397A" w:rsidRDefault="00B6397A" w:rsidP="0044699F">
            <w:proofErr w:type="spellStart"/>
            <w:proofErr w:type="gramStart"/>
            <w:r>
              <w:t>id</w:t>
            </w:r>
            <w:proofErr w:type="gramEnd"/>
            <w:r>
              <w:t>_user</w:t>
            </w:r>
            <w:proofErr w:type="spellEnd"/>
          </w:p>
        </w:tc>
      </w:tr>
      <w:tr w:rsidR="00B6397A" w14:paraId="745D6F61" w14:textId="77777777" w:rsidTr="00841153">
        <w:tc>
          <w:tcPr>
            <w:tcW w:w="3209" w:type="dxa"/>
          </w:tcPr>
          <w:p w14:paraId="4E8C5224" w14:textId="00DF10AC" w:rsidR="00B6397A" w:rsidRPr="00B6397A" w:rsidRDefault="00B6397A" w:rsidP="0044699F">
            <w:proofErr w:type="spellStart"/>
            <w:proofErr w:type="gramStart"/>
            <w:r w:rsidRPr="00B6397A">
              <w:t>pe</w:t>
            </w:r>
            <w:proofErr w:type="gramEnd"/>
            <w:r w:rsidRPr="00B6397A">
              <w:t>_lot_vues</w:t>
            </w:r>
            <w:proofErr w:type="spellEnd"/>
          </w:p>
        </w:tc>
        <w:tc>
          <w:tcPr>
            <w:tcW w:w="4393" w:type="dxa"/>
          </w:tcPr>
          <w:p w14:paraId="7838058B" w14:textId="3A70CD3C" w:rsidR="00B6397A" w:rsidRDefault="00B6397A" w:rsidP="0044699F">
            <w:r>
              <w:t>Association des vues ouvertes à un lot</w:t>
            </w:r>
          </w:p>
        </w:tc>
        <w:tc>
          <w:tcPr>
            <w:tcW w:w="2854" w:type="dxa"/>
          </w:tcPr>
          <w:p w14:paraId="057434D5" w14:textId="77777777" w:rsidR="00B6397A" w:rsidRDefault="00B6397A" w:rsidP="0044699F">
            <w:proofErr w:type="spellStart"/>
            <w:proofErr w:type="gramStart"/>
            <w:r>
              <w:t>id</w:t>
            </w:r>
            <w:proofErr w:type="gramEnd"/>
            <w:r>
              <w:t>_lot</w:t>
            </w:r>
            <w:proofErr w:type="spellEnd"/>
          </w:p>
          <w:p w14:paraId="183996DE" w14:textId="7815E153" w:rsidR="00B6397A" w:rsidRDefault="00B6397A" w:rsidP="0044699F">
            <w:proofErr w:type="spellStart"/>
            <w:proofErr w:type="gramStart"/>
            <w:r>
              <w:t>id</w:t>
            </w:r>
            <w:proofErr w:type="gramEnd"/>
            <w:r>
              <w:t>_vue</w:t>
            </w:r>
            <w:proofErr w:type="spellEnd"/>
          </w:p>
        </w:tc>
      </w:tr>
      <w:tr w:rsidR="00B6397A" w14:paraId="636951D4" w14:textId="77777777" w:rsidTr="00841153">
        <w:tc>
          <w:tcPr>
            <w:tcW w:w="3209" w:type="dxa"/>
          </w:tcPr>
          <w:p w14:paraId="4D1A8EB9" w14:textId="133375F4" w:rsidR="00B6397A" w:rsidRPr="00B6397A" w:rsidRDefault="00B6397A" w:rsidP="0044699F">
            <w:proofErr w:type="spellStart"/>
            <w:proofErr w:type="gramStart"/>
            <w:r>
              <w:t>pe</w:t>
            </w:r>
            <w:proofErr w:type="gramEnd"/>
            <w:r>
              <w:t>_mails</w:t>
            </w:r>
            <w:proofErr w:type="spellEnd"/>
          </w:p>
        </w:tc>
        <w:tc>
          <w:tcPr>
            <w:tcW w:w="4393" w:type="dxa"/>
          </w:tcPr>
          <w:p w14:paraId="0EE22CCC" w14:textId="2FC7EE17" w:rsidR="00B6397A" w:rsidRDefault="00B6397A" w:rsidP="0044699F">
            <w:r>
              <w:t>Historisation des e-mails envoyés</w:t>
            </w:r>
          </w:p>
        </w:tc>
        <w:tc>
          <w:tcPr>
            <w:tcW w:w="2854" w:type="dxa"/>
          </w:tcPr>
          <w:p w14:paraId="15DD3C91" w14:textId="77777777" w:rsidR="00B6397A" w:rsidRDefault="00B6397A" w:rsidP="0044699F"/>
        </w:tc>
      </w:tr>
      <w:tr w:rsidR="00B6397A" w14:paraId="27ABBD69" w14:textId="77777777" w:rsidTr="00841153">
        <w:tc>
          <w:tcPr>
            <w:tcW w:w="3209" w:type="dxa"/>
          </w:tcPr>
          <w:p w14:paraId="09383478" w14:textId="31A21D5B" w:rsidR="00B6397A" w:rsidRPr="00B6397A" w:rsidRDefault="00B6397A" w:rsidP="0044699F">
            <w:proofErr w:type="spellStart"/>
            <w:proofErr w:type="gramStart"/>
            <w:r w:rsidRPr="00B6397A">
              <w:t>pe</w:t>
            </w:r>
            <w:proofErr w:type="gramEnd"/>
            <w:r w:rsidRPr="00B6397A">
              <w:t>_modes_reglement</w:t>
            </w:r>
            <w:proofErr w:type="spellEnd"/>
          </w:p>
        </w:tc>
        <w:tc>
          <w:tcPr>
            <w:tcW w:w="4393" w:type="dxa"/>
          </w:tcPr>
          <w:p w14:paraId="4C418CA0" w14:textId="66A7D0FF" w:rsidR="00B6397A" w:rsidRDefault="00B6397A" w:rsidP="0044699F">
            <w:r>
              <w:t>Modes de règlement disponibles</w:t>
            </w:r>
          </w:p>
        </w:tc>
        <w:tc>
          <w:tcPr>
            <w:tcW w:w="2854" w:type="dxa"/>
          </w:tcPr>
          <w:p w14:paraId="09BCB656" w14:textId="77777777" w:rsidR="00B6397A" w:rsidRDefault="00B6397A" w:rsidP="0044699F"/>
        </w:tc>
      </w:tr>
      <w:tr w:rsidR="00B6397A" w14:paraId="1A5022B7" w14:textId="77777777" w:rsidTr="00841153">
        <w:tc>
          <w:tcPr>
            <w:tcW w:w="3209" w:type="dxa"/>
          </w:tcPr>
          <w:p w14:paraId="5AA6C097" w14:textId="5E466A4B" w:rsidR="00B6397A" w:rsidRPr="00B6397A" w:rsidRDefault="00B6397A" w:rsidP="0044699F">
            <w:proofErr w:type="spellStart"/>
            <w:proofErr w:type="gramStart"/>
            <w:r>
              <w:t>pe</w:t>
            </w:r>
            <w:proofErr w:type="gramEnd"/>
            <w:r>
              <w:t>_modifs</w:t>
            </w:r>
            <w:proofErr w:type="spellEnd"/>
          </w:p>
        </w:tc>
        <w:tc>
          <w:tcPr>
            <w:tcW w:w="4393" w:type="dxa"/>
          </w:tcPr>
          <w:p w14:paraId="4A3742DD" w14:textId="6352F3EF" w:rsidR="00B6397A" w:rsidRDefault="00B6397A" w:rsidP="0044699F">
            <w:r>
              <w:t>Historisation des modifications sur les traitements (Correction)</w:t>
            </w:r>
          </w:p>
        </w:tc>
        <w:tc>
          <w:tcPr>
            <w:tcW w:w="2854" w:type="dxa"/>
          </w:tcPr>
          <w:p w14:paraId="5DF378E9" w14:textId="77777777" w:rsidR="00B6397A" w:rsidRDefault="00B6397A" w:rsidP="0044699F">
            <w:proofErr w:type="spellStart"/>
            <w:proofErr w:type="gramStart"/>
            <w:r>
              <w:t>user</w:t>
            </w:r>
            <w:proofErr w:type="gramEnd"/>
            <w:r>
              <w:t>_id</w:t>
            </w:r>
            <w:proofErr w:type="spellEnd"/>
          </w:p>
          <w:p w14:paraId="7F89C70E" w14:textId="77777777" w:rsidR="00B6397A" w:rsidRDefault="00B6397A" w:rsidP="0044699F">
            <w:proofErr w:type="spellStart"/>
            <w:proofErr w:type="gramStart"/>
            <w:r>
              <w:t>id</w:t>
            </w:r>
            <w:proofErr w:type="gramEnd"/>
            <w:r>
              <w:t>_froid</w:t>
            </w:r>
            <w:proofErr w:type="spellEnd"/>
          </w:p>
          <w:p w14:paraId="450CE23D" w14:textId="5E63AC26" w:rsidR="00B6397A" w:rsidRDefault="00B6397A" w:rsidP="0044699F">
            <w:proofErr w:type="spellStart"/>
            <w:proofErr w:type="gramStart"/>
            <w:r>
              <w:t>id</w:t>
            </w:r>
            <w:proofErr w:type="gramEnd"/>
            <w:r>
              <w:t>_lot_pdt_froid</w:t>
            </w:r>
            <w:proofErr w:type="spellEnd"/>
          </w:p>
        </w:tc>
      </w:tr>
      <w:tr w:rsidR="00B6397A" w14:paraId="1511D844" w14:textId="77777777" w:rsidTr="00841153">
        <w:tc>
          <w:tcPr>
            <w:tcW w:w="3209" w:type="dxa"/>
          </w:tcPr>
          <w:p w14:paraId="3384FB1B" w14:textId="2271E3FF" w:rsidR="00B6397A" w:rsidRPr="00B6397A" w:rsidRDefault="00B6397A" w:rsidP="0044699F">
            <w:proofErr w:type="spellStart"/>
            <w:proofErr w:type="gramStart"/>
            <w:r w:rsidRPr="00B6397A">
              <w:t>pe</w:t>
            </w:r>
            <w:proofErr w:type="gramEnd"/>
            <w:r w:rsidRPr="00B6397A">
              <w:t>_negoce_produits</w:t>
            </w:r>
            <w:proofErr w:type="spellEnd"/>
          </w:p>
        </w:tc>
        <w:tc>
          <w:tcPr>
            <w:tcW w:w="4393" w:type="dxa"/>
          </w:tcPr>
          <w:p w14:paraId="0FA1FF5F" w14:textId="06563931" w:rsidR="00B6397A" w:rsidRDefault="00B6397A" w:rsidP="0044699F">
            <w:r>
              <w:t>Détails de produits d’un lot de négoce</w:t>
            </w:r>
          </w:p>
        </w:tc>
        <w:tc>
          <w:tcPr>
            <w:tcW w:w="2854" w:type="dxa"/>
          </w:tcPr>
          <w:p w14:paraId="482003F2" w14:textId="77777777" w:rsidR="00B6397A" w:rsidRDefault="00B6397A" w:rsidP="0044699F">
            <w:proofErr w:type="spellStart"/>
            <w:proofErr w:type="gramStart"/>
            <w:r>
              <w:t>id</w:t>
            </w:r>
            <w:proofErr w:type="gramEnd"/>
            <w:r>
              <w:t>_lot_negoce</w:t>
            </w:r>
            <w:proofErr w:type="spellEnd"/>
          </w:p>
          <w:p w14:paraId="33120806" w14:textId="77777777" w:rsidR="00B6397A" w:rsidRDefault="00B6397A" w:rsidP="0044699F">
            <w:proofErr w:type="spellStart"/>
            <w:proofErr w:type="gramStart"/>
            <w:r>
              <w:t>id</w:t>
            </w:r>
            <w:proofErr w:type="gramEnd"/>
            <w:r>
              <w:t>_pdt</w:t>
            </w:r>
            <w:proofErr w:type="spellEnd"/>
          </w:p>
          <w:p w14:paraId="3A3F6B19" w14:textId="77777777" w:rsidR="00B6397A" w:rsidRDefault="00B6397A" w:rsidP="0044699F">
            <w:proofErr w:type="spellStart"/>
            <w:proofErr w:type="gramStart"/>
            <w:r>
              <w:t>id</w:t>
            </w:r>
            <w:proofErr w:type="gramEnd"/>
            <w:r>
              <w:t>_palette</w:t>
            </w:r>
            <w:proofErr w:type="spellEnd"/>
          </w:p>
          <w:p w14:paraId="086FF050" w14:textId="77777777" w:rsidR="00B6397A" w:rsidRDefault="00B6397A" w:rsidP="0044699F">
            <w:proofErr w:type="spellStart"/>
            <w:proofErr w:type="gramStart"/>
            <w:r>
              <w:t>user</w:t>
            </w:r>
            <w:proofErr w:type="gramEnd"/>
            <w:r>
              <w:t>_add</w:t>
            </w:r>
            <w:proofErr w:type="spellEnd"/>
          </w:p>
          <w:p w14:paraId="54CE9AB4" w14:textId="1EBF4ADB" w:rsidR="00B6397A" w:rsidRDefault="00B6397A" w:rsidP="0044699F">
            <w:proofErr w:type="spellStart"/>
            <w:proofErr w:type="gramStart"/>
            <w:r>
              <w:t>user</w:t>
            </w:r>
            <w:proofErr w:type="gramEnd"/>
            <w:r>
              <w:t>_maj</w:t>
            </w:r>
            <w:proofErr w:type="spellEnd"/>
          </w:p>
        </w:tc>
      </w:tr>
      <w:tr w:rsidR="00B6397A" w14:paraId="0A63C3B6" w14:textId="77777777" w:rsidTr="00841153">
        <w:tc>
          <w:tcPr>
            <w:tcW w:w="3209" w:type="dxa"/>
          </w:tcPr>
          <w:p w14:paraId="71248A0C" w14:textId="58F8105A" w:rsidR="00B6397A" w:rsidRPr="00B6397A" w:rsidRDefault="00B6397A" w:rsidP="0044699F">
            <w:proofErr w:type="spellStart"/>
            <w:proofErr w:type="gramStart"/>
            <w:r w:rsidRPr="00B6397A">
              <w:t>pe</w:t>
            </w:r>
            <w:proofErr w:type="gramEnd"/>
            <w:r w:rsidRPr="00B6397A">
              <w:t>_nett_frequences</w:t>
            </w:r>
            <w:proofErr w:type="spellEnd"/>
          </w:p>
        </w:tc>
        <w:tc>
          <w:tcPr>
            <w:tcW w:w="4393" w:type="dxa"/>
          </w:tcPr>
          <w:p w14:paraId="21D0E0ED" w14:textId="73E3C6D0" w:rsidR="00B6397A" w:rsidRDefault="00B6397A" w:rsidP="0044699F">
            <w:r>
              <w:t>Fréquences de nettoyage</w:t>
            </w:r>
          </w:p>
        </w:tc>
        <w:tc>
          <w:tcPr>
            <w:tcW w:w="2854" w:type="dxa"/>
          </w:tcPr>
          <w:p w14:paraId="6551B398" w14:textId="77777777" w:rsidR="00B6397A" w:rsidRDefault="00B6397A" w:rsidP="0044699F"/>
        </w:tc>
      </w:tr>
      <w:tr w:rsidR="00B6397A" w14:paraId="6C93DDFA" w14:textId="77777777" w:rsidTr="00841153">
        <w:tc>
          <w:tcPr>
            <w:tcW w:w="3209" w:type="dxa"/>
          </w:tcPr>
          <w:p w14:paraId="0CA631DE" w14:textId="0693FE12" w:rsidR="00B6397A" w:rsidRPr="00B6397A" w:rsidRDefault="00B6397A" w:rsidP="0044699F">
            <w:proofErr w:type="spellStart"/>
            <w:proofErr w:type="gramStart"/>
            <w:r w:rsidRPr="00B6397A">
              <w:t>pe</w:t>
            </w:r>
            <w:proofErr w:type="gramEnd"/>
            <w:r w:rsidRPr="00B6397A">
              <w:t>_nett_intervenants</w:t>
            </w:r>
            <w:proofErr w:type="spellEnd"/>
          </w:p>
        </w:tc>
        <w:tc>
          <w:tcPr>
            <w:tcW w:w="4393" w:type="dxa"/>
          </w:tcPr>
          <w:p w14:paraId="5ED3DBC0" w14:textId="61A103A8" w:rsidR="00B6397A" w:rsidRDefault="00B6397A" w:rsidP="0044699F">
            <w:r>
              <w:t>Intervenants de nettoyage</w:t>
            </w:r>
          </w:p>
        </w:tc>
        <w:tc>
          <w:tcPr>
            <w:tcW w:w="2854" w:type="dxa"/>
          </w:tcPr>
          <w:p w14:paraId="00A2473F" w14:textId="77777777" w:rsidR="00B6397A" w:rsidRDefault="00B6397A" w:rsidP="0044699F"/>
        </w:tc>
      </w:tr>
      <w:tr w:rsidR="005753F0" w14:paraId="72CEC4BC" w14:textId="77777777" w:rsidTr="00841153">
        <w:tc>
          <w:tcPr>
            <w:tcW w:w="3209" w:type="dxa"/>
          </w:tcPr>
          <w:p w14:paraId="3AD9169A" w14:textId="3E907872" w:rsidR="005753F0" w:rsidRDefault="00B6397A" w:rsidP="0044699F">
            <w:proofErr w:type="spellStart"/>
            <w:proofErr w:type="gramStart"/>
            <w:r w:rsidRPr="00B6397A">
              <w:t>pe</w:t>
            </w:r>
            <w:proofErr w:type="gramEnd"/>
            <w:r w:rsidRPr="00B6397A">
              <w:t>_nett_locaux</w:t>
            </w:r>
            <w:proofErr w:type="spellEnd"/>
          </w:p>
        </w:tc>
        <w:tc>
          <w:tcPr>
            <w:tcW w:w="4393" w:type="dxa"/>
          </w:tcPr>
          <w:p w14:paraId="3544E903" w14:textId="6FC66F32" w:rsidR="005753F0" w:rsidRDefault="00B6397A" w:rsidP="0044699F">
            <w:r>
              <w:t>Plannings de nettoyage</w:t>
            </w:r>
          </w:p>
        </w:tc>
        <w:tc>
          <w:tcPr>
            <w:tcW w:w="2854" w:type="dxa"/>
          </w:tcPr>
          <w:p w14:paraId="058B6BE4" w14:textId="77777777" w:rsidR="005753F0" w:rsidRDefault="00B6397A" w:rsidP="0044699F">
            <w:proofErr w:type="spellStart"/>
            <w:proofErr w:type="gramStart"/>
            <w:r>
              <w:t>id</w:t>
            </w:r>
            <w:proofErr w:type="gramEnd"/>
            <w:r>
              <w:t>_local</w:t>
            </w:r>
            <w:proofErr w:type="spellEnd"/>
          </w:p>
          <w:p w14:paraId="5C0B9A1F" w14:textId="77777777" w:rsidR="00B6397A" w:rsidRDefault="00B6397A" w:rsidP="0044699F">
            <w:proofErr w:type="spellStart"/>
            <w:proofErr w:type="gramStart"/>
            <w:r>
              <w:t>id</w:t>
            </w:r>
            <w:proofErr w:type="gramEnd"/>
            <w:r>
              <w:t>_local_zone</w:t>
            </w:r>
            <w:proofErr w:type="spellEnd"/>
          </w:p>
          <w:p w14:paraId="16742D84" w14:textId="77777777" w:rsidR="00B6397A" w:rsidRDefault="00B6397A" w:rsidP="0044699F">
            <w:proofErr w:type="spellStart"/>
            <w:proofErr w:type="gramStart"/>
            <w:r>
              <w:t>id</w:t>
            </w:r>
            <w:proofErr w:type="gramEnd"/>
            <w:r>
              <w:t>_freq_</w:t>
            </w:r>
            <w:r w:rsidR="00765084">
              <w:t>protection</w:t>
            </w:r>
            <w:proofErr w:type="spellEnd"/>
          </w:p>
          <w:p w14:paraId="1B714BBE" w14:textId="77777777" w:rsidR="00765084" w:rsidRDefault="00765084" w:rsidP="0044699F">
            <w:proofErr w:type="spellStart"/>
            <w:proofErr w:type="gramStart"/>
            <w:r>
              <w:t>id</w:t>
            </w:r>
            <w:proofErr w:type="gramEnd"/>
            <w:r>
              <w:t>_freq_degrossi</w:t>
            </w:r>
            <w:proofErr w:type="spellEnd"/>
          </w:p>
          <w:p w14:paraId="70B1717C" w14:textId="77777777" w:rsidR="00765084" w:rsidRDefault="00765084" w:rsidP="0044699F">
            <w:proofErr w:type="spellStart"/>
            <w:proofErr w:type="gramStart"/>
            <w:r>
              <w:t>id</w:t>
            </w:r>
            <w:proofErr w:type="gramEnd"/>
            <w:r>
              <w:t>_freq_demontage</w:t>
            </w:r>
            <w:proofErr w:type="spellEnd"/>
          </w:p>
          <w:p w14:paraId="1CDD1030" w14:textId="77777777" w:rsidR="00765084" w:rsidRDefault="00765084" w:rsidP="0044699F">
            <w:proofErr w:type="spellStart"/>
            <w:proofErr w:type="gramStart"/>
            <w:r>
              <w:t>id</w:t>
            </w:r>
            <w:proofErr w:type="gramEnd"/>
            <w:r>
              <w:t>_freq_vidage</w:t>
            </w:r>
            <w:proofErr w:type="spellEnd"/>
          </w:p>
          <w:p w14:paraId="6A5DDD4F" w14:textId="77777777" w:rsidR="00765084" w:rsidRDefault="00765084" w:rsidP="00765084">
            <w:proofErr w:type="spellStart"/>
            <w:proofErr w:type="gramStart"/>
            <w:r>
              <w:t>id</w:t>
            </w:r>
            <w:proofErr w:type="gramEnd"/>
            <w:r>
              <w:t>_acteur_nett</w:t>
            </w:r>
            <w:proofErr w:type="spellEnd"/>
          </w:p>
          <w:p w14:paraId="16F3141E" w14:textId="77777777" w:rsidR="00765084" w:rsidRDefault="00765084" w:rsidP="00765084">
            <w:proofErr w:type="spellStart"/>
            <w:proofErr w:type="gramStart"/>
            <w:r>
              <w:t>id</w:t>
            </w:r>
            <w:proofErr w:type="gramEnd"/>
            <w:r>
              <w:t>_freq_prelavage</w:t>
            </w:r>
            <w:proofErr w:type="spellEnd"/>
          </w:p>
          <w:p w14:paraId="652C013B" w14:textId="77777777" w:rsidR="00765084" w:rsidRDefault="00765084" w:rsidP="00765084">
            <w:proofErr w:type="spellStart"/>
            <w:proofErr w:type="gramStart"/>
            <w:r>
              <w:t>id</w:t>
            </w:r>
            <w:proofErr w:type="gramEnd"/>
            <w:r>
              <w:t>_freq_deterg_mal</w:t>
            </w:r>
            <w:proofErr w:type="spellEnd"/>
          </w:p>
          <w:p w14:paraId="37D27297" w14:textId="77777777" w:rsidR="00765084" w:rsidRDefault="00765084" w:rsidP="00765084">
            <w:proofErr w:type="spellStart"/>
            <w:proofErr w:type="gramStart"/>
            <w:r>
              <w:t>id</w:t>
            </w:r>
            <w:proofErr w:type="gramEnd"/>
            <w:r>
              <w:t>_freq_deterg_mac</w:t>
            </w:r>
            <w:proofErr w:type="spellEnd"/>
          </w:p>
          <w:p w14:paraId="39AF861F" w14:textId="77777777" w:rsidR="00765084" w:rsidRDefault="00765084" w:rsidP="00765084">
            <w:proofErr w:type="gramStart"/>
            <w:r>
              <w:t>id</w:t>
            </w:r>
            <w:proofErr w:type="gramEnd"/>
            <w:r>
              <w:t>_freq_rincage_1</w:t>
            </w:r>
          </w:p>
          <w:p w14:paraId="55E27AC1" w14:textId="77777777" w:rsidR="00765084" w:rsidRDefault="00765084" w:rsidP="00765084">
            <w:proofErr w:type="gramStart"/>
            <w:r>
              <w:t>id</w:t>
            </w:r>
            <w:proofErr w:type="gramEnd"/>
            <w:r>
              <w:t>_freq_rincage_2</w:t>
            </w:r>
          </w:p>
          <w:p w14:paraId="2FABF47A" w14:textId="22B1A650" w:rsidR="00765084" w:rsidRDefault="00765084" w:rsidP="00765084">
            <w:proofErr w:type="spellStart"/>
            <w:proofErr w:type="gramStart"/>
            <w:r>
              <w:t>id</w:t>
            </w:r>
            <w:proofErr w:type="gramEnd"/>
            <w:r>
              <w:t>_freq_desinfection</w:t>
            </w:r>
            <w:proofErr w:type="spellEnd"/>
          </w:p>
        </w:tc>
      </w:tr>
      <w:tr w:rsidR="00765084" w14:paraId="0FFDDB15" w14:textId="77777777" w:rsidTr="00841153">
        <w:tc>
          <w:tcPr>
            <w:tcW w:w="3209" w:type="dxa"/>
          </w:tcPr>
          <w:p w14:paraId="46E1FB4E" w14:textId="444F091E" w:rsidR="00765084" w:rsidRPr="00B6397A" w:rsidRDefault="00765084" w:rsidP="0044699F">
            <w:proofErr w:type="spellStart"/>
            <w:proofErr w:type="gramStart"/>
            <w:r w:rsidRPr="00765084">
              <w:t>pe</w:t>
            </w:r>
            <w:proofErr w:type="gramEnd"/>
            <w:r w:rsidRPr="00765084">
              <w:t>_nett_locaux_alerte</w:t>
            </w:r>
            <w:proofErr w:type="spellEnd"/>
          </w:p>
        </w:tc>
        <w:tc>
          <w:tcPr>
            <w:tcW w:w="4393" w:type="dxa"/>
          </w:tcPr>
          <w:p w14:paraId="6672B893" w14:textId="5F747722" w:rsidR="00765084" w:rsidRDefault="00765084" w:rsidP="0044699F">
            <w:r>
              <w:t>Alertes planifiées pour le planning nettoyage</w:t>
            </w:r>
          </w:p>
        </w:tc>
        <w:tc>
          <w:tcPr>
            <w:tcW w:w="2854" w:type="dxa"/>
          </w:tcPr>
          <w:p w14:paraId="5A1FC60E" w14:textId="2A9F3F68" w:rsidR="00765084" w:rsidRDefault="00765084" w:rsidP="0044699F">
            <w:proofErr w:type="spellStart"/>
            <w:proofErr w:type="gramStart"/>
            <w:r>
              <w:t>id</w:t>
            </w:r>
            <w:proofErr w:type="gramEnd"/>
            <w:r>
              <w:t>_nett_local</w:t>
            </w:r>
            <w:proofErr w:type="spellEnd"/>
          </w:p>
        </w:tc>
      </w:tr>
      <w:tr w:rsidR="00765084" w14:paraId="5A65BA3C" w14:textId="77777777" w:rsidTr="00841153">
        <w:tc>
          <w:tcPr>
            <w:tcW w:w="3209" w:type="dxa"/>
          </w:tcPr>
          <w:p w14:paraId="6D1449DF" w14:textId="4F73C576" w:rsidR="00765084" w:rsidRPr="00B6397A" w:rsidRDefault="00765084" w:rsidP="0044699F">
            <w:proofErr w:type="spellStart"/>
            <w:proofErr w:type="gramStart"/>
            <w:r w:rsidRPr="00765084">
              <w:t>pe</w:t>
            </w:r>
            <w:proofErr w:type="gramEnd"/>
            <w:r w:rsidRPr="00765084">
              <w:t>_nett_signatures</w:t>
            </w:r>
            <w:proofErr w:type="spellEnd"/>
          </w:p>
        </w:tc>
        <w:tc>
          <w:tcPr>
            <w:tcW w:w="4393" w:type="dxa"/>
          </w:tcPr>
          <w:p w14:paraId="3E62E5B9" w14:textId="261223F1" w:rsidR="00765084" w:rsidRDefault="00765084" w:rsidP="0044699F">
            <w:r>
              <w:t>Historisation des signatures de nettoyage</w:t>
            </w:r>
          </w:p>
        </w:tc>
        <w:tc>
          <w:tcPr>
            <w:tcW w:w="2854" w:type="dxa"/>
          </w:tcPr>
          <w:p w14:paraId="7313D1D4" w14:textId="1167D98B" w:rsidR="00765084" w:rsidRDefault="00765084" w:rsidP="0044699F">
            <w:proofErr w:type="spellStart"/>
            <w:proofErr w:type="gramStart"/>
            <w:r>
              <w:t>id</w:t>
            </w:r>
            <w:proofErr w:type="gramEnd"/>
            <w:r>
              <w:t>_user</w:t>
            </w:r>
            <w:proofErr w:type="spellEnd"/>
          </w:p>
        </w:tc>
      </w:tr>
      <w:tr w:rsidR="00765084" w14:paraId="20561B40" w14:textId="77777777" w:rsidTr="00841153">
        <w:tc>
          <w:tcPr>
            <w:tcW w:w="3209" w:type="dxa"/>
          </w:tcPr>
          <w:p w14:paraId="7E1CBD8B" w14:textId="3F93F127" w:rsidR="00765084" w:rsidRPr="00B6397A" w:rsidRDefault="00765084" w:rsidP="0044699F">
            <w:proofErr w:type="spellStart"/>
            <w:proofErr w:type="gramStart"/>
            <w:r w:rsidRPr="00765084">
              <w:lastRenderedPageBreak/>
              <w:t>pe</w:t>
            </w:r>
            <w:proofErr w:type="gramEnd"/>
            <w:r w:rsidRPr="00765084">
              <w:t>_packing_lists</w:t>
            </w:r>
            <w:proofErr w:type="spellEnd"/>
          </w:p>
        </w:tc>
        <w:tc>
          <w:tcPr>
            <w:tcW w:w="4393" w:type="dxa"/>
          </w:tcPr>
          <w:p w14:paraId="2FA081E6" w14:textId="11C929E0" w:rsidR="00765084" w:rsidRDefault="00765084" w:rsidP="0044699F">
            <w:r>
              <w:t xml:space="preserve">Packing </w:t>
            </w:r>
            <w:proofErr w:type="spellStart"/>
            <w:r>
              <w:t>lists</w:t>
            </w:r>
            <w:proofErr w:type="spellEnd"/>
            <w:r>
              <w:t xml:space="preserve"> générées</w:t>
            </w:r>
          </w:p>
        </w:tc>
        <w:tc>
          <w:tcPr>
            <w:tcW w:w="2854" w:type="dxa"/>
          </w:tcPr>
          <w:p w14:paraId="3BA41212" w14:textId="77777777" w:rsidR="00765084" w:rsidRDefault="00765084" w:rsidP="0044699F"/>
        </w:tc>
      </w:tr>
      <w:tr w:rsidR="00765084" w14:paraId="28F4F041" w14:textId="77777777" w:rsidTr="00841153">
        <w:tc>
          <w:tcPr>
            <w:tcW w:w="3209" w:type="dxa"/>
          </w:tcPr>
          <w:p w14:paraId="3CB00661" w14:textId="3BA0B0C0" w:rsidR="00765084" w:rsidRPr="00B6397A" w:rsidRDefault="00765084" w:rsidP="0044699F">
            <w:proofErr w:type="spellStart"/>
            <w:proofErr w:type="gramStart"/>
            <w:r w:rsidRPr="00765084">
              <w:t>pe</w:t>
            </w:r>
            <w:proofErr w:type="gramEnd"/>
            <w:r w:rsidRPr="00765084">
              <w:t>_palettes</w:t>
            </w:r>
            <w:proofErr w:type="spellEnd"/>
          </w:p>
        </w:tc>
        <w:tc>
          <w:tcPr>
            <w:tcW w:w="4393" w:type="dxa"/>
          </w:tcPr>
          <w:p w14:paraId="47F19619" w14:textId="108F49B3" w:rsidR="00765084" w:rsidRDefault="00765084" w:rsidP="0044699F">
            <w:r>
              <w:t>Palettes (headers)</w:t>
            </w:r>
          </w:p>
        </w:tc>
        <w:tc>
          <w:tcPr>
            <w:tcW w:w="2854" w:type="dxa"/>
          </w:tcPr>
          <w:p w14:paraId="7605FF65" w14:textId="77777777" w:rsidR="00765084" w:rsidRDefault="00765084" w:rsidP="0044699F">
            <w:proofErr w:type="spellStart"/>
            <w:proofErr w:type="gramStart"/>
            <w:r>
              <w:t>id</w:t>
            </w:r>
            <w:proofErr w:type="gramEnd"/>
            <w:r>
              <w:t>_user</w:t>
            </w:r>
            <w:proofErr w:type="spellEnd"/>
          </w:p>
          <w:p w14:paraId="39CB6856" w14:textId="77777777" w:rsidR="00765084" w:rsidRDefault="00765084" w:rsidP="0044699F">
            <w:proofErr w:type="spellStart"/>
            <w:proofErr w:type="gramStart"/>
            <w:r>
              <w:t>id</w:t>
            </w:r>
            <w:proofErr w:type="gramEnd"/>
            <w:r>
              <w:t>_poids_palette</w:t>
            </w:r>
            <w:proofErr w:type="spellEnd"/>
          </w:p>
          <w:p w14:paraId="1A181546" w14:textId="76A74E01" w:rsidR="00765084" w:rsidRDefault="00765084" w:rsidP="0044699F">
            <w:proofErr w:type="spellStart"/>
            <w:proofErr w:type="gramStart"/>
            <w:r>
              <w:t>id</w:t>
            </w:r>
            <w:proofErr w:type="gramEnd"/>
            <w:r>
              <w:t>_client</w:t>
            </w:r>
            <w:proofErr w:type="spellEnd"/>
          </w:p>
        </w:tc>
      </w:tr>
      <w:tr w:rsidR="00765084" w14:paraId="730BE754" w14:textId="77777777" w:rsidTr="00841153">
        <w:tc>
          <w:tcPr>
            <w:tcW w:w="3209" w:type="dxa"/>
          </w:tcPr>
          <w:p w14:paraId="31CCF567" w14:textId="16455F0F" w:rsidR="00765084" w:rsidRPr="00B6397A" w:rsidRDefault="00765084" w:rsidP="00765084">
            <w:pPr>
              <w:tabs>
                <w:tab w:val="left" w:pos="1035"/>
              </w:tabs>
            </w:pPr>
            <w:proofErr w:type="spellStart"/>
            <w:proofErr w:type="gramStart"/>
            <w:r w:rsidRPr="00765084">
              <w:t>pe</w:t>
            </w:r>
            <w:proofErr w:type="gramEnd"/>
            <w:r w:rsidRPr="00765084">
              <w:t>_palette_composition</w:t>
            </w:r>
            <w:proofErr w:type="spellEnd"/>
            <w:r>
              <w:tab/>
            </w:r>
          </w:p>
        </w:tc>
        <w:tc>
          <w:tcPr>
            <w:tcW w:w="4393" w:type="dxa"/>
          </w:tcPr>
          <w:p w14:paraId="1EEF4457" w14:textId="0D850BF2" w:rsidR="00765084" w:rsidRDefault="00765084" w:rsidP="0044699F">
            <w:r>
              <w:t>Détails de la composition d’une palette (« compo »)</w:t>
            </w:r>
          </w:p>
        </w:tc>
        <w:tc>
          <w:tcPr>
            <w:tcW w:w="2854" w:type="dxa"/>
          </w:tcPr>
          <w:p w14:paraId="1A96AF62" w14:textId="77777777" w:rsidR="00765084" w:rsidRDefault="00765084" w:rsidP="0044699F">
            <w:proofErr w:type="spellStart"/>
            <w:proofErr w:type="gramStart"/>
            <w:r>
              <w:t>id</w:t>
            </w:r>
            <w:proofErr w:type="gramEnd"/>
            <w:r>
              <w:t>_palette</w:t>
            </w:r>
            <w:proofErr w:type="spellEnd"/>
          </w:p>
          <w:p w14:paraId="0FEF4E97" w14:textId="77777777" w:rsidR="00765084" w:rsidRDefault="00765084" w:rsidP="0044699F">
            <w:proofErr w:type="spellStart"/>
            <w:proofErr w:type="gramStart"/>
            <w:r>
              <w:t>id</w:t>
            </w:r>
            <w:proofErr w:type="gramEnd"/>
            <w:r>
              <w:t>_client</w:t>
            </w:r>
            <w:proofErr w:type="spellEnd"/>
          </w:p>
          <w:p w14:paraId="7E02152B" w14:textId="77777777" w:rsidR="00765084" w:rsidRDefault="00765084" w:rsidP="0044699F">
            <w:proofErr w:type="spellStart"/>
            <w:proofErr w:type="gramStart"/>
            <w:r>
              <w:t>id</w:t>
            </w:r>
            <w:proofErr w:type="gramEnd"/>
            <w:r>
              <w:t>_produit</w:t>
            </w:r>
            <w:proofErr w:type="spellEnd"/>
          </w:p>
          <w:p w14:paraId="37A527CF" w14:textId="77777777" w:rsidR="00765084" w:rsidRDefault="00765084" w:rsidP="0044699F">
            <w:proofErr w:type="spellStart"/>
            <w:proofErr w:type="gramStart"/>
            <w:r>
              <w:t>id</w:t>
            </w:r>
            <w:proofErr w:type="gramEnd"/>
            <w:r>
              <w:t>_lot_pdt_froid</w:t>
            </w:r>
            <w:proofErr w:type="spellEnd"/>
          </w:p>
          <w:p w14:paraId="2729478F" w14:textId="77777777" w:rsidR="00765084" w:rsidRDefault="00765084" w:rsidP="0044699F">
            <w:proofErr w:type="spellStart"/>
            <w:proofErr w:type="gramStart"/>
            <w:r>
              <w:t>id</w:t>
            </w:r>
            <w:proofErr w:type="gramEnd"/>
            <w:r>
              <w:t>_frais</w:t>
            </w:r>
            <w:proofErr w:type="spellEnd"/>
          </w:p>
          <w:p w14:paraId="1F5F1419" w14:textId="77777777" w:rsidR="00765084" w:rsidRDefault="00765084" w:rsidP="0044699F">
            <w:proofErr w:type="spellStart"/>
            <w:proofErr w:type="gramStart"/>
            <w:r>
              <w:t>id</w:t>
            </w:r>
            <w:proofErr w:type="gramEnd"/>
            <w:r>
              <w:t>_lot_pdt_negoce</w:t>
            </w:r>
            <w:proofErr w:type="spellEnd"/>
          </w:p>
          <w:p w14:paraId="338A1472" w14:textId="77777777" w:rsidR="00765084" w:rsidRDefault="00765084" w:rsidP="0044699F">
            <w:proofErr w:type="spellStart"/>
            <w:proofErr w:type="gramStart"/>
            <w:r>
              <w:t>id</w:t>
            </w:r>
            <w:proofErr w:type="gramEnd"/>
            <w:r>
              <w:t>_lot_regroupement</w:t>
            </w:r>
            <w:proofErr w:type="spellEnd"/>
          </w:p>
          <w:p w14:paraId="035CB4C4" w14:textId="77777777" w:rsidR="00765084" w:rsidRDefault="00765084" w:rsidP="0044699F">
            <w:proofErr w:type="spellStart"/>
            <w:proofErr w:type="gramStart"/>
            <w:r>
              <w:t>id</w:t>
            </w:r>
            <w:proofErr w:type="gramEnd"/>
            <w:r>
              <w:t>_lot_hors_stock</w:t>
            </w:r>
            <w:proofErr w:type="spellEnd"/>
          </w:p>
          <w:p w14:paraId="5C1D81DD" w14:textId="446E0395" w:rsidR="00765084" w:rsidRDefault="00765084" w:rsidP="0044699F">
            <w:proofErr w:type="spellStart"/>
            <w:proofErr w:type="gramStart"/>
            <w:r>
              <w:t>id</w:t>
            </w:r>
            <w:proofErr w:type="gramEnd"/>
            <w:r>
              <w:t>_user</w:t>
            </w:r>
            <w:proofErr w:type="spellEnd"/>
          </w:p>
        </w:tc>
      </w:tr>
      <w:tr w:rsidR="00765084" w14:paraId="1A288C44" w14:textId="77777777" w:rsidTr="00841153">
        <w:tc>
          <w:tcPr>
            <w:tcW w:w="3209" w:type="dxa"/>
          </w:tcPr>
          <w:p w14:paraId="3BD8152E" w14:textId="4E87B884" w:rsidR="00765084" w:rsidRPr="00B6397A" w:rsidRDefault="00765084" w:rsidP="00765084">
            <w:proofErr w:type="spellStart"/>
            <w:proofErr w:type="gramStart"/>
            <w:r w:rsidRPr="00765084">
              <w:t>pe</w:t>
            </w:r>
            <w:proofErr w:type="gramEnd"/>
            <w:r w:rsidRPr="00765084">
              <w:t>_palette_poids_palettes</w:t>
            </w:r>
            <w:proofErr w:type="spellEnd"/>
          </w:p>
        </w:tc>
        <w:tc>
          <w:tcPr>
            <w:tcW w:w="4393" w:type="dxa"/>
          </w:tcPr>
          <w:p w14:paraId="6BB15848" w14:textId="3DFD85B8" w:rsidR="00765084" w:rsidRDefault="00765084" w:rsidP="0044699F">
            <w:r>
              <w:t>Table relationnelle des poids de palettes (emballages) dans un BL</w:t>
            </w:r>
          </w:p>
        </w:tc>
        <w:tc>
          <w:tcPr>
            <w:tcW w:w="2854" w:type="dxa"/>
          </w:tcPr>
          <w:p w14:paraId="0E4573EF" w14:textId="77777777" w:rsidR="00765084" w:rsidRDefault="00765084" w:rsidP="0044699F">
            <w:proofErr w:type="spellStart"/>
            <w:proofErr w:type="gramStart"/>
            <w:r>
              <w:t>id</w:t>
            </w:r>
            <w:proofErr w:type="gramEnd"/>
            <w:r>
              <w:t>_palette</w:t>
            </w:r>
            <w:proofErr w:type="spellEnd"/>
          </w:p>
          <w:p w14:paraId="0D94A271" w14:textId="52ABF6B5" w:rsidR="00765084" w:rsidRDefault="00765084" w:rsidP="0044699F">
            <w:proofErr w:type="spellStart"/>
            <w:proofErr w:type="gramStart"/>
            <w:r>
              <w:t>id</w:t>
            </w:r>
            <w:proofErr w:type="gramEnd"/>
            <w:r>
              <w:t>_poids_palette</w:t>
            </w:r>
            <w:proofErr w:type="spellEnd"/>
          </w:p>
        </w:tc>
      </w:tr>
      <w:tr w:rsidR="00765084" w14:paraId="6D798990" w14:textId="77777777" w:rsidTr="00841153">
        <w:tc>
          <w:tcPr>
            <w:tcW w:w="3209" w:type="dxa"/>
          </w:tcPr>
          <w:p w14:paraId="4DE4149C" w14:textId="529F3605" w:rsidR="00765084" w:rsidRPr="00B6397A" w:rsidRDefault="00C24AD3" w:rsidP="0044699F">
            <w:proofErr w:type="spellStart"/>
            <w:proofErr w:type="gramStart"/>
            <w:r>
              <w:t>pe</w:t>
            </w:r>
            <w:proofErr w:type="gramEnd"/>
            <w:r>
              <w:t>_pays</w:t>
            </w:r>
            <w:proofErr w:type="spellEnd"/>
          </w:p>
        </w:tc>
        <w:tc>
          <w:tcPr>
            <w:tcW w:w="4393" w:type="dxa"/>
          </w:tcPr>
          <w:p w14:paraId="41F78A46" w14:textId="41700131" w:rsidR="00765084" w:rsidRDefault="00C24AD3" w:rsidP="0044699F">
            <w:r>
              <w:t>Pays gérés pour la Gescom</w:t>
            </w:r>
          </w:p>
        </w:tc>
        <w:tc>
          <w:tcPr>
            <w:tcW w:w="2854" w:type="dxa"/>
          </w:tcPr>
          <w:p w14:paraId="508084F5" w14:textId="77777777" w:rsidR="00765084" w:rsidRDefault="00765084" w:rsidP="0044699F"/>
        </w:tc>
      </w:tr>
      <w:tr w:rsidR="00765084" w14:paraId="648BD1D4" w14:textId="77777777" w:rsidTr="00841153">
        <w:tc>
          <w:tcPr>
            <w:tcW w:w="3209" w:type="dxa"/>
          </w:tcPr>
          <w:p w14:paraId="3FDCE511" w14:textId="0A774D7B" w:rsidR="00765084" w:rsidRPr="00B6397A" w:rsidRDefault="00C24AD3" w:rsidP="0044699F">
            <w:proofErr w:type="spellStart"/>
            <w:proofErr w:type="gramStart"/>
            <w:r w:rsidRPr="00C24AD3">
              <w:t>pe</w:t>
            </w:r>
            <w:proofErr w:type="gramEnd"/>
            <w:r w:rsidRPr="00C24AD3">
              <w:t>_pays_trad</w:t>
            </w:r>
            <w:proofErr w:type="spellEnd"/>
          </w:p>
        </w:tc>
        <w:tc>
          <w:tcPr>
            <w:tcW w:w="4393" w:type="dxa"/>
          </w:tcPr>
          <w:p w14:paraId="184C9D50" w14:textId="45C26EB7" w:rsidR="00765084" w:rsidRDefault="00C24AD3" w:rsidP="0044699F">
            <w:r>
              <w:t>Traduction des noms de pays pour la gescom</w:t>
            </w:r>
          </w:p>
        </w:tc>
        <w:tc>
          <w:tcPr>
            <w:tcW w:w="2854" w:type="dxa"/>
          </w:tcPr>
          <w:p w14:paraId="55BC7354" w14:textId="77777777" w:rsidR="00765084" w:rsidRDefault="00C24AD3" w:rsidP="0044699F">
            <w:proofErr w:type="spellStart"/>
            <w:proofErr w:type="gramStart"/>
            <w:r>
              <w:t>id</w:t>
            </w:r>
            <w:proofErr w:type="gramEnd"/>
            <w:r>
              <w:t>_pays</w:t>
            </w:r>
            <w:proofErr w:type="spellEnd"/>
          </w:p>
          <w:p w14:paraId="4E3BBB43" w14:textId="4879DB00" w:rsidR="00C24AD3" w:rsidRDefault="00C24AD3" w:rsidP="0044699F">
            <w:proofErr w:type="spellStart"/>
            <w:proofErr w:type="gramStart"/>
            <w:r>
              <w:t>id</w:t>
            </w:r>
            <w:proofErr w:type="gramEnd"/>
            <w:r>
              <w:t>_langue</w:t>
            </w:r>
            <w:proofErr w:type="spellEnd"/>
          </w:p>
        </w:tc>
      </w:tr>
      <w:tr w:rsidR="00765084" w14:paraId="64DAC426" w14:textId="77777777" w:rsidTr="00841153">
        <w:tc>
          <w:tcPr>
            <w:tcW w:w="3209" w:type="dxa"/>
          </w:tcPr>
          <w:p w14:paraId="31321F97" w14:textId="4365EB58" w:rsidR="00765084" w:rsidRPr="00B6397A" w:rsidRDefault="00C24AD3" w:rsidP="0044699F">
            <w:proofErr w:type="spellStart"/>
            <w:proofErr w:type="gramStart"/>
            <w:r w:rsidRPr="00C24AD3">
              <w:t>pe</w:t>
            </w:r>
            <w:proofErr w:type="gramEnd"/>
            <w:r w:rsidRPr="00C24AD3">
              <w:t>_poids_palettes</w:t>
            </w:r>
            <w:proofErr w:type="spellEnd"/>
          </w:p>
        </w:tc>
        <w:tc>
          <w:tcPr>
            <w:tcW w:w="4393" w:type="dxa"/>
          </w:tcPr>
          <w:p w14:paraId="6AF2A7AA" w14:textId="0238F548" w:rsidR="00765084" w:rsidRDefault="00C24AD3" w:rsidP="0044699F">
            <w:r>
              <w:t>Poids fixés pour les emballages et palettes</w:t>
            </w:r>
          </w:p>
        </w:tc>
        <w:tc>
          <w:tcPr>
            <w:tcW w:w="2854" w:type="dxa"/>
          </w:tcPr>
          <w:p w14:paraId="7A17245C" w14:textId="77777777" w:rsidR="00765084" w:rsidRDefault="00765084" w:rsidP="0044699F"/>
        </w:tc>
      </w:tr>
      <w:tr w:rsidR="00765084" w14:paraId="0D81EADC" w14:textId="77777777" w:rsidTr="00841153">
        <w:tc>
          <w:tcPr>
            <w:tcW w:w="3209" w:type="dxa"/>
          </w:tcPr>
          <w:p w14:paraId="1489BFDF" w14:textId="5DA9BCBC" w:rsidR="00765084" w:rsidRPr="00B6397A" w:rsidRDefault="00C24AD3" w:rsidP="0044699F">
            <w:proofErr w:type="spellStart"/>
            <w:proofErr w:type="gramStart"/>
            <w:r w:rsidRPr="00C24AD3">
              <w:t>pe</w:t>
            </w:r>
            <w:proofErr w:type="gramEnd"/>
            <w:r w:rsidRPr="00C24AD3">
              <w:t>_points_controle</w:t>
            </w:r>
            <w:proofErr w:type="spellEnd"/>
          </w:p>
        </w:tc>
        <w:tc>
          <w:tcPr>
            <w:tcW w:w="4393" w:type="dxa"/>
          </w:tcPr>
          <w:p w14:paraId="0392920D" w14:textId="35411394" w:rsidR="00765084" w:rsidRDefault="00C24AD3" w:rsidP="0044699F">
            <w:r>
              <w:t>Points de contrôle de la production</w:t>
            </w:r>
          </w:p>
        </w:tc>
        <w:tc>
          <w:tcPr>
            <w:tcW w:w="2854" w:type="dxa"/>
          </w:tcPr>
          <w:p w14:paraId="28F9AD81" w14:textId="641606CE" w:rsidR="00765084" w:rsidRDefault="00C24AD3" w:rsidP="0044699F">
            <w:proofErr w:type="spellStart"/>
            <w:proofErr w:type="gramStart"/>
            <w:r>
              <w:t>id</w:t>
            </w:r>
            <w:proofErr w:type="gramEnd"/>
            <w:r>
              <w:t>_parent</w:t>
            </w:r>
            <w:proofErr w:type="spellEnd"/>
            <w:r>
              <w:t xml:space="preserve"> (récursif)</w:t>
            </w:r>
          </w:p>
        </w:tc>
      </w:tr>
      <w:tr w:rsidR="00765084" w14:paraId="3B69C4BA" w14:textId="77777777" w:rsidTr="00841153">
        <w:tc>
          <w:tcPr>
            <w:tcW w:w="3209" w:type="dxa"/>
          </w:tcPr>
          <w:p w14:paraId="35CE628D" w14:textId="4B4A3E18" w:rsidR="00765084" w:rsidRPr="00B6397A" w:rsidRDefault="00C24AD3" w:rsidP="0044699F">
            <w:proofErr w:type="spellStart"/>
            <w:proofErr w:type="gramStart"/>
            <w:r w:rsidRPr="00C24AD3">
              <w:t>pe</w:t>
            </w:r>
            <w:proofErr w:type="gramEnd"/>
            <w:r w:rsidRPr="00C24AD3">
              <w:t>_produits</w:t>
            </w:r>
            <w:proofErr w:type="spellEnd"/>
          </w:p>
        </w:tc>
        <w:tc>
          <w:tcPr>
            <w:tcW w:w="4393" w:type="dxa"/>
          </w:tcPr>
          <w:p w14:paraId="49A789E6" w14:textId="5F5550BE" w:rsidR="00765084" w:rsidRDefault="00C24AD3" w:rsidP="0044699F">
            <w:r>
              <w:t>Produits (articles)</w:t>
            </w:r>
          </w:p>
        </w:tc>
        <w:tc>
          <w:tcPr>
            <w:tcW w:w="2854" w:type="dxa"/>
          </w:tcPr>
          <w:p w14:paraId="78592AC3" w14:textId="77777777" w:rsidR="00765084" w:rsidRDefault="00C24AD3" w:rsidP="0044699F">
            <w:proofErr w:type="spellStart"/>
            <w:proofErr w:type="gramStart"/>
            <w:r>
              <w:t>id</w:t>
            </w:r>
            <w:proofErr w:type="gramEnd"/>
            <w:r>
              <w:t>_espece</w:t>
            </w:r>
            <w:proofErr w:type="spellEnd"/>
          </w:p>
          <w:p w14:paraId="6B1E9C29" w14:textId="77777777" w:rsidR="00C24AD3" w:rsidRDefault="00C24AD3" w:rsidP="0044699F">
            <w:proofErr w:type="spellStart"/>
            <w:proofErr w:type="gramStart"/>
            <w:r>
              <w:t>id</w:t>
            </w:r>
            <w:proofErr w:type="gramEnd"/>
            <w:r>
              <w:t>_taxe</w:t>
            </w:r>
            <w:proofErr w:type="spellEnd"/>
          </w:p>
          <w:p w14:paraId="5023757D" w14:textId="77777777" w:rsidR="00C24AD3" w:rsidRDefault="00C24AD3" w:rsidP="0044699F">
            <w:proofErr w:type="spellStart"/>
            <w:proofErr w:type="gramStart"/>
            <w:r>
              <w:t>id</w:t>
            </w:r>
            <w:proofErr w:type="gramEnd"/>
            <w:r>
              <w:t>_pdt_emballage</w:t>
            </w:r>
            <w:proofErr w:type="spellEnd"/>
          </w:p>
          <w:p w14:paraId="5C72B46D" w14:textId="77777777" w:rsidR="00C24AD3" w:rsidRDefault="00C24AD3" w:rsidP="0044699F">
            <w:proofErr w:type="spellStart"/>
            <w:proofErr w:type="gramStart"/>
            <w:r>
              <w:t>id</w:t>
            </w:r>
            <w:proofErr w:type="gramEnd"/>
            <w:r>
              <w:t>_client</w:t>
            </w:r>
            <w:proofErr w:type="spellEnd"/>
          </w:p>
          <w:p w14:paraId="3B620BC1" w14:textId="22A1BFDC" w:rsidR="00C24AD3" w:rsidRDefault="00C24AD3" w:rsidP="0044699F">
            <w:proofErr w:type="spellStart"/>
            <w:proofErr w:type="gramStart"/>
            <w:r>
              <w:t>id</w:t>
            </w:r>
            <w:proofErr w:type="gramEnd"/>
            <w:r>
              <w:t>_poids_palette</w:t>
            </w:r>
            <w:proofErr w:type="spellEnd"/>
          </w:p>
        </w:tc>
      </w:tr>
      <w:tr w:rsidR="00C24AD3" w14:paraId="24088DB3" w14:textId="77777777" w:rsidTr="00841153">
        <w:tc>
          <w:tcPr>
            <w:tcW w:w="3209" w:type="dxa"/>
          </w:tcPr>
          <w:p w14:paraId="13437285" w14:textId="4FA9F9CE" w:rsidR="00C24AD3" w:rsidRPr="00C24AD3" w:rsidRDefault="00C24AD3" w:rsidP="0044699F">
            <w:proofErr w:type="spellStart"/>
            <w:proofErr w:type="gramStart"/>
            <w:r w:rsidRPr="00C24AD3">
              <w:t>pe</w:t>
            </w:r>
            <w:proofErr w:type="gramEnd"/>
            <w:r w:rsidRPr="00C24AD3">
              <w:t>_produits_categories</w:t>
            </w:r>
            <w:proofErr w:type="spellEnd"/>
          </w:p>
        </w:tc>
        <w:tc>
          <w:tcPr>
            <w:tcW w:w="4393" w:type="dxa"/>
          </w:tcPr>
          <w:p w14:paraId="1D8D06B3" w14:textId="2341B413" w:rsidR="00C24AD3" w:rsidRDefault="00C24AD3" w:rsidP="0044699F">
            <w:r>
              <w:t>Catégories de produits</w:t>
            </w:r>
          </w:p>
        </w:tc>
        <w:tc>
          <w:tcPr>
            <w:tcW w:w="2854" w:type="dxa"/>
          </w:tcPr>
          <w:p w14:paraId="4646C536" w14:textId="77777777" w:rsidR="00C24AD3" w:rsidRDefault="00C24AD3" w:rsidP="0044699F"/>
        </w:tc>
      </w:tr>
      <w:tr w:rsidR="00C24AD3" w14:paraId="016CEEF8" w14:textId="77777777" w:rsidTr="00841153">
        <w:tc>
          <w:tcPr>
            <w:tcW w:w="3209" w:type="dxa"/>
          </w:tcPr>
          <w:p w14:paraId="23565BE6" w14:textId="0AD0267B" w:rsidR="00C24AD3" w:rsidRPr="00C24AD3" w:rsidRDefault="00C24AD3" w:rsidP="0044699F">
            <w:proofErr w:type="spellStart"/>
            <w:proofErr w:type="gramStart"/>
            <w:r w:rsidRPr="00C24AD3">
              <w:t>pe</w:t>
            </w:r>
            <w:proofErr w:type="gramEnd"/>
            <w:r w:rsidRPr="00C24AD3">
              <w:t>_produits_categories_pdt</w:t>
            </w:r>
            <w:proofErr w:type="spellEnd"/>
          </w:p>
        </w:tc>
        <w:tc>
          <w:tcPr>
            <w:tcW w:w="4393" w:type="dxa"/>
          </w:tcPr>
          <w:p w14:paraId="431052D5" w14:textId="02C65C42" w:rsidR="00C24AD3" w:rsidRDefault="00C24AD3" w:rsidP="0044699F">
            <w:r>
              <w:t>Table relationnelle entre produits et catégories de produits</w:t>
            </w:r>
          </w:p>
        </w:tc>
        <w:tc>
          <w:tcPr>
            <w:tcW w:w="2854" w:type="dxa"/>
          </w:tcPr>
          <w:p w14:paraId="1390AC1C" w14:textId="77777777" w:rsidR="00C24AD3" w:rsidRDefault="00C24AD3" w:rsidP="0044699F">
            <w:proofErr w:type="spellStart"/>
            <w:proofErr w:type="gramStart"/>
            <w:r>
              <w:t>id</w:t>
            </w:r>
            <w:proofErr w:type="gramEnd"/>
            <w:r>
              <w:t>_produit</w:t>
            </w:r>
            <w:proofErr w:type="spellEnd"/>
          </w:p>
          <w:p w14:paraId="64468BC5" w14:textId="3AAC61E8" w:rsidR="00C24AD3" w:rsidRDefault="00C24AD3" w:rsidP="0044699F">
            <w:proofErr w:type="spellStart"/>
            <w:proofErr w:type="gramStart"/>
            <w:r>
              <w:t>id</w:t>
            </w:r>
            <w:proofErr w:type="gramEnd"/>
            <w:r>
              <w:t>_categorie</w:t>
            </w:r>
            <w:proofErr w:type="spellEnd"/>
          </w:p>
        </w:tc>
      </w:tr>
      <w:tr w:rsidR="00C24AD3" w14:paraId="462CB065" w14:textId="77777777" w:rsidTr="00841153">
        <w:tc>
          <w:tcPr>
            <w:tcW w:w="3209" w:type="dxa"/>
          </w:tcPr>
          <w:p w14:paraId="275445C3" w14:textId="6A839C3B" w:rsidR="00C24AD3" w:rsidRPr="00C24AD3" w:rsidRDefault="00C24AD3" w:rsidP="0044699F">
            <w:proofErr w:type="spellStart"/>
            <w:proofErr w:type="gramStart"/>
            <w:r w:rsidRPr="00C24AD3">
              <w:t>pe</w:t>
            </w:r>
            <w:proofErr w:type="gramEnd"/>
            <w:r w:rsidRPr="00C24AD3">
              <w:t>_produits_emballages</w:t>
            </w:r>
            <w:proofErr w:type="spellEnd"/>
          </w:p>
        </w:tc>
        <w:tc>
          <w:tcPr>
            <w:tcW w:w="4393" w:type="dxa"/>
          </w:tcPr>
          <w:p w14:paraId="67051FA1" w14:textId="19D8E681" w:rsidR="00C24AD3" w:rsidRDefault="00C24AD3" w:rsidP="0044699F">
            <w:r>
              <w:t>Table relationnelle entre produits et familles d’emballages</w:t>
            </w:r>
          </w:p>
        </w:tc>
        <w:tc>
          <w:tcPr>
            <w:tcW w:w="2854" w:type="dxa"/>
          </w:tcPr>
          <w:p w14:paraId="6967EBB8" w14:textId="77777777" w:rsidR="00C24AD3" w:rsidRDefault="00C24AD3" w:rsidP="0044699F">
            <w:proofErr w:type="spellStart"/>
            <w:proofErr w:type="gramStart"/>
            <w:r>
              <w:t>id</w:t>
            </w:r>
            <w:proofErr w:type="gramEnd"/>
            <w:r>
              <w:t>_produit</w:t>
            </w:r>
            <w:proofErr w:type="spellEnd"/>
          </w:p>
          <w:p w14:paraId="4A9B62DE" w14:textId="56835574" w:rsidR="00C24AD3" w:rsidRDefault="00C24AD3" w:rsidP="0044699F">
            <w:proofErr w:type="spellStart"/>
            <w:proofErr w:type="gramStart"/>
            <w:r>
              <w:t>id</w:t>
            </w:r>
            <w:proofErr w:type="gramEnd"/>
            <w:r>
              <w:t>_famille_emballage</w:t>
            </w:r>
            <w:proofErr w:type="spellEnd"/>
          </w:p>
        </w:tc>
      </w:tr>
      <w:tr w:rsidR="00C24AD3" w14:paraId="70654401" w14:textId="77777777" w:rsidTr="00841153">
        <w:tc>
          <w:tcPr>
            <w:tcW w:w="3209" w:type="dxa"/>
          </w:tcPr>
          <w:p w14:paraId="39011F79" w14:textId="75CCA857" w:rsidR="00C24AD3" w:rsidRPr="00C24AD3" w:rsidRDefault="00C24AD3" w:rsidP="0044699F">
            <w:proofErr w:type="spellStart"/>
            <w:proofErr w:type="gramStart"/>
            <w:r w:rsidRPr="00C24AD3">
              <w:t>pe</w:t>
            </w:r>
            <w:proofErr w:type="gramEnd"/>
            <w:r w:rsidRPr="00C24AD3">
              <w:t>_produits_especes</w:t>
            </w:r>
            <w:proofErr w:type="spellEnd"/>
          </w:p>
        </w:tc>
        <w:tc>
          <w:tcPr>
            <w:tcW w:w="4393" w:type="dxa"/>
          </w:tcPr>
          <w:p w14:paraId="7B213B7F" w14:textId="1AAB46D9" w:rsidR="00C24AD3" w:rsidRDefault="00C24AD3" w:rsidP="0044699F">
            <w:r>
              <w:t>Espèces de produits</w:t>
            </w:r>
          </w:p>
        </w:tc>
        <w:tc>
          <w:tcPr>
            <w:tcW w:w="2854" w:type="dxa"/>
          </w:tcPr>
          <w:p w14:paraId="44F46F79" w14:textId="77777777" w:rsidR="00C24AD3" w:rsidRDefault="00C24AD3" w:rsidP="0044699F"/>
        </w:tc>
      </w:tr>
      <w:tr w:rsidR="00C24AD3" w14:paraId="623C05C1" w14:textId="77777777" w:rsidTr="00841153">
        <w:tc>
          <w:tcPr>
            <w:tcW w:w="3209" w:type="dxa"/>
          </w:tcPr>
          <w:p w14:paraId="159C037A" w14:textId="4C323419" w:rsidR="00C24AD3" w:rsidRPr="00C24AD3" w:rsidRDefault="00C24AD3" w:rsidP="0044699F">
            <w:proofErr w:type="spellStart"/>
            <w:proofErr w:type="gramStart"/>
            <w:r w:rsidRPr="00C24AD3">
              <w:t>pe</w:t>
            </w:r>
            <w:proofErr w:type="gramEnd"/>
            <w:r w:rsidRPr="00C24AD3">
              <w:t>_produits_froid_types</w:t>
            </w:r>
            <w:proofErr w:type="spellEnd"/>
          </w:p>
        </w:tc>
        <w:tc>
          <w:tcPr>
            <w:tcW w:w="4393" w:type="dxa"/>
          </w:tcPr>
          <w:p w14:paraId="1D3E22C2" w14:textId="1C29CF7D" w:rsidR="00C24AD3" w:rsidRDefault="00C24AD3" w:rsidP="0044699F">
            <w:r>
              <w:t>Table relationnelle entre produits et types de traitements froids compatibles</w:t>
            </w:r>
          </w:p>
        </w:tc>
        <w:tc>
          <w:tcPr>
            <w:tcW w:w="2854" w:type="dxa"/>
          </w:tcPr>
          <w:p w14:paraId="1D3E7E9B" w14:textId="77777777" w:rsidR="00C24AD3" w:rsidRDefault="00C24AD3" w:rsidP="0044699F">
            <w:proofErr w:type="spellStart"/>
            <w:proofErr w:type="gramStart"/>
            <w:r>
              <w:t>id</w:t>
            </w:r>
            <w:proofErr w:type="gramEnd"/>
            <w:r>
              <w:t>_pdt</w:t>
            </w:r>
            <w:proofErr w:type="spellEnd"/>
          </w:p>
          <w:p w14:paraId="73C8323B" w14:textId="5655D1DE" w:rsidR="00C24AD3" w:rsidRDefault="00C24AD3" w:rsidP="0044699F">
            <w:proofErr w:type="spellStart"/>
            <w:proofErr w:type="gramStart"/>
            <w:r>
              <w:t>id</w:t>
            </w:r>
            <w:proofErr w:type="gramEnd"/>
            <w:r>
              <w:t>_froid_type</w:t>
            </w:r>
            <w:proofErr w:type="spellEnd"/>
          </w:p>
        </w:tc>
      </w:tr>
      <w:tr w:rsidR="00C24AD3" w14:paraId="3707D403" w14:textId="77777777" w:rsidTr="00841153">
        <w:tc>
          <w:tcPr>
            <w:tcW w:w="3209" w:type="dxa"/>
          </w:tcPr>
          <w:p w14:paraId="57AB7EA1" w14:textId="03FBB999" w:rsidR="00C24AD3" w:rsidRPr="00C24AD3" w:rsidRDefault="00C24AD3" w:rsidP="0044699F">
            <w:proofErr w:type="spellStart"/>
            <w:proofErr w:type="gramStart"/>
            <w:r w:rsidRPr="00C24AD3">
              <w:t>pe</w:t>
            </w:r>
            <w:proofErr w:type="gramEnd"/>
            <w:r w:rsidRPr="00C24AD3">
              <w:t>_produit_trad</w:t>
            </w:r>
            <w:proofErr w:type="spellEnd"/>
          </w:p>
        </w:tc>
        <w:tc>
          <w:tcPr>
            <w:tcW w:w="4393" w:type="dxa"/>
          </w:tcPr>
          <w:p w14:paraId="6925BA08" w14:textId="004BD808" w:rsidR="00C24AD3" w:rsidRDefault="00C24AD3" w:rsidP="0044699F">
            <w:r>
              <w:t>Traduction des libellés de produits</w:t>
            </w:r>
          </w:p>
        </w:tc>
        <w:tc>
          <w:tcPr>
            <w:tcW w:w="2854" w:type="dxa"/>
          </w:tcPr>
          <w:p w14:paraId="10BC02EB" w14:textId="77777777" w:rsidR="00C24AD3" w:rsidRDefault="00C24AD3" w:rsidP="0044699F">
            <w:proofErr w:type="spellStart"/>
            <w:proofErr w:type="gramStart"/>
            <w:r>
              <w:t>id</w:t>
            </w:r>
            <w:proofErr w:type="gramEnd"/>
            <w:r>
              <w:t>_produit</w:t>
            </w:r>
            <w:proofErr w:type="spellEnd"/>
          </w:p>
          <w:p w14:paraId="675EB30C" w14:textId="0D16EDCD" w:rsidR="00C24AD3" w:rsidRDefault="00C24AD3" w:rsidP="0044699F">
            <w:proofErr w:type="spellStart"/>
            <w:proofErr w:type="gramStart"/>
            <w:r>
              <w:t>id</w:t>
            </w:r>
            <w:proofErr w:type="gramEnd"/>
            <w:r>
              <w:t>_langue</w:t>
            </w:r>
            <w:proofErr w:type="spellEnd"/>
          </w:p>
        </w:tc>
      </w:tr>
      <w:tr w:rsidR="00C24AD3" w14:paraId="61F4149B" w14:textId="77777777" w:rsidTr="00841153">
        <w:tc>
          <w:tcPr>
            <w:tcW w:w="3209" w:type="dxa"/>
          </w:tcPr>
          <w:p w14:paraId="24E2D4A2" w14:textId="3498BD54" w:rsidR="00C24AD3" w:rsidRPr="00C24AD3" w:rsidRDefault="00C24AD3" w:rsidP="0044699F">
            <w:proofErr w:type="spellStart"/>
            <w:proofErr w:type="gramStart"/>
            <w:r w:rsidRPr="00C24AD3">
              <w:t>pe</w:t>
            </w:r>
            <w:proofErr w:type="gramEnd"/>
            <w:r w:rsidRPr="00C24AD3">
              <w:t>_profils</w:t>
            </w:r>
            <w:proofErr w:type="spellEnd"/>
          </w:p>
        </w:tc>
        <w:tc>
          <w:tcPr>
            <w:tcW w:w="4393" w:type="dxa"/>
          </w:tcPr>
          <w:p w14:paraId="2D03FE7B" w14:textId="4C46D1EE" w:rsidR="00C24AD3" w:rsidRDefault="00C24AD3" w:rsidP="0044699F">
            <w:r>
              <w:t>Profils d’accès à IPREX</w:t>
            </w:r>
          </w:p>
        </w:tc>
        <w:tc>
          <w:tcPr>
            <w:tcW w:w="2854" w:type="dxa"/>
          </w:tcPr>
          <w:p w14:paraId="0D466DEF" w14:textId="77777777" w:rsidR="00C24AD3" w:rsidRDefault="00C24AD3" w:rsidP="0044699F"/>
        </w:tc>
      </w:tr>
      <w:tr w:rsidR="00C24AD3" w14:paraId="0D0F0409" w14:textId="77777777" w:rsidTr="00841153">
        <w:tc>
          <w:tcPr>
            <w:tcW w:w="3209" w:type="dxa"/>
          </w:tcPr>
          <w:p w14:paraId="0E528260" w14:textId="57F28FED" w:rsidR="00C24AD3" w:rsidRPr="00C24AD3" w:rsidRDefault="00C24AD3" w:rsidP="0044699F">
            <w:proofErr w:type="spellStart"/>
            <w:proofErr w:type="gramStart"/>
            <w:r w:rsidRPr="00C24AD3">
              <w:t>pe</w:t>
            </w:r>
            <w:proofErr w:type="gramEnd"/>
            <w:r w:rsidRPr="00C24AD3">
              <w:t>_prp_bls</w:t>
            </w:r>
            <w:proofErr w:type="spellEnd"/>
          </w:p>
        </w:tc>
        <w:tc>
          <w:tcPr>
            <w:tcW w:w="4393" w:type="dxa"/>
          </w:tcPr>
          <w:p w14:paraId="0E606077" w14:textId="3E60D16D" w:rsidR="00C24AD3" w:rsidRDefault="00C24AD3" w:rsidP="0044699F">
            <w:r>
              <w:t>Table relationnelle entre BL et PRP-OP</w:t>
            </w:r>
          </w:p>
        </w:tc>
        <w:tc>
          <w:tcPr>
            <w:tcW w:w="2854" w:type="dxa"/>
          </w:tcPr>
          <w:p w14:paraId="69AC8A11" w14:textId="1C2A23DC" w:rsidR="00C24AD3" w:rsidRDefault="00C24AD3" w:rsidP="0044699F">
            <w:proofErr w:type="spellStart"/>
            <w:proofErr w:type="gramStart"/>
            <w:r>
              <w:t>id</w:t>
            </w:r>
            <w:proofErr w:type="gramEnd"/>
            <w:r>
              <w:t>_prp_op</w:t>
            </w:r>
            <w:proofErr w:type="spellEnd"/>
          </w:p>
          <w:p w14:paraId="22616290" w14:textId="18944E22" w:rsidR="00C24AD3" w:rsidRDefault="00C24AD3" w:rsidP="0044699F">
            <w:proofErr w:type="spellStart"/>
            <w:proofErr w:type="gramStart"/>
            <w:r>
              <w:t>id</w:t>
            </w:r>
            <w:proofErr w:type="gramEnd"/>
            <w:r>
              <w:t>_bl</w:t>
            </w:r>
            <w:proofErr w:type="spellEnd"/>
          </w:p>
        </w:tc>
      </w:tr>
      <w:tr w:rsidR="00C24AD3" w14:paraId="4FF3A595" w14:textId="77777777" w:rsidTr="00841153">
        <w:tc>
          <w:tcPr>
            <w:tcW w:w="3209" w:type="dxa"/>
          </w:tcPr>
          <w:p w14:paraId="6911C96A" w14:textId="42C0EA8A" w:rsidR="00C24AD3" w:rsidRPr="00C24AD3" w:rsidRDefault="00C24AD3" w:rsidP="0044699F">
            <w:proofErr w:type="spellStart"/>
            <w:proofErr w:type="gramStart"/>
            <w:r w:rsidRPr="00C24AD3">
              <w:t>pe</w:t>
            </w:r>
            <w:proofErr w:type="gramEnd"/>
            <w:r w:rsidRPr="00C24AD3">
              <w:t>_prp_op</w:t>
            </w:r>
            <w:proofErr w:type="spellEnd"/>
          </w:p>
        </w:tc>
        <w:tc>
          <w:tcPr>
            <w:tcW w:w="4393" w:type="dxa"/>
          </w:tcPr>
          <w:p w14:paraId="6A68E469" w14:textId="28CA5123" w:rsidR="00C24AD3" w:rsidRDefault="00C24AD3" w:rsidP="0044699F">
            <w:r>
              <w:t>Contrôles PRP-OP à l’expédition</w:t>
            </w:r>
          </w:p>
        </w:tc>
        <w:tc>
          <w:tcPr>
            <w:tcW w:w="2854" w:type="dxa"/>
          </w:tcPr>
          <w:p w14:paraId="2335D06D" w14:textId="62DEA12E" w:rsidR="00C24AD3" w:rsidRDefault="00C24AD3" w:rsidP="0044699F">
            <w:proofErr w:type="spellStart"/>
            <w:r>
              <w:t>Id_transporteur</w:t>
            </w:r>
            <w:proofErr w:type="spellEnd"/>
          </w:p>
          <w:p w14:paraId="466BDC89" w14:textId="54187BB2" w:rsidR="00C24AD3" w:rsidRDefault="00C24AD3" w:rsidP="0044699F">
            <w:proofErr w:type="spellStart"/>
            <w:proofErr w:type="gramStart"/>
            <w:r>
              <w:t>id</w:t>
            </w:r>
            <w:proofErr w:type="gramEnd"/>
            <w:r>
              <w:t>_user</w:t>
            </w:r>
            <w:proofErr w:type="spellEnd"/>
          </w:p>
          <w:p w14:paraId="550F887A" w14:textId="0D67379E" w:rsidR="00C24AD3" w:rsidRDefault="00C24AD3" w:rsidP="0044699F">
            <w:proofErr w:type="spellStart"/>
            <w:proofErr w:type="gramStart"/>
            <w:r>
              <w:t>id</w:t>
            </w:r>
            <w:proofErr w:type="gramEnd"/>
            <w:r>
              <w:t>_validateur</w:t>
            </w:r>
            <w:proofErr w:type="spellEnd"/>
          </w:p>
        </w:tc>
      </w:tr>
      <w:tr w:rsidR="00C24AD3" w14:paraId="32A4919E" w14:textId="77777777" w:rsidTr="00841153">
        <w:tc>
          <w:tcPr>
            <w:tcW w:w="3209" w:type="dxa"/>
          </w:tcPr>
          <w:p w14:paraId="0D932969" w14:textId="2899CEBE" w:rsidR="00C24AD3" w:rsidRPr="00C24AD3" w:rsidRDefault="00C24AD3" w:rsidP="0044699F">
            <w:proofErr w:type="spellStart"/>
            <w:proofErr w:type="gramStart"/>
            <w:r w:rsidRPr="00C24AD3">
              <w:t>pe</w:t>
            </w:r>
            <w:proofErr w:type="gramEnd"/>
            <w:r w:rsidRPr="00C24AD3">
              <w:t>_ps_orders</w:t>
            </w:r>
            <w:proofErr w:type="spellEnd"/>
          </w:p>
        </w:tc>
        <w:tc>
          <w:tcPr>
            <w:tcW w:w="4393" w:type="dxa"/>
          </w:tcPr>
          <w:p w14:paraId="61A84BC7" w14:textId="6092F73E" w:rsidR="00C24AD3" w:rsidRDefault="00C24AD3" w:rsidP="0044699F">
            <w:r>
              <w:t>Import des commandes Prestashop (headers)</w:t>
            </w:r>
          </w:p>
        </w:tc>
        <w:tc>
          <w:tcPr>
            <w:tcW w:w="2854" w:type="dxa"/>
          </w:tcPr>
          <w:p w14:paraId="5CFBD046" w14:textId="77777777" w:rsidR="00C24AD3" w:rsidRDefault="00C24AD3" w:rsidP="0044699F">
            <w:proofErr w:type="spellStart"/>
            <w:proofErr w:type="gramStart"/>
            <w:r>
              <w:t>id</w:t>
            </w:r>
            <w:proofErr w:type="gramEnd"/>
            <w:r>
              <w:t>_order</w:t>
            </w:r>
            <w:proofErr w:type="spellEnd"/>
            <w:r>
              <w:t xml:space="preserve"> (</w:t>
            </w:r>
            <w:proofErr w:type="spellStart"/>
            <w:r>
              <w:t>Pretashop</w:t>
            </w:r>
            <w:proofErr w:type="spellEnd"/>
            <w:r>
              <w:t>)</w:t>
            </w:r>
          </w:p>
          <w:p w14:paraId="4A8C2B84" w14:textId="77777777" w:rsidR="00C24AD3" w:rsidRDefault="00C24AD3" w:rsidP="0044699F">
            <w:proofErr w:type="spellStart"/>
            <w:proofErr w:type="gramStart"/>
            <w:r>
              <w:t>id</w:t>
            </w:r>
            <w:proofErr w:type="gramEnd"/>
            <w:r>
              <w:t>_client</w:t>
            </w:r>
            <w:proofErr w:type="spellEnd"/>
            <w:r>
              <w:t xml:space="preserve"> (Prestashop)</w:t>
            </w:r>
          </w:p>
          <w:p w14:paraId="106FF8B2" w14:textId="7F963F8A" w:rsidR="00C24AD3" w:rsidRDefault="00C24AD3" w:rsidP="0044699F">
            <w:proofErr w:type="spellStart"/>
            <w:proofErr w:type="gramStart"/>
            <w:r>
              <w:t>id</w:t>
            </w:r>
            <w:proofErr w:type="gramEnd"/>
            <w:r>
              <w:t>_transporteur</w:t>
            </w:r>
            <w:proofErr w:type="spellEnd"/>
            <w:r>
              <w:t xml:space="preserve"> (Prestashop)</w:t>
            </w:r>
          </w:p>
        </w:tc>
      </w:tr>
      <w:tr w:rsidR="00C24AD3" w14:paraId="4BB0222E" w14:textId="77777777" w:rsidTr="00841153">
        <w:tc>
          <w:tcPr>
            <w:tcW w:w="3209" w:type="dxa"/>
          </w:tcPr>
          <w:p w14:paraId="718E10FD" w14:textId="2E649741" w:rsidR="00C24AD3" w:rsidRPr="00C24AD3" w:rsidRDefault="00C24AD3" w:rsidP="0044699F">
            <w:proofErr w:type="spellStart"/>
            <w:proofErr w:type="gramStart"/>
            <w:r w:rsidRPr="00C24AD3">
              <w:t>pe</w:t>
            </w:r>
            <w:proofErr w:type="gramEnd"/>
            <w:r w:rsidRPr="00C24AD3">
              <w:t>_ps_order_details</w:t>
            </w:r>
            <w:proofErr w:type="spellEnd"/>
          </w:p>
        </w:tc>
        <w:tc>
          <w:tcPr>
            <w:tcW w:w="4393" w:type="dxa"/>
          </w:tcPr>
          <w:p w14:paraId="722EA042" w14:textId="6E280F4B" w:rsidR="00C24AD3" w:rsidRDefault="00C24AD3" w:rsidP="0044699F">
            <w:r>
              <w:t>Import des lignes de commandes Prestashop</w:t>
            </w:r>
          </w:p>
        </w:tc>
        <w:tc>
          <w:tcPr>
            <w:tcW w:w="2854" w:type="dxa"/>
          </w:tcPr>
          <w:p w14:paraId="65B15103" w14:textId="77777777" w:rsidR="00C24AD3" w:rsidRDefault="00C24AD3" w:rsidP="0044699F">
            <w:proofErr w:type="spellStart"/>
            <w:proofErr w:type="gramStart"/>
            <w:r>
              <w:t>id</w:t>
            </w:r>
            <w:proofErr w:type="gramEnd"/>
            <w:r>
              <w:t>_order</w:t>
            </w:r>
            <w:proofErr w:type="spellEnd"/>
            <w:r w:rsidR="006F57AB">
              <w:t xml:space="preserve"> (Prestashop)</w:t>
            </w:r>
          </w:p>
          <w:p w14:paraId="01C708FA" w14:textId="144FF8F5" w:rsidR="006F57AB" w:rsidRDefault="006F57AB" w:rsidP="0044699F">
            <w:proofErr w:type="spellStart"/>
            <w:proofErr w:type="gramStart"/>
            <w:r>
              <w:t>id</w:t>
            </w:r>
            <w:proofErr w:type="gramEnd"/>
            <w:r>
              <w:t>_bl_ligne</w:t>
            </w:r>
            <w:proofErr w:type="spellEnd"/>
          </w:p>
        </w:tc>
      </w:tr>
      <w:tr w:rsidR="00C24AD3" w14:paraId="7511AF47" w14:textId="77777777" w:rsidTr="00841153">
        <w:tc>
          <w:tcPr>
            <w:tcW w:w="3209" w:type="dxa"/>
          </w:tcPr>
          <w:p w14:paraId="4C85D5C0" w14:textId="37F6067F" w:rsidR="00C24AD3" w:rsidRPr="00C24AD3" w:rsidRDefault="006F57AB" w:rsidP="0044699F">
            <w:proofErr w:type="spellStart"/>
            <w:proofErr w:type="gramStart"/>
            <w:r w:rsidRPr="006F57AB">
              <w:t>pe</w:t>
            </w:r>
            <w:proofErr w:type="gramEnd"/>
            <w:r w:rsidRPr="006F57AB">
              <w:t>_pvisu_actions</w:t>
            </w:r>
            <w:proofErr w:type="spellEnd"/>
          </w:p>
        </w:tc>
        <w:tc>
          <w:tcPr>
            <w:tcW w:w="4393" w:type="dxa"/>
          </w:tcPr>
          <w:p w14:paraId="4566083B" w14:textId="64ED6B36" w:rsidR="00C24AD3" w:rsidRDefault="006F57AB" w:rsidP="0044699F">
            <w:r>
              <w:t>Actions disponibles lors de contrôles visuels</w:t>
            </w:r>
          </w:p>
        </w:tc>
        <w:tc>
          <w:tcPr>
            <w:tcW w:w="2854" w:type="dxa"/>
          </w:tcPr>
          <w:p w14:paraId="7656A555" w14:textId="77777777" w:rsidR="00C24AD3" w:rsidRDefault="00C24AD3" w:rsidP="0044699F"/>
        </w:tc>
      </w:tr>
      <w:tr w:rsidR="00C24AD3" w14:paraId="676E527F" w14:textId="77777777" w:rsidTr="00841153">
        <w:tc>
          <w:tcPr>
            <w:tcW w:w="3209" w:type="dxa"/>
          </w:tcPr>
          <w:p w14:paraId="7B8F7413" w14:textId="59F75A09" w:rsidR="00C24AD3" w:rsidRPr="00C24AD3" w:rsidRDefault="006F57AB" w:rsidP="0044699F">
            <w:proofErr w:type="spellStart"/>
            <w:proofErr w:type="gramStart"/>
            <w:r w:rsidRPr="006F57AB">
              <w:t>pe</w:t>
            </w:r>
            <w:proofErr w:type="gramEnd"/>
            <w:r w:rsidRPr="006F57AB">
              <w:t>_pvisu_apres</w:t>
            </w:r>
            <w:proofErr w:type="spellEnd"/>
          </w:p>
        </w:tc>
        <w:tc>
          <w:tcPr>
            <w:tcW w:w="4393" w:type="dxa"/>
          </w:tcPr>
          <w:p w14:paraId="4964EF05" w14:textId="3D9D800B" w:rsidR="00C24AD3" w:rsidRDefault="006F57AB" w:rsidP="0044699F">
            <w:r>
              <w:t>Contrôles visuels effectuées après traitement</w:t>
            </w:r>
          </w:p>
        </w:tc>
        <w:tc>
          <w:tcPr>
            <w:tcW w:w="2854" w:type="dxa"/>
          </w:tcPr>
          <w:p w14:paraId="7990BE69" w14:textId="77777777" w:rsidR="00C24AD3" w:rsidRDefault="006F57AB" w:rsidP="0044699F">
            <w:proofErr w:type="spellStart"/>
            <w:proofErr w:type="gramStart"/>
            <w:r>
              <w:t>id</w:t>
            </w:r>
            <w:proofErr w:type="gramEnd"/>
            <w:r>
              <w:t>_user</w:t>
            </w:r>
            <w:proofErr w:type="spellEnd"/>
          </w:p>
          <w:p w14:paraId="40325EDE" w14:textId="4C82120C" w:rsidR="006F57AB" w:rsidRDefault="006F57AB" w:rsidP="0044699F">
            <w:proofErr w:type="spellStart"/>
            <w:proofErr w:type="gramStart"/>
            <w:r>
              <w:t>id</w:t>
            </w:r>
            <w:proofErr w:type="gramEnd"/>
            <w:r>
              <w:t>_user_validation</w:t>
            </w:r>
            <w:proofErr w:type="spellEnd"/>
          </w:p>
        </w:tc>
      </w:tr>
      <w:tr w:rsidR="006F57AB" w14:paraId="3A7AF362" w14:textId="77777777" w:rsidTr="00841153">
        <w:tc>
          <w:tcPr>
            <w:tcW w:w="3209" w:type="dxa"/>
          </w:tcPr>
          <w:p w14:paraId="6B904E2A" w14:textId="7DD646E6" w:rsidR="006F57AB" w:rsidRPr="006F57AB" w:rsidRDefault="006F57AB" w:rsidP="0044699F">
            <w:proofErr w:type="spellStart"/>
            <w:proofErr w:type="gramStart"/>
            <w:r w:rsidRPr="006F57AB">
              <w:t>pe</w:t>
            </w:r>
            <w:proofErr w:type="gramEnd"/>
            <w:r w:rsidRPr="006F57AB">
              <w:t>_pvisu_apres_points</w:t>
            </w:r>
            <w:proofErr w:type="spellEnd"/>
          </w:p>
        </w:tc>
        <w:tc>
          <w:tcPr>
            <w:tcW w:w="4393" w:type="dxa"/>
          </w:tcPr>
          <w:p w14:paraId="1A13897C" w14:textId="74B42D2A" w:rsidR="006F57AB" w:rsidRDefault="006F57AB" w:rsidP="0044699F">
            <w:r>
              <w:t>Détails des points de contrôles sur les contrôles visuels après traitement</w:t>
            </w:r>
          </w:p>
        </w:tc>
        <w:tc>
          <w:tcPr>
            <w:tcW w:w="2854" w:type="dxa"/>
          </w:tcPr>
          <w:p w14:paraId="66D6A852" w14:textId="77777777" w:rsidR="006F57AB" w:rsidRDefault="006F57AB" w:rsidP="0044699F">
            <w:proofErr w:type="spellStart"/>
            <w:proofErr w:type="gramStart"/>
            <w:r>
              <w:t>id</w:t>
            </w:r>
            <w:proofErr w:type="gramEnd"/>
            <w:r>
              <w:t>_pvisu_apres</w:t>
            </w:r>
            <w:proofErr w:type="spellEnd"/>
          </w:p>
          <w:p w14:paraId="7F5EE77D" w14:textId="77777777" w:rsidR="006F57AB" w:rsidRDefault="006F57AB" w:rsidP="0044699F">
            <w:proofErr w:type="spellStart"/>
            <w:proofErr w:type="gramStart"/>
            <w:r>
              <w:t>id</w:t>
            </w:r>
            <w:proofErr w:type="gramEnd"/>
            <w:r>
              <w:t>_point_controle</w:t>
            </w:r>
            <w:proofErr w:type="spellEnd"/>
          </w:p>
          <w:p w14:paraId="7D59375F" w14:textId="77777777" w:rsidR="006F57AB" w:rsidRDefault="006F57AB" w:rsidP="0044699F">
            <w:proofErr w:type="spellStart"/>
            <w:proofErr w:type="gramStart"/>
            <w:r>
              <w:t>id</w:t>
            </w:r>
            <w:proofErr w:type="gramEnd"/>
            <w:r>
              <w:t>_pvisu_action</w:t>
            </w:r>
            <w:proofErr w:type="spellEnd"/>
          </w:p>
          <w:p w14:paraId="7A8E26FF" w14:textId="5ED1DD79" w:rsidR="006F57AB" w:rsidRDefault="006F57AB" w:rsidP="0044699F">
            <w:proofErr w:type="spellStart"/>
            <w:proofErr w:type="gramStart"/>
            <w:r>
              <w:lastRenderedPageBreak/>
              <w:t>id</w:t>
            </w:r>
            <w:proofErr w:type="gramEnd"/>
            <w:r>
              <w:t>_user</w:t>
            </w:r>
            <w:proofErr w:type="spellEnd"/>
          </w:p>
        </w:tc>
      </w:tr>
      <w:tr w:rsidR="006F57AB" w14:paraId="20F47E10" w14:textId="77777777" w:rsidTr="00841153">
        <w:tc>
          <w:tcPr>
            <w:tcW w:w="3209" w:type="dxa"/>
          </w:tcPr>
          <w:p w14:paraId="51E71837" w14:textId="22CF3FED" w:rsidR="006F57AB" w:rsidRPr="006F57AB" w:rsidRDefault="006F57AB" w:rsidP="0044699F">
            <w:proofErr w:type="spellStart"/>
            <w:proofErr w:type="gramStart"/>
            <w:r w:rsidRPr="006F57AB">
              <w:lastRenderedPageBreak/>
              <w:t>pe</w:t>
            </w:r>
            <w:proofErr w:type="gramEnd"/>
            <w:r w:rsidRPr="006F57AB">
              <w:t>_pvisu_avant</w:t>
            </w:r>
            <w:proofErr w:type="spellEnd"/>
          </w:p>
        </w:tc>
        <w:tc>
          <w:tcPr>
            <w:tcW w:w="4393" w:type="dxa"/>
          </w:tcPr>
          <w:p w14:paraId="2998DCA2" w14:textId="07B40F7C" w:rsidR="006F57AB" w:rsidRDefault="006F57AB" w:rsidP="0044699F">
            <w:r>
              <w:t>Contrôles visuels effectuées avant traitement</w:t>
            </w:r>
          </w:p>
        </w:tc>
        <w:tc>
          <w:tcPr>
            <w:tcW w:w="2854" w:type="dxa"/>
          </w:tcPr>
          <w:p w14:paraId="16EA64B0" w14:textId="77777777" w:rsidR="006F57AB" w:rsidRDefault="006F57AB" w:rsidP="006F57AB">
            <w:proofErr w:type="spellStart"/>
            <w:proofErr w:type="gramStart"/>
            <w:r>
              <w:t>id</w:t>
            </w:r>
            <w:proofErr w:type="gramEnd"/>
            <w:r>
              <w:t>_user</w:t>
            </w:r>
            <w:proofErr w:type="spellEnd"/>
          </w:p>
          <w:p w14:paraId="685506D8" w14:textId="39256983" w:rsidR="006F57AB" w:rsidRDefault="006F57AB" w:rsidP="006F57AB">
            <w:proofErr w:type="spellStart"/>
            <w:proofErr w:type="gramStart"/>
            <w:r>
              <w:t>id</w:t>
            </w:r>
            <w:proofErr w:type="gramEnd"/>
            <w:r>
              <w:t>_user_validation</w:t>
            </w:r>
            <w:proofErr w:type="spellEnd"/>
          </w:p>
        </w:tc>
      </w:tr>
      <w:tr w:rsidR="006F57AB" w14:paraId="342D83D6" w14:textId="77777777" w:rsidTr="00841153">
        <w:tc>
          <w:tcPr>
            <w:tcW w:w="3209" w:type="dxa"/>
          </w:tcPr>
          <w:p w14:paraId="7BE24784" w14:textId="0A376320" w:rsidR="006F57AB" w:rsidRPr="006F57AB" w:rsidRDefault="006F57AB" w:rsidP="0044699F">
            <w:proofErr w:type="spellStart"/>
            <w:proofErr w:type="gramStart"/>
            <w:r w:rsidRPr="006F57AB">
              <w:t>pe</w:t>
            </w:r>
            <w:proofErr w:type="gramEnd"/>
            <w:r w:rsidRPr="006F57AB">
              <w:t>_pvisu_avant_points</w:t>
            </w:r>
            <w:proofErr w:type="spellEnd"/>
          </w:p>
        </w:tc>
        <w:tc>
          <w:tcPr>
            <w:tcW w:w="4393" w:type="dxa"/>
          </w:tcPr>
          <w:p w14:paraId="32DE8A77" w14:textId="26285A8C" w:rsidR="006F57AB" w:rsidRDefault="006F57AB" w:rsidP="0044699F">
            <w:r>
              <w:t>Détails des points de contrôles sur les contrôles visuels avant traitement</w:t>
            </w:r>
          </w:p>
        </w:tc>
        <w:tc>
          <w:tcPr>
            <w:tcW w:w="2854" w:type="dxa"/>
          </w:tcPr>
          <w:p w14:paraId="21A8641F" w14:textId="77777777" w:rsidR="006F57AB" w:rsidRDefault="006F57AB" w:rsidP="0044699F">
            <w:proofErr w:type="spellStart"/>
            <w:proofErr w:type="gramStart"/>
            <w:r>
              <w:t>id</w:t>
            </w:r>
            <w:proofErr w:type="gramEnd"/>
            <w:r>
              <w:t>_pvisu_avant</w:t>
            </w:r>
            <w:proofErr w:type="spellEnd"/>
          </w:p>
          <w:p w14:paraId="2CFAF5F6" w14:textId="77777777" w:rsidR="006F57AB" w:rsidRDefault="006F57AB" w:rsidP="0044699F">
            <w:proofErr w:type="spellStart"/>
            <w:proofErr w:type="gramStart"/>
            <w:r>
              <w:t>id</w:t>
            </w:r>
            <w:proofErr w:type="gramEnd"/>
            <w:r>
              <w:t>_point_controle</w:t>
            </w:r>
            <w:proofErr w:type="spellEnd"/>
          </w:p>
          <w:p w14:paraId="1E72C648" w14:textId="7629EEB3" w:rsidR="006F57AB" w:rsidRDefault="006F57AB" w:rsidP="0044699F">
            <w:proofErr w:type="spellStart"/>
            <w:proofErr w:type="gramStart"/>
            <w:r>
              <w:t>id</w:t>
            </w:r>
            <w:proofErr w:type="gramEnd"/>
            <w:r>
              <w:t>_user</w:t>
            </w:r>
            <w:proofErr w:type="spellEnd"/>
          </w:p>
        </w:tc>
      </w:tr>
      <w:tr w:rsidR="006F57AB" w14:paraId="6337E665" w14:textId="77777777" w:rsidTr="00841153">
        <w:tc>
          <w:tcPr>
            <w:tcW w:w="3209" w:type="dxa"/>
          </w:tcPr>
          <w:p w14:paraId="7CC3FBA3" w14:textId="522CC428" w:rsidR="006F57AB" w:rsidRPr="006F57AB" w:rsidRDefault="006F57AB" w:rsidP="0044699F">
            <w:proofErr w:type="spellStart"/>
            <w:proofErr w:type="gramStart"/>
            <w:r w:rsidRPr="006F57AB">
              <w:t>pe</w:t>
            </w:r>
            <w:proofErr w:type="gramEnd"/>
            <w:r w:rsidRPr="006F57AB">
              <w:t>_pvisu_pendant</w:t>
            </w:r>
            <w:proofErr w:type="spellEnd"/>
          </w:p>
        </w:tc>
        <w:tc>
          <w:tcPr>
            <w:tcW w:w="4393" w:type="dxa"/>
          </w:tcPr>
          <w:p w14:paraId="0599911B" w14:textId="02CE3629" w:rsidR="006F57AB" w:rsidRDefault="006F57AB" w:rsidP="0044699F">
            <w:r>
              <w:t>Contrôles visuels effectués pendant le traitement</w:t>
            </w:r>
          </w:p>
        </w:tc>
        <w:tc>
          <w:tcPr>
            <w:tcW w:w="2854" w:type="dxa"/>
          </w:tcPr>
          <w:p w14:paraId="231F9E56" w14:textId="77777777" w:rsidR="006F57AB" w:rsidRDefault="006F57AB" w:rsidP="0044699F">
            <w:proofErr w:type="spellStart"/>
            <w:proofErr w:type="gramStart"/>
            <w:r>
              <w:t>id</w:t>
            </w:r>
            <w:proofErr w:type="gramEnd"/>
            <w:r>
              <w:t>_lot</w:t>
            </w:r>
            <w:proofErr w:type="spellEnd"/>
          </w:p>
          <w:p w14:paraId="15EA2E30" w14:textId="77777777" w:rsidR="006F57AB" w:rsidRDefault="006F57AB" w:rsidP="0044699F">
            <w:proofErr w:type="spellStart"/>
            <w:proofErr w:type="gramStart"/>
            <w:r>
              <w:t>id</w:t>
            </w:r>
            <w:proofErr w:type="gramEnd"/>
            <w:r>
              <w:t>_user</w:t>
            </w:r>
            <w:proofErr w:type="spellEnd"/>
          </w:p>
          <w:p w14:paraId="6F607A12" w14:textId="67D5193D" w:rsidR="006F57AB" w:rsidRDefault="006F57AB" w:rsidP="0044699F">
            <w:proofErr w:type="spellStart"/>
            <w:proofErr w:type="gramStart"/>
            <w:r>
              <w:t>id</w:t>
            </w:r>
            <w:proofErr w:type="gramEnd"/>
            <w:r>
              <w:t>_user_validation</w:t>
            </w:r>
            <w:proofErr w:type="spellEnd"/>
          </w:p>
        </w:tc>
      </w:tr>
      <w:tr w:rsidR="006F57AB" w14:paraId="6A0E72A2" w14:textId="77777777" w:rsidTr="00841153">
        <w:tc>
          <w:tcPr>
            <w:tcW w:w="3209" w:type="dxa"/>
          </w:tcPr>
          <w:p w14:paraId="067D79BF" w14:textId="5BA7E715" w:rsidR="006F57AB" w:rsidRPr="006F57AB" w:rsidRDefault="006F57AB" w:rsidP="0044699F">
            <w:proofErr w:type="spellStart"/>
            <w:proofErr w:type="gramStart"/>
            <w:r w:rsidRPr="006F57AB">
              <w:t>pe</w:t>
            </w:r>
            <w:proofErr w:type="gramEnd"/>
            <w:r w:rsidRPr="006F57AB">
              <w:t>_pvisu_pendant_points</w:t>
            </w:r>
            <w:proofErr w:type="spellEnd"/>
          </w:p>
        </w:tc>
        <w:tc>
          <w:tcPr>
            <w:tcW w:w="4393" w:type="dxa"/>
          </w:tcPr>
          <w:p w14:paraId="16B456C7" w14:textId="40691E7A" w:rsidR="006F57AB" w:rsidRDefault="006F57AB" w:rsidP="0044699F">
            <w:r>
              <w:t>Détails des points de contrôle sur les contrôles visuels pendant le traitement</w:t>
            </w:r>
          </w:p>
        </w:tc>
        <w:tc>
          <w:tcPr>
            <w:tcW w:w="2854" w:type="dxa"/>
          </w:tcPr>
          <w:p w14:paraId="1A31FDA2" w14:textId="77777777" w:rsidR="006F57AB" w:rsidRDefault="006F57AB" w:rsidP="0044699F">
            <w:proofErr w:type="spellStart"/>
            <w:proofErr w:type="gramStart"/>
            <w:r>
              <w:t>id</w:t>
            </w:r>
            <w:proofErr w:type="gramEnd"/>
            <w:r>
              <w:t>_pvisu_pendant</w:t>
            </w:r>
            <w:proofErr w:type="spellEnd"/>
          </w:p>
          <w:p w14:paraId="19AD1C1A" w14:textId="77777777" w:rsidR="006F57AB" w:rsidRDefault="006F57AB" w:rsidP="0044699F">
            <w:proofErr w:type="spellStart"/>
            <w:proofErr w:type="gramStart"/>
            <w:r>
              <w:t>id</w:t>
            </w:r>
            <w:proofErr w:type="gramEnd"/>
            <w:r>
              <w:t>_point_controle</w:t>
            </w:r>
            <w:proofErr w:type="spellEnd"/>
          </w:p>
          <w:p w14:paraId="28B86FDF" w14:textId="77777777" w:rsidR="006F57AB" w:rsidRDefault="006F57AB" w:rsidP="0044699F">
            <w:proofErr w:type="spellStart"/>
            <w:proofErr w:type="gramStart"/>
            <w:r>
              <w:t>id</w:t>
            </w:r>
            <w:proofErr w:type="gramEnd"/>
            <w:r>
              <w:t>_pvisu_action</w:t>
            </w:r>
            <w:proofErr w:type="spellEnd"/>
          </w:p>
          <w:p w14:paraId="1F71C139" w14:textId="51627F50" w:rsidR="006F57AB" w:rsidRDefault="006F57AB" w:rsidP="0044699F">
            <w:proofErr w:type="spellStart"/>
            <w:proofErr w:type="gramStart"/>
            <w:r>
              <w:t>id</w:t>
            </w:r>
            <w:proofErr w:type="gramEnd"/>
            <w:r>
              <w:t>_user</w:t>
            </w:r>
            <w:proofErr w:type="spellEnd"/>
          </w:p>
        </w:tc>
      </w:tr>
      <w:tr w:rsidR="006F57AB" w14:paraId="616334FF" w14:textId="77777777" w:rsidTr="00841153">
        <w:tc>
          <w:tcPr>
            <w:tcW w:w="3209" w:type="dxa"/>
          </w:tcPr>
          <w:p w14:paraId="1518F5E3" w14:textId="77597C76" w:rsidR="006F57AB" w:rsidRPr="006F57AB" w:rsidRDefault="006F57AB" w:rsidP="0044699F">
            <w:proofErr w:type="spellStart"/>
            <w:proofErr w:type="gramStart"/>
            <w:r w:rsidRPr="006F57AB">
              <w:t>pe</w:t>
            </w:r>
            <w:proofErr w:type="gramEnd"/>
            <w:r w:rsidRPr="006F57AB">
              <w:t>_retour_palettes_rcp</w:t>
            </w:r>
            <w:proofErr w:type="spellEnd"/>
          </w:p>
        </w:tc>
        <w:tc>
          <w:tcPr>
            <w:tcW w:w="4393" w:type="dxa"/>
          </w:tcPr>
          <w:p w14:paraId="799DB651" w14:textId="6A465960" w:rsidR="006F57AB" w:rsidRDefault="006F57AB" w:rsidP="0044699F">
            <w:r>
              <w:t>Mouvements de palettes à la réception</w:t>
            </w:r>
          </w:p>
        </w:tc>
        <w:tc>
          <w:tcPr>
            <w:tcW w:w="2854" w:type="dxa"/>
          </w:tcPr>
          <w:p w14:paraId="29A59E18" w14:textId="77777777" w:rsidR="006F57AB" w:rsidRDefault="006F57AB" w:rsidP="0044699F">
            <w:proofErr w:type="spellStart"/>
            <w:proofErr w:type="gramStart"/>
            <w:r>
              <w:t>id</w:t>
            </w:r>
            <w:proofErr w:type="gramEnd"/>
            <w:r>
              <w:t>_transporteur</w:t>
            </w:r>
            <w:proofErr w:type="spellEnd"/>
          </w:p>
          <w:p w14:paraId="32682BC0" w14:textId="21573A61" w:rsidR="006F57AB" w:rsidRDefault="006F57AB" w:rsidP="0044699F">
            <w:proofErr w:type="spellStart"/>
            <w:proofErr w:type="gramStart"/>
            <w:r>
              <w:t>id</w:t>
            </w:r>
            <w:proofErr w:type="gramEnd"/>
            <w:r>
              <w:t>_user</w:t>
            </w:r>
            <w:proofErr w:type="spellEnd"/>
          </w:p>
        </w:tc>
      </w:tr>
      <w:tr w:rsidR="006F57AB" w14:paraId="4C74B6E6" w14:textId="77777777" w:rsidTr="00841153">
        <w:tc>
          <w:tcPr>
            <w:tcW w:w="3209" w:type="dxa"/>
          </w:tcPr>
          <w:p w14:paraId="1C071D63" w14:textId="1B648762" w:rsidR="006F57AB" w:rsidRPr="006F57AB" w:rsidRDefault="006F57AB" w:rsidP="0044699F">
            <w:proofErr w:type="spellStart"/>
            <w:proofErr w:type="gramStart"/>
            <w:r w:rsidRPr="006F57AB">
              <w:t>pe</w:t>
            </w:r>
            <w:proofErr w:type="gramEnd"/>
            <w:r w:rsidRPr="006F57AB">
              <w:t>_tarif_client</w:t>
            </w:r>
            <w:proofErr w:type="spellEnd"/>
          </w:p>
        </w:tc>
        <w:tc>
          <w:tcPr>
            <w:tcW w:w="4393" w:type="dxa"/>
          </w:tcPr>
          <w:p w14:paraId="57FF1A75" w14:textId="18C4CD35" w:rsidR="006F57AB" w:rsidRDefault="006F57AB" w:rsidP="0044699F">
            <w:r>
              <w:t>Tarifs clients (prix de vente)</w:t>
            </w:r>
          </w:p>
        </w:tc>
        <w:tc>
          <w:tcPr>
            <w:tcW w:w="2854" w:type="dxa"/>
          </w:tcPr>
          <w:p w14:paraId="697749BD" w14:textId="77777777" w:rsidR="006F57AB" w:rsidRDefault="006F57AB" w:rsidP="0044699F">
            <w:proofErr w:type="spellStart"/>
            <w:proofErr w:type="gramStart"/>
            <w:r>
              <w:t>id</w:t>
            </w:r>
            <w:proofErr w:type="gramEnd"/>
            <w:r>
              <w:t>_tiers</w:t>
            </w:r>
            <w:proofErr w:type="spellEnd"/>
          </w:p>
          <w:p w14:paraId="0E11B15F" w14:textId="77777777" w:rsidR="006F57AB" w:rsidRDefault="006F57AB" w:rsidP="0044699F">
            <w:proofErr w:type="spellStart"/>
            <w:proofErr w:type="gramStart"/>
            <w:r>
              <w:t>id</w:t>
            </w:r>
            <w:proofErr w:type="gramEnd"/>
            <w:r>
              <w:t>_tiers_groupe</w:t>
            </w:r>
            <w:proofErr w:type="spellEnd"/>
          </w:p>
          <w:p w14:paraId="70A6DCE2" w14:textId="00F28BCA" w:rsidR="006F57AB" w:rsidRDefault="006F57AB" w:rsidP="0044699F">
            <w:proofErr w:type="spellStart"/>
            <w:proofErr w:type="gramStart"/>
            <w:r>
              <w:t>id</w:t>
            </w:r>
            <w:proofErr w:type="gramEnd"/>
            <w:r>
              <w:t>_produit</w:t>
            </w:r>
            <w:proofErr w:type="spellEnd"/>
          </w:p>
        </w:tc>
      </w:tr>
      <w:tr w:rsidR="006F57AB" w14:paraId="7B15E1DD" w14:textId="77777777" w:rsidTr="00841153">
        <w:tc>
          <w:tcPr>
            <w:tcW w:w="3209" w:type="dxa"/>
          </w:tcPr>
          <w:p w14:paraId="54892B48" w14:textId="61D1A72F" w:rsidR="006F57AB" w:rsidRPr="006F57AB" w:rsidRDefault="006F57AB" w:rsidP="0044699F">
            <w:proofErr w:type="spellStart"/>
            <w:proofErr w:type="gramStart"/>
            <w:r w:rsidRPr="006F57AB">
              <w:t>pe</w:t>
            </w:r>
            <w:proofErr w:type="gramEnd"/>
            <w:r w:rsidRPr="006F57AB">
              <w:t>_tarif_fournisseur</w:t>
            </w:r>
            <w:proofErr w:type="spellEnd"/>
          </w:p>
        </w:tc>
        <w:tc>
          <w:tcPr>
            <w:tcW w:w="4393" w:type="dxa"/>
          </w:tcPr>
          <w:p w14:paraId="2D4E5A73" w14:textId="31C437B4" w:rsidR="006F57AB" w:rsidRDefault="006F57AB" w:rsidP="0044699F">
            <w:r>
              <w:t>Tarifs fournisseurs (prix d’achat)</w:t>
            </w:r>
          </w:p>
        </w:tc>
        <w:tc>
          <w:tcPr>
            <w:tcW w:w="2854" w:type="dxa"/>
          </w:tcPr>
          <w:p w14:paraId="6499FA40" w14:textId="77777777" w:rsidR="006F57AB" w:rsidRDefault="006F57AB" w:rsidP="0044699F">
            <w:proofErr w:type="spellStart"/>
            <w:proofErr w:type="gramStart"/>
            <w:r>
              <w:t>id</w:t>
            </w:r>
            <w:proofErr w:type="gramEnd"/>
            <w:r>
              <w:t>_tiers</w:t>
            </w:r>
            <w:proofErr w:type="spellEnd"/>
          </w:p>
          <w:p w14:paraId="31F0B9D5" w14:textId="4F8A9089" w:rsidR="006F57AB" w:rsidRDefault="006F57AB" w:rsidP="0044699F">
            <w:proofErr w:type="spellStart"/>
            <w:proofErr w:type="gramStart"/>
            <w:r>
              <w:t>id</w:t>
            </w:r>
            <w:proofErr w:type="gramEnd"/>
            <w:r>
              <w:t>_produit</w:t>
            </w:r>
            <w:proofErr w:type="spellEnd"/>
          </w:p>
        </w:tc>
      </w:tr>
      <w:tr w:rsidR="006F57AB" w14:paraId="403ACA72" w14:textId="77777777" w:rsidTr="00841153">
        <w:tc>
          <w:tcPr>
            <w:tcW w:w="3209" w:type="dxa"/>
          </w:tcPr>
          <w:p w14:paraId="6BC0C598" w14:textId="4107C4B3" w:rsidR="006F57AB" w:rsidRPr="006F57AB" w:rsidRDefault="006F57AB" w:rsidP="0044699F">
            <w:proofErr w:type="spellStart"/>
            <w:proofErr w:type="gramStart"/>
            <w:r w:rsidRPr="006F57AB">
              <w:t>pe</w:t>
            </w:r>
            <w:proofErr w:type="gramEnd"/>
            <w:r w:rsidRPr="006F57AB">
              <w:t>_taxes</w:t>
            </w:r>
            <w:proofErr w:type="spellEnd"/>
          </w:p>
        </w:tc>
        <w:tc>
          <w:tcPr>
            <w:tcW w:w="4393" w:type="dxa"/>
          </w:tcPr>
          <w:p w14:paraId="5D693DAC" w14:textId="13EB9865" w:rsidR="006F57AB" w:rsidRDefault="006F57AB" w:rsidP="0044699F">
            <w:r>
              <w:t>Taux de TVA</w:t>
            </w:r>
          </w:p>
        </w:tc>
        <w:tc>
          <w:tcPr>
            <w:tcW w:w="2854" w:type="dxa"/>
          </w:tcPr>
          <w:p w14:paraId="296FC73A" w14:textId="77777777" w:rsidR="006F57AB" w:rsidRDefault="006F57AB" w:rsidP="0044699F"/>
        </w:tc>
      </w:tr>
      <w:tr w:rsidR="006F57AB" w14:paraId="25BC6AC0" w14:textId="77777777" w:rsidTr="00841153">
        <w:tc>
          <w:tcPr>
            <w:tcW w:w="3209" w:type="dxa"/>
          </w:tcPr>
          <w:p w14:paraId="22FA211F" w14:textId="469DAC5C" w:rsidR="006F57AB" w:rsidRPr="006F57AB" w:rsidRDefault="006F57AB" w:rsidP="0044699F">
            <w:proofErr w:type="spellStart"/>
            <w:proofErr w:type="gramStart"/>
            <w:r w:rsidRPr="006F57AB">
              <w:t>pe</w:t>
            </w:r>
            <w:proofErr w:type="gramEnd"/>
            <w:r w:rsidRPr="006F57AB">
              <w:t>_tiers</w:t>
            </w:r>
            <w:proofErr w:type="spellEnd"/>
          </w:p>
        </w:tc>
        <w:tc>
          <w:tcPr>
            <w:tcW w:w="4393" w:type="dxa"/>
          </w:tcPr>
          <w:p w14:paraId="70D5702F" w14:textId="5828AB4C" w:rsidR="006F57AB" w:rsidRDefault="006F57AB" w:rsidP="0044699F">
            <w:r>
              <w:t>Clients, dépôts et fournisseurs</w:t>
            </w:r>
          </w:p>
        </w:tc>
        <w:tc>
          <w:tcPr>
            <w:tcW w:w="2854" w:type="dxa"/>
          </w:tcPr>
          <w:p w14:paraId="4B080D75" w14:textId="77777777" w:rsidR="006F57AB" w:rsidRDefault="006F57AB" w:rsidP="0044699F">
            <w:proofErr w:type="spellStart"/>
            <w:proofErr w:type="gramStart"/>
            <w:r>
              <w:t>id</w:t>
            </w:r>
            <w:proofErr w:type="gramEnd"/>
            <w:r>
              <w:t>_taxe</w:t>
            </w:r>
            <w:proofErr w:type="spellEnd"/>
          </w:p>
          <w:p w14:paraId="40C4D45B" w14:textId="77777777" w:rsidR="006F57AB" w:rsidRDefault="006F57AB" w:rsidP="0044699F">
            <w:proofErr w:type="spellStart"/>
            <w:proofErr w:type="gramStart"/>
            <w:r>
              <w:t>id</w:t>
            </w:r>
            <w:proofErr w:type="gramEnd"/>
            <w:r>
              <w:t>_interbev</w:t>
            </w:r>
            <w:proofErr w:type="spellEnd"/>
          </w:p>
          <w:p w14:paraId="61A41A49" w14:textId="77777777" w:rsidR="006F57AB" w:rsidRDefault="006F57AB" w:rsidP="0044699F">
            <w:proofErr w:type="spellStart"/>
            <w:proofErr w:type="gramStart"/>
            <w:r>
              <w:t>id</w:t>
            </w:r>
            <w:proofErr w:type="gramEnd"/>
            <w:r>
              <w:t>_transporteur</w:t>
            </w:r>
            <w:proofErr w:type="spellEnd"/>
          </w:p>
          <w:p w14:paraId="6E54E8DC" w14:textId="77777777" w:rsidR="006F57AB" w:rsidRDefault="006F57AB" w:rsidP="0044699F">
            <w:proofErr w:type="spellStart"/>
            <w:proofErr w:type="gramStart"/>
            <w:r>
              <w:t>id</w:t>
            </w:r>
            <w:proofErr w:type="gramEnd"/>
            <w:r>
              <w:t>_groupe</w:t>
            </w:r>
            <w:proofErr w:type="spellEnd"/>
          </w:p>
          <w:p w14:paraId="473DB7AE" w14:textId="21BCDE00" w:rsidR="006F57AB" w:rsidRDefault="006F57AB" w:rsidP="0044699F">
            <w:proofErr w:type="spellStart"/>
            <w:proofErr w:type="gramStart"/>
            <w:r>
              <w:t>id</w:t>
            </w:r>
            <w:proofErr w:type="gramEnd"/>
            <w:r>
              <w:t>_langue</w:t>
            </w:r>
            <w:proofErr w:type="spellEnd"/>
          </w:p>
        </w:tc>
      </w:tr>
      <w:tr w:rsidR="006F57AB" w14:paraId="12C005B1" w14:textId="77777777" w:rsidTr="00841153">
        <w:tc>
          <w:tcPr>
            <w:tcW w:w="3209" w:type="dxa"/>
          </w:tcPr>
          <w:p w14:paraId="6985AE80" w14:textId="375E792F" w:rsidR="006F57AB" w:rsidRPr="006F57AB" w:rsidRDefault="006F57AB" w:rsidP="0044699F">
            <w:proofErr w:type="spellStart"/>
            <w:proofErr w:type="gramStart"/>
            <w:r w:rsidRPr="006F57AB">
              <w:t>pe</w:t>
            </w:r>
            <w:proofErr w:type="gramEnd"/>
            <w:r w:rsidRPr="006F57AB">
              <w:t>_tiers_familles</w:t>
            </w:r>
            <w:proofErr w:type="spellEnd"/>
          </w:p>
        </w:tc>
        <w:tc>
          <w:tcPr>
            <w:tcW w:w="4393" w:type="dxa"/>
          </w:tcPr>
          <w:p w14:paraId="4884666D" w14:textId="6D6E2D22" w:rsidR="006F57AB" w:rsidRDefault="006F57AB" w:rsidP="0044699F">
            <w:r>
              <w:t xml:space="preserve">Familles de </w:t>
            </w:r>
            <w:r w:rsidR="00C64902">
              <w:t>tiers pour les fournisseurs</w:t>
            </w:r>
          </w:p>
        </w:tc>
        <w:tc>
          <w:tcPr>
            <w:tcW w:w="2854" w:type="dxa"/>
          </w:tcPr>
          <w:p w14:paraId="1A5A3C17" w14:textId="77777777" w:rsidR="006F57AB" w:rsidRDefault="006F57AB" w:rsidP="0044699F"/>
        </w:tc>
      </w:tr>
      <w:tr w:rsidR="006F57AB" w14:paraId="21452F12" w14:textId="77777777" w:rsidTr="00841153">
        <w:tc>
          <w:tcPr>
            <w:tcW w:w="3209" w:type="dxa"/>
          </w:tcPr>
          <w:p w14:paraId="344264BE" w14:textId="524B84E5" w:rsidR="006F57AB" w:rsidRPr="006F57AB" w:rsidRDefault="00C64902" w:rsidP="0044699F">
            <w:proofErr w:type="spellStart"/>
            <w:proofErr w:type="gramStart"/>
            <w:r w:rsidRPr="00C64902">
              <w:t>pe</w:t>
            </w:r>
            <w:proofErr w:type="gramEnd"/>
            <w:r w:rsidRPr="00C64902">
              <w:t>_tiers_groupes</w:t>
            </w:r>
            <w:proofErr w:type="spellEnd"/>
          </w:p>
        </w:tc>
        <w:tc>
          <w:tcPr>
            <w:tcW w:w="4393" w:type="dxa"/>
          </w:tcPr>
          <w:p w14:paraId="721F9135" w14:textId="092D029F" w:rsidR="006F57AB" w:rsidRDefault="00C64902" w:rsidP="0044699F">
            <w:r>
              <w:t>Groupes de tiers pour les clients</w:t>
            </w:r>
          </w:p>
        </w:tc>
        <w:tc>
          <w:tcPr>
            <w:tcW w:w="2854" w:type="dxa"/>
          </w:tcPr>
          <w:p w14:paraId="40128355" w14:textId="77777777" w:rsidR="006F57AB" w:rsidRDefault="006F57AB" w:rsidP="0044699F"/>
        </w:tc>
      </w:tr>
      <w:tr w:rsidR="006F57AB" w14:paraId="5E78069C" w14:textId="77777777" w:rsidTr="00841153">
        <w:tc>
          <w:tcPr>
            <w:tcW w:w="3209" w:type="dxa"/>
          </w:tcPr>
          <w:p w14:paraId="31E5187E" w14:textId="703E8BC4" w:rsidR="006F57AB" w:rsidRPr="006F57AB" w:rsidRDefault="00C64902" w:rsidP="0044699F">
            <w:proofErr w:type="spellStart"/>
            <w:proofErr w:type="gramStart"/>
            <w:r w:rsidRPr="00C64902">
              <w:t>pe</w:t>
            </w:r>
            <w:proofErr w:type="gramEnd"/>
            <w:r w:rsidRPr="00C64902">
              <w:t>_tiers_types</w:t>
            </w:r>
            <w:proofErr w:type="spellEnd"/>
          </w:p>
        </w:tc>
        <w:tc>
          <w:tcPr>
            <w:tcW w:w="4393" w:type="dxa"/>
          </w:tcPr>
          <w:p w14:paraId="3CE974A9" w14:textId="70AE8233" w:rsidR="006F57AB" w:rsidRDefault="00C64902" w:rsidP="0044699F">
            <w:r>
              <w:t>Table relationnelle entre les tiers et les familles de tiers ainsi que le typage du tiers</w:t>
            </w:r>
          </w:p>
        </w:tc>
        <w:tc>
          <w:tcPr>
            <w:tcW w:w="2854" w:type="dxa"/>
          </w:tcPr>
          <w:p w14:paraId="28DA0F57" w14:textId="77777777" w:rsidR="006F57AB" w:rsidRDefault="00C64902" w:rsidP="0044699F">
            <w:proofErr w:type="spellStart"/>
            <w:proofErr w:type="gramStart"/>
            <w:r>
              <w:t>id</w:t>
            </w:r>
            <w:proofErr w:type="gramEnd"/>
            <w:r>
              <w:t>_tiers</w:t>
            </w:r>
            <w:proofErr w:type="spellEnd"/>
          </w:p>
          <w:p w14:paraId="632D5DE5" w14:textId="12F26417" w:rsidR="00C64902" w:rsidRDefault="00C64902" w:rsidP="0044699F">
            <w:proofErr w:type="spellStart"/>
            <w:proofErr w:type="gramStart"/>
            <w:r>
              <w:t>id</w:t>
            </w:r>
            <w:proofErr w:type="gramEnd"/>
            <w:r>
              <w:t>_famille</w:t>
            </w:r>
            <w:proofErr w:type="spellEnd"/>
          </w:p>
        </w:tc>
      </w:tr>
      <w:tr w:rsidR="006F57AB" w14:paraId="74A4977D" w14:textId="77777777" w:rsidTr="00841153">
        <w:tc>
          <w:tcPr>
            <w:tcW w:w="3209" w:type="dxa"/>
          </w:tcPr>
          <w:p w14:paraId="5174F190" w14:textId="6F2084E6" w:rsidR="006F57AB" w:rsidRPr="006F57AB" w:rsidRDefault="00C64902" w:rsidP="0044699F">
            <w:proofErr w:type="spellStart"/>
            <w:proofErr w:type="gramStart"/>
            <w:r w:rsidRPr="00C64902">
              <w:t>pe</w:t>
            </w:r>
            <w:proofErr w:type="gramEnd"/>
            <w:r w:rsidRPr="00C64902">
              <w:t>_traductions</w:t>
            </w:r>
            <w:proofErr w:type="spellEnd"/>
          </w:p>
        </w:tc>
        <w:tc>
          <w:tcPr>
            <w:tcW w:w="4393" w:type="dxa"/>
          </w:tcPr>
          <w:p w14:paraId="0E63F190" w14:textId="6C28C1A6" w:rsidR="006F57AB" w:rsidRDefault="00C64902" w:rsidP="0044699F">
            <w:r>
              <w:t>Traduction des zones de textes dans les documents de Gescom</w:t>
            </w:r>
          </w:p>
        </w:tc>
        <w:tc>
          <w:tcPr>
            <w:tcW w:w="2854" w:type="dxa"/>
          </w:tcPr>
          <w:p w14:paraId="2B36E965" w14:textId="1B24B9B0" w:rsidR="006F57AB" w:rsidRDefault="00C64902" w:rsidP="0044699F">
            <w:proofErr w:type="spellStart"/>
            <w:proofErr w:type="gramStart"/>
            <w:r>
              <w:t>id</w:t>
            </w:r>
            <w:proofErr w:type="gramEnd"/>
            <w:r>
              <w:t>_langue</w:t>
            </w:r>
            <w:proofErr w:type="spellEnd"/>
          </w:p>
        </w:tc>
      </w:tr>
      <w:tr w:rsidR="006F57AB" w14:paraId="28FAF7D7" w14:textId="77777777" w:rsidTr="00841153">
        <w:tc>
          <w:tcPr>
            <w:tcW w:w="3209" w:type="dxa"/>
          </w:tcPr>
          <w:p w14:paraId="7348B170" w14:textId="6A0C3B16" w:rsidR="006F57AB" w:rsidRPr="006F57AB" w:rsidRDefault="00C64902" w:rsidP="0044699F">
            <w:proofErr w:type="spellStart"/>
            <w:proofErr w:type="gramStart"/>
            <w:r w:rsidRPr="00C64902">
              <w:t>pe</w:t>
            </w:r>
            <w:proofErr w:type="gramEnd"/>
            <w:r w:rsidRPr="00C64902">
              <w:t>_traductions_zones</w:t>
            </w:r>
            <w:proofErr w:type="spellEnd"/>
          </w:p>
        </w:tc>
        <w:tc>
          <w:tcPr>
            <w:tcW w:w="4393" w:type="dxa"/>
          </w:tcPr>
          <w:p w14:paraId="46CBF85E" w14:textId="5B45A148" w:rsidR="006F57AB" w:rsidRDefault="00C64902" w:rsidP="0044699F">
            <w:r>
              <w:t>Zones de textes dans les documents de Gescom</w:t>
            </w:r>
          </w:p>
        </w:tc>
        <w:tc>
          <w:tcPr>
            <w:tcW w:w="2854" w:type="dxa"/>
          </w:tcPr>
          <w:p w14:paraId="1A041088" w14:textId="77777777" w:rsidR="006F57AB" w:rsidRDefault="006F57AB" w:rsidP="0044699F"/>
        </w:tc>
      </w:tr>
      <w:tr w:rsidR="006F57AB" w14:paraId="055529BA" w14:textId="77777777" w:rsidTr="00841153">
        <w:tc>
          <w:tcPr>
            <w:tcW w:w="3209" w:type="dxa"/>
          </w:tcPr>
          <w:p w14:paraId="75837056" w14:textId="62AEEC19" w:rsidR="006F57AB" w:rsidRPr="006F57AB" w:rsidRDefault="00C64902" w:rsidP="0044699F">
            <w:proofErr w:type="spellStart"/>
            <w:proofErr w:type="gramStart"/>
            <w:r w:rsidRPr="00C64902">
              <w:t>pe</w:t>
            </w:r>
            <w:proofErr w:type="gramEnd"/>
            <w:r w:rsidRPr="00C64902">
              <w:t>_users</w:t>
            </w:r>
            <w:proofErr w:type="spellEnd"/>
          </w:p>
        </w:tc>
        <w:tc>
          <w:tcPr>
            <w:tcW w:w="4393" w:type="dxa"/>
          </w:tcPr>
          <w:p w14:paraId="4E798296" w14:textId="555DB8F1" w:rsidR="006F57AB" w:rsidRDefault="00C64902" w:rsidP="0044699F">
            <w:r>
              <w:t>Utilisateur d’IPREX</w:t>
            </w:r>
          </w:p>
        </w:tc>
        <w:tc>
          <w:tcPr>
            <w:tcW w:w="2854" w:type="dxa"/>
          </w:tcPr>
          <w:p w14:paraId="26938B56" w14:textId="24306F6B" w:rsidR="006F57AB" w:rsidRDefault="00C64902" w:rsidP="0044699F">
            <w:proofErr w:type="spellStart"/>
            <w:proofErr w:type="gramStart"/>
            <w:r>
              <w:t>profil</w:t>
            </w:r>
            <w:proofErr w:type="gramEnd"/>
            <w:r>
              <w:t>_id</w:t>
            </w:r>
            <w:proofErr w:type="spellEnd"/>
          </w:p>
        </w:tc>
      </w:tr>
      <w:tr w:rsidR="00C64902" w14:paraId="1715BF17" w14:textId="77777777" w:rsidTr="00841153">
        <w:tc>
          <w:tcPr>
            <w:tcW w:w="3209" w:type="dxa"/>
          </w:tcPr>
          <w:p w14:paraId="02255F70" w14:textId="70718F48" w:rsidR="00C64902" w:rsidRPr="00C64902" w:rsidRDefault="00C64902" w:rsidP="0044699F">
            <w:proofErr w:type="spellStart"/>
            <w:proofErr w:type="gramStart"/>
            <w:r w:rsidRPr="00C64902">
              <w:t>pe</w:t>
            </w:r>
            <w:proofErr w:type="gramEnd"/>
            <w:r w:rsidRPr="00C64902">
              <w:t>_validations</w:t>
            </w:r>
            <w:proofErr w:type="spellEnd"/>
          </w:p>
        </w:tc>
        <w:tc>
          <w:tcPr>
            <w:tcW w:w="4393" w:type="dxa"/>
          </w:tcPr>
          <w:p w14:paraId="6ECB011C" w14:textId="678B9E06" w:rsidR="00C64902" w:rsidRDefault="00C64902" w:rsidP="0044699F">
            <w:r>
              <w:t>Validations des évènements soumis</w:t>
            </w:r>
          </w:p>
        </w:tc>
        <w:tc>
          <w:tcPr>
            <w:tcW w:w="2854" w:type="dxa"/>
          </w:tcPr>
          <w:p w14:paraId="00D0EFED" w14:textId="77777777" w:rsidR="00C64902" w:rsidRDefault="00C64902" w:rsidP="0044699F">
            <w:proofErr w:type="spellStart"/>
            <w:proofErr w:type="gramStart"/>
            <w:r>
              <w:t>id</w:t>
            </w:r>
            <w:proofErr w:type="gramEnd"/>
            <w:r>
              <w:t>_vue</w:t>
            </w:r>
            <w:proofErr w:type="spellEnd"/>
          </w:p>
          <w:p w14:paraId="373D8428" w14:textId="77777777" w:rsidR="00C64902" w:rsidRDefault="00C64902" w:rsidP="0044699F">
            <w:proofErr w:type="spellStart"/>
            <w:proofErr w:type="gramStart"/>
            <w:r>
              <w:t>id</w:t>
            </w:r>
            <w:proofErr w:type="gramEnd"/>
            <w:r>
              <w:t>_liaison</w:t>
            </w:r>
            <w:proofErr w:type="spellEnd"/>
          </w:p>
          <w:p w14:paraId="7CF67C91" w14:textId="32FB350F" w:rsidR="00C64902" w:rsidRDefault="00C64902" w:rsidP="0044699F">
            <w:proofErr w:type="spellStart"/>
            <w:proofErr w:type="gramStart"/>
            <w:r>
              <w:t>validation</w:t>
            </w:r>
            <w:proofErr w:type="gramEnd"/>
            <w:r>
              <w:t>_id_user</w:t>
            </w:r>
            <w:proofErr w:type="spellEnd"/>
          </w:p>
        </w:tc>
      </w:tr>
      <w:tr w:rsidR="00C64902" w14:paraId="230B007C" w14:textId="77777777" w:rsidTr="00841153">
        <w:tc>
          <w:tcPr>
            <w:tcW w:w="3209" w:type="dxa"/>
          </w:tcPr>
          <w:p w14:paraId="11369387" w14:textId="1E4D50C8" w:rsidR="00C64902" w:rsidRPr="00C64902" w:rsidRDefault="00C64902" w:rsidP="0044699F">
            <w:proofErr w:type="spellStart"/>
            <w:proofErr w:type="gramStart"/>
            <w:r w:rsidRPr="00C64902">
              <w:t>pe</w:t>
            </w:r>
            <w:proofErr w:type="gramEnd"/>
            <w:r w:rsidRPr="00C64902">
              <w:t>_validations_lots</w:t>
            </w:r>
            <w:proofErr w:type="spellEnd"/>
          </w:p>
        </w:tc>
        <w:tc>
          <w:tcPr>
            <w:tcW w:w="4393" w:type="dxa"/>
          </w:tcPr>
          <w:p w14:paraId="75C650A5" w14:textId="232E0C16" w:rsidR="00C64902" w:rsidRDefault="00C64902" w:rsidP="0044699F">
            <w:r>
              <w:t>Table relationnelle entre les lots et les validations</w:t>
            </w:r>
          </w:p>
        </w:tc>
        <w:tc>
          <w:tcPr>
            <w:tcW w:w="2854" w:type="dxa"/>
          </w:tcPr>
          <w:p w14:paraId="669B4DE7" w14:textId="77777777" w:rsidR="00C64902" w:rsidRDefault="00C64902" w:rsidP="0044699F">
            <w:proofErr w:type="spellStart"/>
            <w:proofErr w:type="gramStart"/>
            <w:r>
              <w:t>id</w:t>
            </w:r>
            <w:proofErr w:type="gramEnd"/>
            <w:r>
              <w:t>_validation</w:t>
            </w:r>
            <w:proofErr w:type="spellEnd"/>
          </w:p>
          <w:p w14:paraId="5410C965" w14:textId="7E1CE398" w:rsidR="00C64902" w:rsidRDefault="00C64902" w:rsidP="0044699F">
            <w:proofErr w:type="spellStart"/>
            <w:proofErr w:type="gramStart"/>
            <w:r>
              <w:t>id</w:t>
            </w:r>
            <w:proofErr w:type="gramEnd"/>
            <w:r>
              <w:t>_lot</w:t>
            </w:r>
            <w:proofErr w:type="spellEnd"/>
          </w:p>
        </w:tc>
      </w:tr>
      <w:tr w:rsidR="00C64902" w14:paraId="34EF74A6" w14:textId="77777777" w:rsidTr="00841153">
        <w:tc>
          <w:tcPr>
            <w:tcW w:w="3209" w:type="dxa"/>
          </w:tcPr>
          <w:p w14:paraId="0D0C3535" w14:textId="4939D911" w:rsidR="00C64902" w:rsidRPr="00C64902" w:rsidRDefault="00C64902" w:rsidP="0044699F">
            <w:proofErr w:type="spellStart"/>
            <w:proofErr w:type="gramStart"/>
            <w:r w:rsidRPr="00C64902">
              <w:t>pe</w:t>
            </w:r>
            <w:proofErr w:type="gramEnd"/>
            <w:r w:rsidRPr="00C64902">
              <w:t>_vues</w:t>
            </w:r>
            <w:proofErr w:type="spellEnd"/>
          </w:p>
        </w:tc>
        <w:tc>
          <w:tcPr>
            <w:tcW w:w="4393" w:type="dxa"/>
          </w:tcPr>
          <w:p w14:paraId="2861FB03" w14:textId="606D0CB2" w:rsidR="00C64902" w:rsidRDefault="00C64902" w:rsidP="0044699F">
            <w:r>
              <w:t>Vues FrontOffice</w:t>
            </w:r>
          </w:p>
        </w:tc>
        <w:tc>
          <w:tcPr>
            <w:tcW w:w="2854" w:type="dxa"/>
          </w:tcPr>
          <w:p w14:paraId="51E763E0" w14:textId="77777777" w:rsidR="00C64902" w:rsidRDefault="00C64902" w:rsidP="0044699F"/>
        </w:tc>
      </w:tr>
      <w:tr w:rsidR="00841153" w14:paraId="7981847C" w14:textId="77777777" w:rsidTr="00841153">
        <w:tc>
          <w:tcPr>
            <w:tcW w:w="3209" w:type="dxa"/>
          </w:tcPr>
          <w:p w14:paraId="11A8A143" w14:textId="28A28B41" w:rsidR="00841153" w:rsidRPr="00C64902" w:rsidRDefault="00841153" w:rsidP="0044699F">
            <w:proofErr w:type="spellStart"/>
            <w:proofErr w:type="gramStart"/>
            <w:r w:rsidRPr="00841153">
              <w:t>pev</w:t>
            </w:r>
            <w:proofErr w:type="gramEnd"/>
            <w:r w:rsidRPr="00841153">
              <w:t>_marges_factures</w:t>
            </w:r>
            <w:proofErr w:type="spellEnd"/>
          </w:p>
        </w:tc>
        <w:tc>
          <w:tcPr>
            <w:tcW w:w="7247" w:type="dxa"/>
            <w:gridSpan w:val="2"/>
          </w:tcPr>
          <w:p w14:paraId="22F8207D" w14:textId="77777777" w:rsidR="00841153" w:rsidRDefault="00841153" w:rsidP="00841153">
            <w:r>
              <w:t>Vue pour les statistiques sur la gescom.</w:t>
            </w:r>
            <w:r>
              <w:br/>
            </w:r>
            <w:r>
              <w:br/>
              <w:t xml:space="preserve">SELECT </w:t>
            </w:r>
            <w:proofErr w:type="spellStart"/>
            <w:r>
              <w:t>fl</w:t>
            </w:r>
            <w:proofErr w:type="spellEnd"/>
            <w:r>
              <w:t>.`</w:t>
            </w:r>
            <w:proofErr w:type="spellStart"/>
            <w:r>
              <w:t>id_facture</w:t>
            </w:r>
            <w:proofErr w:type="spellEnd"/>
            <w:r>
              <w:t xml:space="preserve">`, </w:t>
            </w:r>
            <w:proofErr w:type="spellStart"/>
            <w:r>
              <w:t>fl.`id</w:t>
            </w:r>
            <w:proofErr w:type="spellEnd"/>
            <w:r>
              <w:t xml:space="preserve">` AS </w:t>
            </w:r>
            <w:proofErr w:type="spellStart"/>
            <w:r>
              <w:t>id_ligne_</w:t>
            </w:r>
            <w:proofErr w:type="gramStart"/>
            <w:r>
              <w:t>facture</w:t>
            </w:r>
            <w:proofErr w:type="spellEnd"/>
            <w:r>
              <w:t xml:space="preserve">,  </w:t>
            </w:r>
            <w:proofErr w:type="spellStart"/>
            <w:r>
              <w:t>fl</w:t>
            </w:r>
            <w:proofErr w:type="spellEnd"/>
            <w:r>
              <w:t>.</w:t>
            </w:r>
            <w:proofErr w:type="gramEnd"/>
            <w:r>
              <w:t>`</w:t>
            </w:r>
            <w:proofErr w:type="spellStart"/>
            <w:r>
              <w:t>id_produit</w:t>
            </w:r>
            <w:proofErr w:type="spellEnd"/>
            <w:r>
              <w:t xml:space="preserve">`, </w:t>
            </w:r>
            <w:proofErr w:type="spellStart"/>
            <w:r>
              <w:t>fl</w:t>
            </w:r>
            <w:proofErr w:type="spellEnd"/>
            <w:r>
              <w:t>.`</w:t>
            </w:r>
            <w:proofErr w:type="spellStart"/>
            <w:r>
              <w:t>qte</w:t>
            </w:r>
            <w:proofErr w:type="spellEnd"/>
            <w:r>
              <w:t xml:space="preserve">`, </w:t>
            </w:r>
            <w:proofErr w:type="spellStart"/>
            <w:r>
              <w:t>fl.`poids</w:t>
            </w:r>
            <w:proofErr w:type="spellEnd"/>
            <w:r>
              <w:t xml:space="preserve">`, </w:t>
            </w:r>
            <w:proofErr w:type="spellStart"/>
            <w:r>
              <w:t>fl</w:t>
            </w:r>
            <w:proofErr w:type="spellEnd"/>
            <w:r>
              <w:t>.`</w:t>
            </w:r>
            <w:proofErr w:type="spellStart"/>
            <w:r>
              <w:t>pu_ht</w:t>
            </w:r>
            <w:proofErr w:type="spellEnd"/>
            <w:r>
              <w:t xml:space="preserve">`, </w:t>
            </w:r>
            <w:proofErr w:type="spellStart"/>
            <w:r>
              <w:t>fl</w:t>
            </w:r>
            <w:proofErr w:type="spellEnd"/>
            <w:r>
              <w:t>.`</w:t>
            </w:r>
            <w:proofErr w:type="spellStart"/>
            <w:r>
              <w:t>vendu_piece</w:t>
            </w:r>
            <w:proofErr w:type="spellEnd"/>
            <w:r>
              <w:t xml:space="preserve">`, </w:t>
            </w:r>
            <w:proofErr w:type="spellStart"/>
            <w:r>
              <w:t>fl.`tva</w:t>
            </w:r>
            <w:proofErr w:type="spellEnd"/>
            <w:r>
              <w:t xml:space="preserve">`/100 AS </w:t>
            </w:r>
            <w:proofErr w:type="spellStart"/>
            <w:r>
              <w:t>taux_tva</w:t>
            </w:r>
            <w:proofErr w:type="spellEnd"/>
            <w:r>
              <w:t>, IFNULL(</w:t>
            </w:r>
            <w:proofErr w:type="spellStart"/>
            <w:r>
              <w:t>tf</w:t>
            </w:r>
            <w:proofErr w:type="spellEnd"/>
            <w:r>
              <w:t xml:space="preserve">.`prix`, 0) AS </w:t>
            </w:r>
            <w:proofErr w:type="spellStart"/>
            <w:r>
              <w:t>tarif_frs</w:t>
            </w:r>
            <w:proofErr w:type="spellEnd"/>
            <w:r>
              <w:t>,</w:t>
            </w:r>
          </w:p>
          <w:p w14:paraId="24030F56" w14:textId="77777777" w:rsidR="00841153" w:rsidRDefault="00841153" w:rsidP="00841153">
            <w:r>
              <w:tab/>
            </w:r>
            <w:r>
              <w:tab/>
              <w:t>IF (((</w:t>
            </w:r>
            <w:proofErr w:type="spellStart"/>
            <w:r>
              <w:t>fl</w:t>
            </w:r>
            <w:proofErr w:type="spellEnd"/>
            <w:r>
              <w:t>.`</w:t>
            </w:r>
            <w:proofErr w:type="spellStart"/>
            <w:r>
              <w:t>vendu_piece</w:t>
            </w:r>
            <w:proofErr w:type="spellEnd"/>
            <w:r>
              <w:t xml:space="preserve">` = 1 OR </w:t>
            </w:r>
            <w:proofErr w:type="spellStart"/>
            <w:r>
              <w:t>fl</w:t>
            </w:r>
            <w:proofErr w:type="spellEnd"/>
            <w:r>
              <w:t>.`</w:t>
            </w:r>
            <w:proofErr w:type="spellStart"/>
            <w:r>
              <w:t>id_produit</w:t>
            </w:r>
            <w:proofErr w:type="spellEnd"/>
            <w:r>
              <w:t xml:space="preserve">` = 0) AND </w:t>
            </w:r>
            <w:proofErr w:type="spellStart"/>
            <w:r>
              <w:t>fl</w:t>
            </w:r>
            <w:proofErr w:type="spellEnd"/>
            <w:r>
              <w:t>.`</w:t>
            </w:r>
            <w:proofErr w:type="spellStart"/>
            <w:r>
              <w:t>qte</w:t>
            </w:r>
            <w:proofErr w:type="spellEnd"/>
            <w:r>
              <w:t xml:space="preserve">` &gt; 0), </w:t>
            </w:r>
            <w:proofErr w:type="spellStart"/>
            <w:r>
              <w:t>fl</w:t>
            </w:r>
            <w:proofErr w:type="spellEnd"/>
            <w:r>
              <w:t>.`</w:t>
            </w:r>
            <w:proofErr w:type="spellStart"/>
            <w:r>
              <w:t>qte</w:t>
            </w:r>
            <w:proofErr w:type="spellEnd"/>
            <w:r>
              <w:t xml:space="preserve">`, </w:t>
            </w:r>
            <w:proofErr w:type="spellStart"/>
            <w:r>
              <w:t>fl.`poids</w:t>
            </w:r>
            <w:proofErr w:type="spellEnd"/>
            <w:r>
              <w:t xml:space="preserve">`) * </w:t>
            </w:r>
            <w:proofErr w:type="spellStart"/>
            <w:r>
              <w:t>fl</w:t>
            </w:r>
            <w:proofErr w:type="spellEnd"/>
            <w:r>
              <w:t>.`</w:t>
            </w:r>
            <w:proofErr w:type="spellStart"/>
            <w:r>
              <w:t>pu_ht</w:t>
            </w:r>
            <w:proofErr w:type="spellEnd"/>
            <w:r>
              <w:t xml:space="preserve">` AS </w:t>
            </w:r>
            <w:proofErr w:type="spellStart"/>
            <w:r>
              <w:t>prix_vente</w:t>
            </w:r>
            <w:proofErr w:type="spellEnd"/>
            <w:r>
              <w:t>,</w:t>
            </w:r>
          </w:p>
          <w:p w14:paraId="24702B5D" w14:textId="77777777" w:rsidR="00841153" w:rsidRDefault="00841153" w:rsidP="00841153">
            <w:r>
              <w:tab/>
            </w:r>
            <w:r>
              <w:tab/>
              <w:t>IF (((</w:t>
            </w:r>
            <w:proofErr w:type="spellStart"/>
            <w:r>
              <w:t>fl</w:t>
            </w:r>
            <w:proofErr w:type="spellEnd"/>
            <w:r>
              <w:t>.`</w:t>
            </w:r>
            <w:proofErr w:type="spellStart"/>
            <w:r>
              <w:t>vendu_piece</w:t>
            </w:r>
            <w:proofErr w:type="spellEnd"/>
            <w:r>
              <w:t xml:space="preserve">` = 1 OR </w:t>
            </w:r>
            <w:proofErr w:type="spellStart"/>
            <w:r>
              <w:t>fl</w:t>
            </w:r>
            <w:proofErr w:type="spellEnd"/>
            <w:r>
              <w:t>.`</w:t>
            </w:r>
            <w:proofErr w:type="spellStart"/>
            <w:r>
              <w:t>id_produit</w:t>
            </w:r>
            <w:proofErr w:type="spellEnd"/>
            <w:r>
              <w:t xml:space="preserve">` = 0) AND </w:t>
            </w:r>
            <w:proofErr w:type="spellStart"/>
            <w:r>
              <w:t>fl</w:t>
            </w:r>
            <w:proofErr w:type="spellEnd"/>
            <w:r>
              <w:t>.`</w:t>
            </w:r>
            <w:proofErr w:type="spellStart"/>
            <w:r>
              <w:t>qte</w:t>
            </w:r>
            <w:proofErr w:type="spellEnd"/>
            <w:r>
              <w:t xml:space="preserve">` &gt; 0), </w:t>
            </w:r>
            <w:proofErr w:type="spellStart"/>
            <w:r>
              <w:t>fl</w:t>
            </w:r>
            <w:proofErr w:type="spellEnd"/>
            <w:r>
              <w:t>.`</w:t>
            </w:r>
            <w:proofErr w:type="spellStart"/>
            <w:r>
              <w:t>qte</w:t>
            </w:r>
            <w:proofErr w:type="spellEnd"/>
            <w:r>
              <w:t xml:space="preserve">`, </w:t>
            </w:r>
            <w:proofErr w:type="spellStart"/>
            <w:r>
              <w:t>fl.`poids</w:t>
            </w:r>
            <w:proofErr w:type="spellEnd"/>
            <w:r>
              <w:t>`) * IF (</w:t>
            </w:r>
            <w:proofErr w:type="spellStart"/>
            <w:r>
              <w:t>fl</w:t>
            </w:r>
            <w:proofErr w:type="spellEnd"/>
            <w:r>
              <w:t>.`</w:t>
            </w:r>
            <w:proofErr w:type="spellStart"/>
            <w:r>
              <w:t>pa_ht</w:t>
            </w:r>
            <w:proofErr w:type="spellEnd"/>
            <w:r>
              <w:t xml:space="preserve">` &gt; 0, </w:t>
            </w:r>
            <w:proofErr w:type="spellStart"/>
            <w:r>
              <w:t>fl</w:t>
            </w:r>
            <w:proofErr w:type="spellEnd"/>
            <w:r>
              <w:t>.`</w:t>
            </w:r>
            <w:proofErr w:type="spellStart"/>
            <w:r>
              <w:t>pa_ht</w:t>
            </w:r>
            <w:proofErr w:type="spellEnd"/>
            <w:r>
              <w:t xml:space="preserve">`, </w:t>
            </w:r>
            <w:proofErr w:type="gramStart"/>
            <w:r>
              <w:t>IFNULL(</w:t>
            </w:r>
            <w:proofErr w:type="spellStart"/>
            <w:proofErr w:type="gramEnd"/>
            <w:r>
              <w:t>tf</w:t>
            </w:r>
            <w:proofErr w:type="spellEnd"/>
            <w:r>
              <w:t xml:space="preserve">.`prix`, 0)) AS </w:t>
            </w:r>
            <w:proofErr w:type="spellStart"/>
            <w:r>
              <w:t>prix_achat</w:t>
            </w:r>
            <w:proofErr w:type="spellEnd"/>
            <w:r>
              <w:t>,</w:t>
            </w:r>
          </w:p>
          <w:p w14:paraId="7E3C4F72" w14:textId="77777777" w:rsidR="00841153" w:rsidRDefault="00841153" w:rsidP="00841153">
            <w:r>
              <w:tab/>
            </w:r>
            <w:r>
              <w:tab/>
              <w:t>(IF (((</w:t>
            </w:r>
            <w:proofErr w:type="spellStart"/>
            <w:r>
              <w:t>fl</w:t>
            </w:r>
            <w:proofErr w:type="spellEnd"/>
            <w:r>
              <w:t>.`</w:t>
            </w:r>
            <w:proofErr w:type="spellStart"/>
            <w:r>
              <w:t>vendu_piece</w:t>
            </w:r>
            <w:proofErr w:type="spellEnd"/>
            <w:r>
              <w:t xml:space="preserve">` = 1 OR </w:t>
            </w:r>
            <w:proofErr w:type="spellStart"/>
            <w:r>
              <w:t>fl</w:t>
            </w:r>
            <w:proofErr w:type="spellEnd"/>
            <w:r>
              <w:t>.`</w:t>
            </w:r>
            <w:proofErr w:type="spellStart"/>
            <w:r>
              <w:t>id_produit</w:t>
            </w:r>
            <w:proofErr w:type="spellEnd"/>
            <w:r>
              <w:t xml:space="preserve">` = 0) AND </w:t>
            </w:r>
            <w:proofErr w:type="spellStart"/>
            <w:r>
              <w:t>fl</w:t>
            </w:r>
            <w:proofErr w:type="spellEnd"/>
            <w:r>
              <w:t>.`</w:t>
            </w:r>
            <w:proofErr w:type="spellStart"/>
            <w:r>
              <w:t>qte</w:t>
            </w:r>
            <w:proofErr w:type="spellEnd"/>
            <w:r>
              <w:t xml:space="preserve">` &gt; 0), </w:t>
            </w:r>
            <w:proofErr w:type="spellStart"/>
            <w:r>
              <w:t>fl</w:t>
            </w:r>
            <w:proofErr w:type="spellEnd"/>
            <w:r>
              <w:t>.`</w:t>
            </w:r>
            <w:proofErr w:type="spellStart"/>
            <w:r>
              <w:t>qte</w:t>
            </w:r>
            <w:proofErr w:type="spellEnd"/>
            <w:r>
              <w:t xml:space="preserve">`, </w:t>
            </w:r>
            <w:proofErr w:type="spellStart"/>
            <w:r>
              <w:t>fl.`poids</w:t>
            </w:r>
            <w:proofErr w:type="spellEnd"/>
            <w:r>
              <w:t xml:space="preserve">`) * </w:t>
            </w:r>
            <w:proofErr w:type="spellStart"/>
            <w:r>
              <w:t>fl</w:t>
            </w:r>
            <w:proofErr w:type="spellEnd"/>
            <w:r>
              <w:t>.`</w:t>
            </w:r>
            <w:proofErr w:type="spellStart"/>
            <w:r>
              <w:t>pu_ht</w:t>
            </w:r>
            <w:proofErr w:type="spellEnd"/>
            <w:r>
              <w:t>`) - (IF (((</w:t>
            </w:r>
            <w:proofErr w:type="spellStart"/>
            <w:r>
              <w:t>fl</w:t>
            </w:r>
            <w:proofErr w:type="spellEnd"/>
            <w:r>
              <w:t>.`</w:t>
            </w:r>
            <w:proofErr w:type="spellStart"/>
            <w:r>
              <w:t>vendu_piece</w:t>
            </w:r>
            <w:proofErr w:type="spellEnd"/>
            <w:r>
              <w:t xml:space="preserve">` = 1 OR </w:t>
            </w:r>
            <w:proofErr w:type="spellStart"/>
            <w:r>
              <w:t>fl</w:t>
            </w:r>
            <w:proofErr w:type="spellEnd"/>
            <w:r>
              <w:t>.`</w:t>
            </w:r>
            <w:proofErr w:type="spellStart"/>
            <w:r>
              <w:t>id_produit</w:t>
            </w:r>
            <w:proofErr w:type="spellEnd"/>
            <w:r>
              <w:t xml:space="preserve">` </w:t>
            </w:r>
            <w:r>
              <w:lastRenderedPageBreak/>
              <w:t xml:space="preserve">= 0) AND </w:t>
            </w:r>
            <w:proofErr w:type="spellStart"/>
            <w:r>
              <w:t>fl</w:t>
            </w:r>
            <w:proofErr w:type="spellEnd"/>
            <w:r>
              <w:t>.`</w:t>
            </w:r>
            <w:proofErr w:type="spellStart"/>
            <w:r>
              <w:t>qte</w:t>
            </w:r>
            <w:proofErr w:type="spellEnd"/>
            <w:r>
              <w:t xml:space="preserve">` &gt; 0), </w:t>
            </w:r>
            <w:proofErr w:type="spellStart"/>
            <w:r>
              <w:t>fl</w:t>
            </w:r>
            <w:proofErr w:type="spellEnd"/>
            <w:r>
              <w:t>.`</w:t>
            </w:r>
            <w:proofErr w:type="spellStart"/>
            <w:r>
              <w:t>qte</w:t>
            </w:r>
            <w:proofErr w:type="spellEnd"/>
            <w:r>
              <w:t xml:space="preserve">`, </w:t>
            </w:r>
            <w:proofErr w:type="spellStart"/>
            <w:r>
              <w:t>fl.`poids</w:t>
            </w:r>
            <w:proofErr w:type="spellEnd"/>
            <w:r>
              <w:t xml:space="preserve">`) * </w:t>
            </w:r>
            <w:r>
              <w:tab/>
              <w:t>IF (</w:t>
            </w:r>
            <w:proofErr w:type="spellStart"/>
            <w:r>
              <w:t>fl</w:t>
            </w:r>
            <w:proofErr w:type="spellEnd"/>
            <w:r>
              <w:t>.`</w:t>
            </w:r>
            <w:proofErr w:type="spellStart"/>
            <w:r>
              <w:t>pa_ht</w:t>
            </w:r>
            <w:proofErr w:type="spellEnd"/>
            <w:r>
              <w:t xml:space="preserve">` &gt; 0, </w:t>
            </w:r>
            <w:proofErr w:type="spellStart"/>
            <w:r>
              <w:t>fl</w:t>
            </w:r>
            <w:proofErr w:type="spellEnd"/>
            <w:r>
              <w:t>.`</w:t>
            </w:r>
            <w:proofErr w:type="spellStart"/>
            <w:r>
              <w:t>pa_ht</w:t>
            </w:r>
            <w:proofErr w:type="spellEnd"/>
            <w:r>
              <w:t>`, IFNULL(</w:t>
            </w:r>
            <w:proofErr w:type="spellStart"/>
            <w:r>
              <w:t>tf</w:t>
            </w:r>
            <w:proofErr w:type="spellEnd"/>
            <w:r>
              <w:t xml:space="preserve">.`prix`, 0))) AS </w:t>
            </w:r>
            <w:proofErr w:type="spellStart"/>
            <w:r>
              <w:t>marge_brute</w:t>
            </w:r>
            <w:proofErr w:type="spellEnd"/>
          </w:p>
          <w:p w14:paraId="6AC0BF40" w14:textId="77777777" w:rsidR="00841153" w:rsidRDefault="00841153" w:rsidP="00841153">
            <w:r>
              <w:tab/>
            </w:r>
            <w:r>
              <w:tab/>
              <w:t>FROM `</w:t>
            </w:r>
            <w:proofErr w:type="spellStart"/>
            <w:r>
              <w:t>pe_facture_lignes</w:t>
            </w:r>
            <w:proofErr w:type="spellEnd"/>
            <w:r>
              <w:t xml:space="preserve">` </w:t>
            </w:r>
            <w:proofErr w:type="spellStart"/>
            <w:r>
              <w:t>fl</w:t>
            </w:r>
            <w:proofErr w:type="spellEnd"/>
          </w:p>
          <w:p w14:paraId="7F75D762" w14:textId="77777777" w:rsidR="00841153" w:rsidRDefault="00841153" w:rsidP="00841153">
            <w:r>
              <w:tab/>
            </w:r>
            <w:r>
              <w:tab/>
              <w:t>LEFT JOIN `</w:t>
            </w:r>
            <w:proofErr w:type="spellStart"/>
            <w:r>
              <w:t>pe_factures</w:t>
            </w:r>
            <w:proofErr w:type="spellEnd"/>
            <w:r>
              <w:t xml:space="preserve">` f ON </w:t>
            </w:r>
            <w:proofErr w:type="spellStart"/>
            <w:r>
              <w:t>f.`id</w:t>
            </w:r>
            <w:proofErr w:type="spellEnd"/>
            <w:r>
              <w:t xml:space="preserve">` = </w:t>
            </w:r>
            <w:proofErr w:type="spellStart"/>
            <w:r>
              <w:t>fl</w:t>
            </w:r>
            <w:proofErr w:type="spellEnd"/>
            <w:r>
              <w:t>.`</w:t>
            </w:r>
            <w:proofErr w:type="spellStart"/>
            <w:r>
              <w:t>id_facture</w:t>
            </w:r>
            <w:proofErr w:type="spellEnd"/>
            <w:r>
              <w:t>`</w:t>
            </w:r>
          </w:p>
          <w:p w14:paraId="66D4C256" w14:textId="77777777" w:rsidR="00841153" w:rsidRDefault="00841153" w:rsidP="00841153">
            <w:r>
              <w:tab/>
            </w:r>
            <w:r>
              <w:tab/>
              <w:t>LEFT JOIN `</w:t>
            </w:r>
            <w:proofErr w:type="spellStart"/>
            <w:r>
              <w:t>pe_produits</w:t>
            </w:r>
            <w:proofErr w:type="spellEnd"/>
            <w:r>
              <w:t xml:space="preserve">` p ON </w:t>
            </w:r>
            <w:proofErr w:type="spellStart"/>
            <w:r>
              <w:t>p.`id</w:t>
            </w:r>
            <w:proofErr w:type="spellEnd"/>
            <w:r>
              <w:t xml:space="preserve">` = </w:t>
            </w:r>
            <w:proofErr w:type="spellStart"/>
            <w:r>
              <w:t>fl</w:t>
            </w:r>
            <w:proofErr w:type="spellEnd"/>
            <w:r>
              <w:t>.`</w:t>
            </w:r>
            <w:proofErr w:type="spellStart"/>
            <w:r>
              <w:t>id_produit</w:t>
            </w:r>
            <w:proofErr w:type="spellEnd"/>
            <w:r>
              <w:t>`</w:t>
            </w:r>
          </w:p>
          <w:p w14:paraId="0B304146" w14:textId="77777777" w:rsidR="00841153" w:rsidRDefault="00841153" w:rsidP="00841153">
            <w:r>
              <w:tab/>
            </w:r>
            <w:r>
              <w:tab/>
              <w:t>LEFT JOIN `</w:t>
            </w:r>
            <w:proofErr w:type="spellStart"/>
            <w:r>
              <w:t>pe_facture_ligne_bl</w:t>
            </w:r>
            <w:proofErr w:type="spellEnd"/>
            <w:r>
              <w:t xml:space="preserve">` </w:t>
            </w:r>
            <w:proofErr w:type="spellStart"/>
            <w:r>
              <w:t>flb</w:t>
            </w:r>
            <w:proofErr w:type="spellEnd"/>
            <w:r>
              <w:t xml:space="preserve"> ON </w:t>
            </w:r>
            <w:proofErr w:type="spellStart"/>
            <w:proofErr w:type="gramStart"/>
            <w:r>
              <w:t>flb</w:t>
            </w:r>
            <w:proofErr w:type="spellEnd"/>
            <w:r>
              <w:t>.`</w:t>
            </w:r>
            <w:proofErr w:type="spellStart"/>
            <w:proofErr w:type="gramEnd"/>
            <w:r>
              <w:t>id_ligne_facture</w:t>
            </w:r>
            <w:proofErr w:type="spellEnd"/>
            <w:r>
              <w:t xml:space="preserve">` = </w:t>
            </w:r>
            <w:proofErr w:type="spellStart"/>
            <w:r>
              <w:t>fl.`id</w:t>
            </w:r>
            <w:proofErr w:type="spellEnd"/>
            <w:r>
              <w:t>`</w:t>
            </w:r>
          </w:p>
          <w:p w14:paraId="5544E0B6" w14:textId="77777777" w:rsidR="00841153" w:rsidRDefault="00841153" w:rsidP="00841153">
            <w:r>
              <w:tab/>
            </w:r>
            <w:r>
              <w:tab/>
              <w:t>LEFT JOIN `</w:t>
            </w:r>
            <w:proofErr w:type="spellStart"/>
            <w:r>
              <w:t>pe_bl_lignes</w:t>
            </w:r>
            <w:proofErr w:type="spellEnd"/>
            <w:r>
              <w:t xml:space="preserve">` </w:t>
            </w:r>
            <w:proofErr w:type="spellStart"/>
            <w:r>
              <w:t>bll</w:t>
            </w:r>
            <w:proofErr w:type="spellEnd"/>
            <w:r>
              <w:t xml:space="preserve"> ON </w:t>
            </w:r>
            <w:proofErr w:type="spellStart"/>
            <w:proofErr w:type="gramStart"/>
            <w:r>
              <w:t>bll</w:t>
            </w:r>
            <w:proofErr w:type="spellEnd"/>
            <w:r>
              <w:t>.`</w:t>
            </w:r>
            <w:proofErr w:type="gramEnd"/>
            <w:r>
              <w:t xml:space="preserve">id` = </w:t>
            </w:r>
            <w:proofErr w:type="spellStart"/>
            <w:r>
              <w:t>flb</w:t>
            </w:r>
            <w:proofErr w:type="spellEnd"/>
            <w:r>
              <w:t>.`</w:t>
            </w:r>
            <w:proofErr w:type="spellStart"/>
            <w:r>
              <w:t>id_ligne_bl</w:t>
            </w:r>
            <w:proofErr w:type="spellEnd"/>
            <w:r>
              <w:t>`</w:t>
            </w:r>
          </w:p>
          <w:p w14:paraId="4E6D8E7E" w14:textId="77777777" w:rsidR="00841153" w:rsidRDefault="00841153" w:rsidP="00841153">
            <w:r>
              <w:tab/>
            </w:r>
            <w:r>
              <w:tab/>
              <w:t>LEFT JOIN `</w:t>
            </w:r>
            <w:proofErr w:type="spellStart"/>
            <w:r>
              <w:t>pe_palette_composition</w:t>
            </w:r>
            <w:proofErr w:type="spellEnd"/>
            <w:r>
              <w:t xml:space="preserve">` pc ON </w:t>
            </w:r>
            <w:proofErr w:type="spellStart"/>
            <w:proofErr w:type="gramStart"/>
            <w:r>
              <w:t>pc.`</w:t>
            </w:r>
            <w:proofErr w:type="gramEnd"/>
            <w:r>
              <w:t>id</w:t>
            </w:r>
            <w:proofErr w:type="spellEnd"/>
            <w:r>
              <w:t xml:space="preserve">` = </w:t>
            </w:r>
            <w:proofErr w:type="spellStart"/>
            <w:r>
              <w:t>bll</w:t>
            </w:r>
            <w:proofErr w:type="spellEnd"/>
            <w:r>
              <w:t>.`</w:t>
            </w:r>
            <w:proofErr w:type="spellStart"/>
            <w:r>
              <w:t>id_compo</w:t>
            </w:r>
            <w:proofErr w:type="spellEnd"/>
            <w:r>
              <w:t>`</w:t>
            </w:r>
          </w:p>
          <w:p w14:paraId="5C005296" w14:textId="77777777" w:rsidR="00841153" w:rsidRDefault="00841153" w:rsidP="00841153">
            <w:r>
              <w:tab/>
            </w:r>
            <w:r>
              <w:tab/>
              <w:t>LEFT JOIN `</w:t>
            </w:r>
            <w:proofErr w:type="spellStart"/>
            <w:r>
              <w:t>pe_froid_produits</w:t>
            </w:r>
            <w:proofErr w:type="spellEnd"/>
            <w:r>
              <w:t xml:space="preserve">` </w:t>
            </w:r>
            <w:proofErr w:type="spellStart"/>
            <w:r>
              <w:t>fp</w:t>
            </w:r>
            <w:proofErr w:type="spellEnd"/>
            <w:r>
              <w:t xml:space="preserve"> ON </w:t>
            </w:r>
            <w:proofErr w:type="spellStart"/>
            <w:proofErr w:type="gramStart"/>
            <w:r>
              <w:t>fp</w:t>
            </w:r>
            <w:proofErr w:type="spellEnd"/>
            <w:r>
              <w:t>.`</w:t>
            </w:r>
            <w:proofErr w:type="spellStart"/>
            <w:proofErr w:type="gramEnd"/>
            <w:r>
              <w:t>id_lot_pdt_froid</w:t>
            </w:r>
            <w:proofErr w:type="spellEnd"/>
            <w:r>
              <w:t>` = pc.`</w:t>
            </w:r>
            <w:proofErr w:type="spellStart"/>
            <w:r>
              <w:t>id_lot_pdt_froid</w:t>
            </w:r>
            <w:proofErr w:type="spellEnd"/>
            <w:r>
              <w:t>`</w:t>
            </w:r>
          </w:p>
          <w:p w14:paraId="136D2407" w14:textId="77777777" w:rsidR="00841153" w:rsidRDefault="00841153" w:rsidP="00841153">
            <w:r>
              <w:tab/>
            </w:r>
            <w:r>
              <w:tab/>
              <w:t>LEFT JOIN `</w:t>
            </w:r>
            <w:proofErr w:type="spellStart"/>
            <w:r>
              <w:t>pe_lots</w:t>
            </w:r>
            <w:proofErr w:type="spellEnd"/>
            <w:r>
              <w:t xml:space="preserve">` </w:t>
            </w:r>
            <w:proofErr w:type="spellStart"/>
            <w:r>
              <w:t>l ON</w:t>
            </w:r>
            <w:proofErr w:type="spellEnd"/>
            <w:r>
              <w:t xml:space="preserve"> </w:t>
            </w:r>
            <w:proofErr w:type="spellStart"/>
            <w:r>
              <w:t>l.`id</w:t>
            </w:r>
            <w:proofErr w:type="spellEnd"/>
            <w:r>
              <w:t xml:space="preserve">` = </w:t>
            </w:r>
            <w:proofErr w:type="spellStart"/>
            <w:proofErr w:type="gramStart"/>
            <w:r>
              <w:t>fp</w:t>
            </w:r>
            <w:proofErr w:type="spellEnd"/>
            <w:r>
              <w:t>.`</w:t>
            </w:r>
            <w:proofErr w:type="spellStart"/>
            <w:proofErr w:type="gramEnd"/>
            <w:r>
              <w:t>id_lot</w:t>
            </w:r>
            <w:proofErr w:type="spellEnd"/>
            <w:r>
              <w:t>`</w:t>
            </w:r>
          </w:p>
          <w:p w14:paraId="5D0BEAB8" w14:textId="77777777" w:rsidR="00841153" w:rsidRDefault="00841153" w:rsidP="00841153">
            <w:r>
              <w:tab/>
            </w:r>
            <w:r>
              <w:tab/>
              <w:t>LEFT JOIN `</w:t>
            </w:r>
            <w:proofErr w:type="spellStart"/>
            <w:r>
              <w:t>pe_tarif_fournisseur</w:t>
            </w:r>
            <w:proofErr w:type="spellEnd"/>
            <w:r>
              <w:t xml:space="preserve">` </w:t>
            </w:r>
            <w:proofErr w:type="spellStart"/>
            <w:r>
              <w:t>tf</w:t>
            </w:r>
            <w:proofErr w:type="spellEnd"/>
            <w:r>
              <w:t xml:space="preserve"> ON </w:t>
            </w:r>
            <w:proofErr w:type="spellStart"/>
            <w:proofErr w:type="gramStart"/>
            <w:r>
              <w:t>tf</w:t>
            </w:r>
            <w:proofErr w:type="spellEnd"/>
            <w:r>
              <w:t>.`</w:t>
            </w:r>
            <w:proofErr w:type="spellStart"/>
            <w:proofErr w:type="gramEnd"/>
            <w:r>
              <w:t>id_produit</w:t>
            </w:r>
            <w:proofErr w:type="spellEnd"/>
            <w:r>
              <w:t xml:space="preserve">` = </w:t>
            </w:r>
            <w:proofErr w:type="spellStart"/>
            <w:r>
              <w:t>fl</w:t>
            </w:r>
            <w:proofErr w:type="spellEnd"/>
            <w:r>
              <w:t>.`</w:t>
            </w:r>
            <w:proofErr w:type="spellStart"/>
            <w:r>
              <w:t>id_produit</w:t>
            </w:r>
            <w:proofErr w:type="spellEnd"/>
            <w:r>
              <w:t xml:space="preserve">` AND </w:t>
            </w:r>
            <w:proofErr w:type="spellStart"/>
            <w:r>
              <w:t>tf</w:t>
            </w:r>
            <w:proofErr w:type="spellEnd"/>
            <w:r>
              <w:t>.`</w:t>
            </w:r>
            <w:proofErr w:type="spellStart"/>
            <w:r>
              <w:t>id_tiers</w:t>
            </w:r>
            <w:proofErr w:type="spellEnd"/>
            <w:r>
              <w:t>` = l.`</w:t>
            </w:r>
            <w:proofErr w:type="spellStart"/>
            <w:r>
              <w:t>id_fournisseur</w:t>
            </w:r>
            <w:proofErr w:type="spellEnd"/>
            <w:r>
              <w:t>`</w:t>
            </w:r>
          </w:p>
          <w:p w14:paraId="2D388E4E" w14:textId="77777777" w:rsidR="00841153" w:rsidRDefault="00841153" w:rsidP="00841153">
            <w:r>
              <w:tab/>
            </w:r>
            <w:r>
              <w:tab/>
              <w:t xml:space="preserve">WHERE </w:t>
            </w:r>
            <w:proofErr w:type="spellStart"/>
            <w:r>
              <w:t>f.`supprime</w:t>
            </w:r>
            <w:proofErr w:type="spellEnd"/>
            <w:r>
              <w:t xml:space="preserve">` = 0 AND </w:t>
            </w:r>
            <w:proofErr w:type="spellStart"/>
            <w:r>
              <w:t>fl.`supprime</w:t>
            </w:r>
            <w:proofErr w:type="spellEnd"/>
            <w:r>
              <w:t>` = 0</w:t>
            </w:r>
          </w:p>
          <w:p w14:paraId="4D7E1892" w14:textId="6DB80AAB" w:rsidR="00841153" w:rsidRDefault="00841153" w:rsidP="00841153">
            <w:r>
              <w:t xml:space="preserve">        GROUP BY </w:t>
            </w:r>
            <w:proofErr w:type="spellStart"/>
            <w:r>
              <w:t>fl.`id</w:t>
            </w:r>
            <w:proofErr w:type="spellEnd"/>
            <w:r>
              <w:t>`</w:t>
            </w:r>
            <w:r>
              <w:br/>
            </w:r>
          </w:p>
        </w:tc>
      </w:tr>
    </w:tbl>
    <w:p w14:paraId="5E6B8764" w14:textId="5E35F16D" w:rsidR="00951E55" w:rsidRDefault="00951E55" w:rsidP="0044699F"/>
    <w:p w14:paraId="567BC43A" w14:textId="26C798E1" w:rsidR="00951E55" w:rsidRDefault="00744140" w:rsidP="00744140">
      <w:pPr>
        <w:pStyle w:val="TitreH1"/>
      </w:pPr>
      <w:r>
        <w:t>IPREX Photo App</w:t>
      </w:r>
    </w:p>
    <w:p w14:paraId="06417A14" w14:textId="77777777" w:rsidR="00744140" w:rsidRDefault="00744140" w:rsidP="0044699F"/>
    <w:p w14:paraId="0B8735E8" w14:textId="393F2ABB" w:rsidR="00744140" w:rsidRDefault="001C287F" w:rsidP="0044699F">
      <w:r>
        <w:t>Une application Android (APK) a été développé via Cordova/</w:t>
      </w:r>
      <w:proofErr w:type="spellStart"/>
      <w:r>
        <w:t>PhoneGap</w:t>
      </w:r>
      <w:proofErr w:type="spellEnd"/>
      <w:r>
        <w:t xml:space="preserve"> pour permettre la prise de vue depuis terminaux mobiles Android depuis une vue (Atelier, Réception…) et transfert direct comme document associé à un lot. Cette application utilise un certificat « .</w:t>
      </w:r>
      <w:proofErr w:type="spellStart"/>
      <w:r>
        <w:t>cer</w:t>
      </w:r>
      <w:proofErr w:type="spellEnd"/>
      <w:r>
        <w:t> » disponible dans le code source d’IPA</w:t>
      </w:r>
      <w:r w:rsidR="00493357">
        <w:t xml:space="preserve"> et téléchargeable depuis le menu « Aide » d’IPREX avec l’APK.</w:t>
      </w:r>
    </w:p>
    <w:p w14:paraId="5FDF2B92" w14:textId="77777777" w:rsidR="001C287F" w:rsidRDefault="001C287F" w:rsidP="0044699F"/>
    <w:p w14:paraId="5240C767" w14:textId="5D2BAC9E" w:rsidR="00744140" w:rsidRDefault="00744140" w:rsidP="00744140">
      <w:pPr>
        <w:pStyle w:val="TitreH1"/>
      </w:pPr>
      <w:r>
        <w:t>Scan Android</w:t>
      </w:r>
    </w:p>
    <w:p w14:paraId="6F8A1119" w14:textId="656608FB" w:rsidR="00744140" w:rsidRDefault="00744140" w:rsidP="0044699F"/>
    <w:p w14:paraId="16736A44" w14:textId="17E52EDA" w:rsidR="0085531E" w:rsidRDefault="005235BE" w:rsidP="0044699F">
      <w:r>
        <w:t xml:space="preserve">Les scans (« douchettes ») Android accèdent à IPREX via une route dédiée </w:t>
      </w:r>
      <w:r w:rsidR="003D051A">
        <w:t>(/scan-frais) via un utilisateur virtuel nommé « BOT ». Chaque scan vient compléter la table « Frais » avec le lot et le quantième scanné. Le reste des données est compatible avec la table des compositions de palettes. Le statut « envoyé » permet de gérer le déchargement des scans dans le stock frais.</w:t>
      </w:r>
    </w:p>
    <w:p w14:paraId="51F461E1" w14:textId="77777777" w:rsidR="00B12073" w:rsidRDefault="00B12073" w:rsidP="00B12073">
      <w:pPr>
        <w:pStyle w:val="TitreH1"/>
      </w:pPr>
      <w:r>
        <w:t>Profil Opérateur</w:t>
      </w:r>
    </w:p>
    <w:p w14:paraId="275BE67B" w14:textId="181F2BF4" w:rsidR="00B12073" w:rsidRDefault="00B12073" w:rsidP="00B12073"/>
    <w:p w14:paraId="7EE5E955" w14:textId="363F5779" w:rsidR="00B12073" w:rsidRPr="00B12073" w:rsidRDefault="00940F8F" w:rsidP="00B12073">
      <w:r>
        <w:t xml:space="preserve">Donne accès </w:t>
      </w:r>
      <w:r w:rsidR="00556C30">
        <w:t>aux vues FrontOffice uniquement, pas d’accès au BO. Connexion par code numérique.</w:t>
      </w:r>
    </w:p>
    <w:p w14:paraId="0BA5CC30" w14:textId="77777777" w:rsidR="00B12073" w:rsidRDefault="00B12073" w:rsidP="00B12073">
      <w:pPr>
        <w:pStyle w:val="TitreH1"/>
      </w:pPr>
      <w:r>
        <w:t>Profil Nettoyage</w:t>
      </w:r>
    </w:p>
    <w:p w14:paraId="7296F632" w14:textId="370B82A4" w:rsidR="00B12073" w:rsidRDefault="00B12073" w:rsidP="00B12073"/>
    <w:p w14:paraId="4F9FA492" w14:textId="0BCAC069" w:rsidR="00556C30" w:rsidRPr="00B12073" w:rsidRDefault="00556C30" w:rsidP="00B12073">
      <w:r>
        <w:t>Accès restreint au suivi de nettoyage du FrontOffice.</w:t>
      </w:r>
    </w:p>
    <w:p w14:paraId="246FD52D" w14:textId="77777777" w:rsidR="00B12073" w:rsidRDefault="00B12073" w:rsidP="00B12073">
      <w:pPr>
        <w:pStyle w:val="TitreH1"/>
      </w:pPr>
      <w:r>
        <w:lastRenderedPageBreak/>
        <w:t>Profil Responsable</w:t>
      </w:r>
    </w:p>
    <w:p w14:paraId="7151E04F" w14:textId="7C442FFE" w:rsidR="00B12073" w:rsidRDefault="00B12073" w:rsidP="00B12073"/>
    <w:p w14:paraId="5EF217C9" w14:textId="74A2C475" w:rsidR="00556C30" w:rsidRPr="00B12073" w:rsidRDefault="00556C30" w:rsidP="00B12073">
      <w:r>
        <w:t>Profil opérateur avec possibilité de clôturer des palettes en FrontOffice.</w:t>
      </w:r>
    </w:p>
    <w:p w14:paraId="6D17230B" w14:textId="77777777" w:rsidR="00B12073" w:rsidRDefault="00B12073" w:rsidP="00B12073">
      <w:pPr>
        <w:pStyle w:val="TitreH1"/>
      </w:pPr>
      <w:r>
        <w:t>Profil Administrateur</w:t>
      </w:r>
    </w:p>
    <w:p w14:paraId="2BA85003" w14:textId="2357C0E7" w:rsidR="00B12073" w:rsidRDefault="00B12073" w:rsidP="00B12073"/>
    <w:p w14:paraId="78903641" w14:textId="3FE7A42D" w:rsidR="00556C30" w:rsidRPr="00B12073" w:rsidRDefault="00556C30" w:rsidP="00B12073">
      <w:r>
        <w:t>Accès à tout l’applicatif FrontOffice et BackOffice, excepté aux données et menu de développement.</w:t>
      </w:r>
    </w:p>
    <w:p w14:paraId="73125608" w14:textId="77777777" w:rsidR="00B12073" w:rsidRPr="00B12073" w:rsidRDefault="00B12073" w:rsidP="00B12073">
      <w:pPr>
        <w:pStyle w:val="TitreH1"/>
      </w:pPr>
      <w:r>
        <w:t>Profil Gescom</w:t>
      </w:r>
    </w:p>
    <w:p w14:paraId="217B7408" w14:textId="77777777" w:rsidR="00B12073" w:rsidRDefault="00B12073" w:rsidP="00B12073"/>
    <w:p w14:paraId="04EEA31E" w14:textId="6CBB3BBD" w:rsidR="00B12073" w:rsidRPr="00B12073" w:rsidRDefault="00556C30" w:rsidP="00B12073">
      <w:r>
        <w:t>Profil Responsable et accès aux outils de Gescom FrontOffice et BackOffice.</w:t>
      </w:r>
    </w:p>
    <w:p w14:paraId="48EC9EC3" w14:textId="78B5E0CF" w:rsidR="00AC7B0D" w:rsidRDefault="00AC7B0D" w:rsidP="00AC7B0D">
      <w:pPr>
        <w:pStyle w:val="TitreH1"/>
      </w:pPr>
      <w:r>
        <w:t>Profil développeur</w:t>
      </w:r>
    </w:p>
    <w:p w14:paraId="3FEE8E03" w14:textId="04918354" w:rsidR="00AD573A" w:rsidRDefault="00AD573A" w:rsidP="00AD573A"/>
    <w:p w14:paraId="5D67E483" w14:textId="38889D12" w:rsidR="00AD573A" w:rsidRDefault="00556C30" w:rsidP="00AD573A">
      <w:r>
        <w:t>P</w:t>
      </w:r>
      <w:r w:rsidR="003614CC">
        <w:t>ermet d’accéder à un certain nombre de fonctionnalités dédiées.</w:t>
      </w:r>
    </w:p>
    <w:p w14:paraId="1EA0E7B8" w14:textId="28BA9FAA" w:rsidR="003614CC" w:rsidRDefault="00542FCC" w:rsidP="00AD573A">
      <w:r>
        <w:t>Ce profil affiche une colonne avec les ID</w:t>
      </w:r>
      <w:r w:rsidR="00264C19">
        <w:t>s</w:t>
      </w:r>
      <w:r>
        <w:t xml:space="preserve"> </w:t>
      </w:r>
      <w:r w:rsidR="00264C19">
        <w:t>correspondant dans la majorité des tables d’administration ainsi que nombreuses informations en FrontOffice, notamment les ID relationnels et les numéros d’étapes AJAX.</w:t>
      </w:r>
    </w:p>
    <w:p w14:paraId="1A8BF302" w14:textId="5889AF05" w:rsidR="00264C19" w:rsidRDefault="00264C19" w:rsidP="00AD573A">
      <w:r>
        <w:t>Le menu « Développeur » propose les outils suivants :</w:t>
      </w:r>
    </w:p>
    <w:tbl>
      <w:tblPr>
        <w:tblStyle w:val="Grilledutableau"/>
        <w:tblW w:w="0" w:type="auto"/>
        <w:tblLook w:val="04A0" w:firstRow="1" w:lastRow="0" w:firstColumn="1" w:lastColumn="0" w:noHBand="0" w:noVBand="1"/>
      </w:tblPr>
      <w:tblGrid>
        <w:gridCol w:w="5228"/>
        <w:gridCol w:w="5228"/>
      </w:tblGrid>
      <w:tr w:rsidR="00264C19" w14:paraId="3947BF91" w14:textId="77777777" w:rsidTr="00264C19">
        <w:tc>
          <w:tcPr>
            <w:tcW w:w="5228" w:type="dxa"/>
          </w:tcPr>
          <w:p w14:paraId="35C3FDA6" w14:textId="36758902" w:rsidR="00264C19" w:rsidRDefault="00264C19" w:rsidP="00AD573A">
            <w:r>
              <w:t>Mode maintenance</w:t>
            </w:r>
          </w:p>
        </w:tc>
        <w:tc>
          <w:tcPr>
            <w:tcW w:w="5228" w:type="dxa"/>
          </w:tcPr>
          <w:p w14:paraId="3AE689F8" w14:textId="22C2BA66" w:rsidR="00264C19" w:rsidRDefault="00264C19" w:rsidP="00AD573A">
            <w:r>
              <w:t>Permet de restreindre l’accès à l’applicatif durant une opération de maintenance tout en permettant la navigation avec le profil développeur.</w:t>
            </w:r>
          </w:p>
        </w:tc>
      </w:tr>
      <w:tr w:rsidR="00264C19" w14:paraId="3E48B6EC" w14:textId="77777777" w:rsidTr="00264C19">
        <w:tc>
          <w:tcPr>
            <w:tcW w:w="5228" w:type="dxa"/>
          </w:tcPr>
          <w:p w14:paraId="108CFAAA" w14:textId="1BE84810" w:rsidR="00264C19" w:rsidRDefault="00264C19" w:rsidP="00AD573A">
            <w:r>
              <w:t>Base de données</w:t>
            </w:r>
          </w:p>
        </w:tc>
        <w:tc>
          <w:tcPr>
            <w:tcW w:w="5228" w:type="dxa"/>
          </w:tcPr>
          <w:p w14:paraId="0B790F32" w14:textId="3B7A172E" w:rsidR="00264C19" w:rsidRDefault="00264C19" w:rsidP="00AD573A">
            <w:r>
              <w:t>Permet de passer de la base de données de production à une base de données de test (non à jour).</w:t>
            </w:r>
          </w:p>
        </w:tc>
      </w:tr>
      <w:tr w:rsidR="00264C19" w14:paraId="56210447" w14:textId="77777777" w:rsidTr="00264C19">
        <w:tc>
          <w:tcPr>
            <w:tcW w:w="5228" w:type="dxa"/>
          </w:tcPr>
          <w:p w14:paraId="069E59B3" w14:textId="63528FC0" w:rsidR="00264C19" w:rsidRDefault="00264C19" w:rsidP="00AD573A">
            <w:r>
              <w:t>Gestion des vues</w:t>
            </w:r>
          </w:p>
        </w:tc>
        <w:tc>
          <w:tcPr>
            <w:tcW w:w="5228" w:type="dxa"/>
          </w:tcPr>
          <w:p w14:paraId="03E3D2F7" w14:textId="229D9295" w:rsidR="00264C19" w:rsidRDefault="00264C19" w:rsidP="00AD573A">
            <w:r>
              <w:t>Configuration des vues du FrontOffice avec possibilité de les passer unitairement en mode maintenance.</w:t>
            </w:r>
          </w:p>
        </w:tc>
      </w:tr>
      <w:tr w:rsidR="00264C19" w14:paraId="4FAB81F3" w14:textId="77777777" w:rsidTr="00264C19">
        <w:tc>
          <w:tcPr>
            <w:tcW w:w="5228" w:type="dxa"/>
          </w:tcPr>
          <w:p w14:paraId="4BADFA9F" w14:textId="13566BC8" w:rsidR="00264C19" w:rsidRDefault="00264C19" w:rsidP="00AD573A">
            <w:r>
              <w:t>Profils utilisateurs</w:t>
            </w:r>
          </w:p>
        </w:tc>
        <w:tc>
          <w:tcPr>
            <w:tcW w:w="5228" w:type="dxa"/>
          </w:tcPr>
          <w:p w14:paraId="6C749600" w14:textId="5E2F9CEA" w:rsidR="00264C19" w:rsidRDefault="00264C19" w:rsidP="00AD573A">
            <w:r>
              <w:t>Administration des profils utilisateurs et de leurs droits.</w:t>
            </w:r>
          </w:p>
        </w:tc>
      </w:tr>
      <w:tr w:rsidR="00264C19" w14:paraId="672966A5" w14:textId="77777777" w:rsidTr="00264C19">
        <w:tc>
          <w:tcPr>
            <w:tcW w:w="5228" w:type="dxa"/>
          </w:tcPr>
          <w:p w14:paraId="01A51C2D" w14:textId="521E27B3" w:rsidR="00264C19" w:rsidRDefault="00264C19" w:rsidP="00AD573A">
            <w:r>
              <w:t>Formats de fichiers</w:t>
            </w:r>
          </w:p>
        </w:tc>
        <w:tc>
          <w:tcPr>
            <w:tcW w:w="5228" w:type="dxa"/>
          </w:tcPr>
          <w:p w14:paraId="3636961B" w14:textId="1110451A" w:rsidR="00264C19" w:rsidRDefault="00264C19" w:rsidP="00AD573A">
            <w:r>
              <w:t>Formats de fichiers autorisés pour l’intégration de documents.</w:t>
            </w:r>
          </w:p>
        </w:tc>
      </w:tr>
      <w:tr w:rsidR="00264C19" w14:paraId="05A9AF3A" w14:textId="77777777" w:rsidTr="00264C19">
        <w:tc>
          <w:tcPr>
            <w:tcW w:w="5228" w:type="dxa"/>
          </w:tcPr>
          <w:p w14:paraId="3A53AF45" w14:textId="275F3C43" w:rsidR="00264C19" w:rsidRDefault="00264C19" w:rsidP="00AD573A">
            <w:r>
              <w:t>Documents supprimés</w:t>
            </w:r>
          </w:p>
        </w:tc>
        <w:tc>
          <w:tcPr>
            <w:tcW w:w="5228" w:type="dxa"/>
          </w:tcPr>
          <w:p w14:paraId="3777B00D" w14:textId="08E5A0D8" w:rsidR="00264C19" w:rsidRDefault="00264C19" w:rsidP="00AD573A">
            <w:r>
              <w:t>Purge et restauration des documents supprimés.</w:t>
            </w:r>
          </w:p>
        </w:tc>
      </w:tr>
      <w:tr w:rsidR="00264C19" w14:paraId="6D6EA651" w14:textId="77777777" w:rsidTr="00264C19">
        <w:tc>
          <w:tcPr>
            <w:tcW w:w="5228" w:type="dxa"/>
          </w:tcPr>
          <w:p w14:paraId="59B40901" w14:textId="4ABDB2E4" w:rsidR="00264C19" w:rsidRDefault="00264C19" w:rsidP="00AD573A">
            <w:r>
              <w:t>Utilisateurs supprimés</w:t>
            </w:r>
          </w:p>
        </w:tc>
        <w:tc>
          <w:tcPr>
            <w:tcW w:w="5228" w:type="dxa"/>
          </w:tcPr>
          <w:p w14:paraId="6ACA4965" w14:textId="528BC596" w:rsidR="00264C19" w:rsidRDefault="00264C19" w:rsidP="00AD573A">
            <w:r>
              <w:t>Liste des utilisateurs supprimés</w:t>
            </w:r>
          </w:p>
        </w:tc>
      </w:tr>
      <w:tr w:rsidR="00264C19" w14:paraId="218D8A78" w14:textId="77777777" w:rsidTr="00264C19">
        <w:tc>
          <w:tcPr>
            <w:tcW w:w="5228" w:type="dxa"/>
          </w:tcPr>
          <w:p w14:paraId="48EF70BB" w14:textId="7233DEFA" w:rsidR="00264C19" w:rsidRDefault="00264C19" w:rsidP="00AD573A">
            <w:proofErr w:type="spellStart"/>
            <w:r>
              <w:t>BLs</w:t>
            </w:r>
            <w:proofErr w:type="spellEnd"/>
            <w:r>
              <w:t xml:space="preserve"> supprimés</w:t>
            </w:r>
          </w:p>
        </w:tc>
        <w:tc>
          <w:tcPr>
            <w:tcW w:w="5228" w:type="dxa"/>
          </w:tcPr>
          <w:p w14:paraId="24C480CA" w14:textId="6DD12C82" w:rsidR="00264C19" w:rsidRDefault="00264C19" w:rsidP="00AD573A">
            <w:r>
              <w:t>Liste et purge des BL supprimés, possibilité d’effacer les PDF orphelins.</w:t>
            </w:r>
          </w:p>
        </w:tc>
      </w:tr>
      <w:tr w:rsidR="00264C19" w14:paraId="3BAF9B06" w14:textId="77777777" w:rsidTr="00264C19">
        <w:tc>
          <w:tcPr>
            <w:tcW w:w="5228" w:type="dxa"/>
          </w:tcPr>
          <w:p w14:paraId="7A6280CB" w14:textId="48E2AF33" w:rsidR="00264C19" w:rsidRDefault="00264C19" w:rsidP="00264C19">
            <w:r>
              <w:t>Factures supprimées</w:t>
            </w:r>
          </w:p>
        </w:tc>
        <w:tc>
          <w:tcPr>
            <w:tcW w:w="5228" w:type="dxa"/>
          </w:tcPr>
          <w:p w14:paraId="2FF3EBF3" w14:textId="3AEAC651" w:rsidR="00264C19" w:rsidRDefault="00264C19" w:rsidP="00264C19">
            <w:r>
              <w:t>Liste et purge des factures supprimées, possibilité d’effacer les PDF orphelins.</w:t>
            </w:r>
          </w:p>
        </w:tc>
      </w:tr>
      <w:tr w:rsidR="00264C19" w14:paraId="4C34D74D" w14:textId="77777777" w:rsidTr="00264C19">
        <w:tc>
          <w:tcPr>
            <w:tcW w:w="5228" w:type="dxa"/>
          </w:tcPr>
          <w:p w14:paraId="74328F8E" w14:textId="4FBBD084" w:rsidR="00264C19" w:rsidRDefault="00264C19" w:rsidP="00264C19">
            <w:r>
              <w:t>Zones de traductions</w:t>
            </w:r>
          </w:p>
        </w:tc>
        <w:tc>
          <w:tcPr>
            <w:tcW w:w="5228" w:type="dxa"/>
          </w:tcPr>
          <w:p w14:paraId="52BA329F" w14:textId="23772259" w:rsidR="00264C19" w:rsidRDefault="00264C19" w:rsidP="00264C19">
            <w:r>
              <w:t>Activation/suppression/ajout des zones de traduction.</w:t>
            </w:r>
          </w:p>
        </w:tc>
      </w:tr>
      <w:tr w:rsidR="00264C19" w14:paraId="2775DA22" w14:textId="77777777" w:rsidTr="00264C19">
        <w:tc>
          <w:tcPr>
            <w:tcW w:w="5228" w:type="dxa"/>
          </w:tcPr>
          <w:p w14:paraId="088D89DB" w14:textId="778205FD" w:rsidR="00264C19" w:rsidRDefault="00264C19" w:rsidP="00264C19">
            <w:r>
              <w:t>Journal des lots</w:t>
            </w:r>
          </w:p>
        </w:tc>
        <w:tc>
          <w:tcPr>
            <w:tcW w:w="5228" w:type="dxa"/>
          </w:tcPr>
          <w:p w14:paraId="38EE4264" w14:textId="1DC75EF3" w:rsidR="00264C19" w:rsidRPr="00264C19" w:rsidRDefault="00F07F64" w:rsidP="00264C19">
            <w:pPr>
              <w:rPr>
                <w:i/>
              </w:rPr>
            </w:pPr>
            <w:r>
              <w:t>Journalisation des interactions de l’applicatif et des requêtes SQL.</w:t>
            </w:r>
            <w:r w:rsidR="00264C19">
              <w:rPr>
                <w:i/>
              </w:rPr>
              <w:t xml:space="preserve"> </w:t>
            </w:r>
            <w:r w:rsidR="00264C19" w:rsidRPr="00264C19">
              <w:rPr>
                <w:i/>
              </w:rPr>
              <w:t>Voir chapitre dédié.</w:t>
            </w:r>
          </w:p>
        </w:tc>
      </w:tr>
      <w:tr w:rsidR="00264C19" w14:paraId="78F2D36F" w14:textId="77777777" w:rsidTr="00264C19">
        <w:tc>
          <w:tcPr>
            <w:tcW w:w="5228" w:type="dxa"/>
          </w:tcPr>
          <w:p w14:paraId="776E7822" w14:textId="6F45FBB3" w:rsidR="00264C19" w:rsidRDefault="00264C19" w:rsidP="00264C19">
            <w:r>
              <w:t>Historique des modifications</w:t>
            </w:r>
          </w:p>
        </w:tc>
        <w:tc>
          <w:tcPr>
            <w:tcW w:w="5228" w:type="dxa"/>
          </w:tcPr>
          <w:p w14:paraId="64039833" w14:textId="424BCCAA" w:rsidR="00264C19" w:rsidRDefault="00264C19" w:rsidP="00264C19">
            <w:r>
              <w:t xml:space="preserve">Journal </w:t>
            </w:r>
            <w:r w:rsidR="00F07F64">
              <w:t>des modifications</w:t>
            </w:r>
            <w:r>
              <w:t xml:space="preserve"> dans « Correction de traitements ».</w:t>
            </w:r>
          </w:p>
        </w:tc>
      </w:tr>
      <w:tr w:rsidR="00264C19" w14:paraId="6B385537" w14:textId="77777777" w:rsidTr="00264C19">
        <w:tc>
          <w:tcPr>
            <w:tcW w:w="5228" w:type="dxa"/>
          </w:tcPr>
          <w:p w14:paraId="7258F9C0" w14:textId="2A4C3A64" w:rsidR="00264C19" w:rsidRDefault="00264C19" w:rsidP="00264C19">
            <w:r>
              <w:t>Mails envoyés</w:t>
            </w:r>
          </w:p>
        </w:tc>
        <w:tc>
          <w:tcPr>
            <w:tcW w:w="5228" w:type="dxa"/>
          </w:tcPr>
          <w:p w14:paraId="5A723A6D" w14:textId="1016A841" w:rsidR="00264C19" w:rsidRDefault="00264C19" w:rsidP="00264C19">
            <w:r>
              <w:t>Liste des e-mails envoyés.</w:t>
            </w:r>
          </w:p>
        </w:tc>
      </w:tr>
      <w:tr w:rsidR="00264C19" w14:paraId="497DD3D7" w14:textId="77777777" w:rsidTr="00264C19">
        <w:tc>
          <w:tcPr>
            <w:tcW w:w="5228" w:type="dxa"/>
          </w:tcPr>
          <w:p w14:paraId="78BE178B" w14:textId="6686EFF2" w:rsidR="00264C19" w:rsidRDefault="00264C19" w:rsidP="00264C19">
            <w:r>
              <w:lastRenderedPageBreak/>
              <w:t>Tâches CRON</w:t>
            </w:r>
          </w:p>
        </w:tc>
        <w:tc>
          <w:tcPr>
            <w:tcW w:w="5228" w:type="dxa"/>
          </w:tcPr>
          <w:p w14:paraId="2F9A3206" w14:textId="24516AAF" w:rsidR="00264C19" w:rsidRDefault="00264C19" w:rsidP="00264C19">
            <w:r>
              <w:t xml:space="preserve">Activation et exécution manuelle des taches CRON (chaque script vérifie que la tâche est activée avant de s’exécuter depuis le serveur). </w:t>
            </w:r>
            <w:r w:rsidRPr="00264C19">
              <w:rPr>
                <w:i/>
              </w:rPr>
              <w:t>Voir chapitre dédié.</w:t>
            </w:r>
          </w:p>
        </w:tc>
      </w:tr>
    </w:tbl>
    <w:p w14:paraId="350C3CB1" w14:textId="77777777" w:rsidR="00264C19" w:rsidRDefault="00264C19" w:rsidP="00AD573A"/>
    <w:p w14:paraId="79AB0FF4" w14:textId="5B9C93DF" w:rsidR="002F27EC" w:rsidRDefault="00803365" w:rsidP="00AD573A">
      <w:r>
        <w:t>Une b</w:t>
      </w:r>
      <w:r w:rsidR="00264C19">
        <w:t xml:space="preserve">arre </w:t>
      </w:r>
      <w:r>
        <w:t>de « </w:t>
      </w:r>
      <w:proofErr w:type="spellStart"/>
      <w:r w:rsidR="00264C19">
        <w:t>debug</w:t>
      </w:r>
      <w:proofErr w:type="spellEnd"/>
      <w:r>
        <w:t xml:space="preserve"> » générée par le </w:t>
      </w:r>
      <w:proofErr w:type="spellStart"/>
      <w:r>
        <w:t>framework</w:t>
      </w:r>
      <w:proofErr w:type="spellEnd"/>
      <w:r>
        <w:t xml:space="preserve"> est affichée en haut de l’écran et affiche </w:t>
      </w:r>
      <w:r w:rsidR="002F27EC">
        <w:t>un certain nombre</w:t>
      </w:r>
      <w:r>
        <w:t xml:space="preserve"> d’informations sur la page courante : Temps de chargement, </w:t>
      </w:r>
      <w:proofErr w:type="spellStart"/>
      <w:r>
        <w:t>peak</w:t>
      </w:r>
      <w:proofErr w:type="spellEnd"/>
      <w:r>
        <w:t xml:space="preserve">, version et configuration de PHP, liste des JS et CSS appelés et </w:t>
      </w:r>
      <w:proofErr w:type="spellStart"/>
      <w:r>
        <w:t>autoloadés</w:t>
      </w:r>
      <w:proofErr w:type="spellEnd"/>
      <w:r>
        <w:t>, variables de session, cookies, objets instanciés et requêtes SQL.</w:t>
      </w:r>
    </w:p>
    <w:p w14:paraId="418CB101" w14:textId="5CC4818E" w:rsidR="00803365" w:rsidRDefault="00803365" w:rsidP="00AD573A">
      <w:r>
        <w:br/>
        <w:t>A droite 7 outils permettent de manipuler ou d’obtenir des informations sur l’utilisation du Framework :</w:t>
      </w:r>
    </w:p>
    <w:tbl>
      <w:tblPr>
        <w:tblStyle w:val="Grilledutableau"/>
        <w:tblW w:w="0" w:type="auto"/>
        <w:tblLook w:val="04A0" w:firstRow="1" w:lastRow="0" w:firstColumn="1" w:lastColumn="0" w:noHBand="0" w:noVBand="1"/>
      </w:tblPr>
      <w:tblGrid>
        <w:gridCol w:w="2830"/>
        <w:gridCol w:w="7626"/>
      </w:tblGrid>
      <w:tr w:rsidR="00803365" w14:paraId="7E03F2DD" w14:textId="77777777" w:rsidTr="00803365">
        <w:tc>
          <w:tcPr>
            <w:tcW w:w="2830" w:type="dxa"/>
          </w:tcPr>
          <w:p w14:paraId="4F9C1D38" w14:textId="373C7121" w:rsidR="00803365" w:rsidRDefault="00803365" w:rsidP="00AD573A">
            <w:r>
              <w:t>Générateur de classes</w:t>
            </w:r>
          </w:p>
        </w:tc>
        <w:tc>
          <w:tcPr>
            <w:tcW w:w="7626" w:type="dxa"/>
          </w:tcPr>
          <w:p w14:paraId="3319C0BD" w14:textId="12DFA170" w:rsidR="00803365" w:rsidRDefault="00803365" w:rsidP="00AD573A">
            <w:r>
              <w:t>Crée les fichiers classe et Manager d’après le format du modèle de donnée d’une table. Cette version du Framework ne crée pas les fichiers mais en génère le contenu.</w:t>
            </w:r>
          </w:p>
        </w:tc>
      </w:tr>
      <w:tr w:rsidR="00803365" w14:paraId="62DE5B47" w14:textId="77777777" w:rsidTr="00803365">
        <w:tc>
          <w:tcPr>
            <w:tcW w:w="2830" w:type="dxa"/>
          </w:tcPr>
          <w:p w14:paraId="7889112D" w14:textId="33B2CDEC" w:rsidR="00803365" w:rsidRDefault="00803365" w:rsidP="00AD573A">
            <w:r>
              <w:t>Liste des variables</w:t>
            </w:r>
          </w:p>
        </w:tc>
        <w:tc>
          <w:tcPr>
            <w:tcW w:w="7626" w:type="dxa"/>
          </w:tcPr>
          <w:p w14:paraId="3D64E628" w14:textId="706EF685" w:rsidR="00803365" w:rsidRDefault="00803365" w:rsidP="00AD573A">
            <w:r>
              <w:t xml:space="preserve">Affiche toutes les valeurs des variables </w:t>
            </w:r>
            <w:r w:rsidR="002041D2">
              <w:t>globales,</w:t>
            </w:r>
            <w:r>
              <w:t xml:space="preserve"> de session et de serveur courantes.</w:t>
            </w:r>
          </w:p>
        </w:tc>
      </w:tr>
      <w:tr w:rsidR="00803365" w14:paraId="70AE1572" w14:textId="77777777" w:rsidTr="00803365">
        <w:tc>
          <w:tcPr>
            <w:tcW w:w="2830" w:type="dxa"/>
          </w:tcPr>
          <w:p w14:paraId="0760AF54" w14:textId="2643AE38" w:rsidR="00803365" w:rsidRDefault="00803365" w:rsidP="00AD573A">
            <w:r>
              <w:t>Etat de la configuration</w:t>
            </w:r>
          </w:p>
        </w:tc>
        <w:tc>
          <w:tcPr>
            <w:tcW w:w="7626" w:type="dxa"/>
          </w:tcPr>
          <w:p w14:paraId="2332D8A6" w14:textId="0655D970" w:rsidR="00803365" w:rsidRDefault="00803365" w:rsidP="00AD573A">
            <w:r>
              <w:t xml:space="preserve">Paramètres généraux du </w:t>
            </w:r>
            <w:proofErr w:type="spellStart"/>
            <w:r>
              <w:t>framework</w:t>
            </w:r>
            <w:proofErr w:type="spellEnd"/>
            <w:r>
              <w:t>.</w:t>
            </w:r>
          </w:p>
        </w:tc>
      </w:tr>
      <w:tr w:rsidR="00803365" w14:paraId="42170089" w14:textId="77777777" w:rsidTr="00803365">
        <w:tc>
          <w:tcPr>
            <w:tcW w:w="2830" w:type="dxa"/>
          </w:tcPr>
          <w:p w14:paraId="617998A5" w14:textId="4E4EEB54" w:rsidR="00803365" w:rsidRDefault="00803365" w:rsidP="00AD573A">
            <w:proofErr w:type="spellStart"/>
            <w:r>
              <w:t>Tookit</w:t>
            </w:r>
            <w:proofErr w:type="spellEnd"/>
          </w:p>
        </w:tc>
        <w:tc>
          <w:tcPr>
            <w:tcW w:w="7626" w:type="dxa"/>
          </w:tcPr>
          <w:p w14:paraId="10E1D0E1" w14:textId="23BD8873" w:rsidR="00803365" w:rsidRDefault="00803365" w:rsidP="00AD573A">
            <w:r>
              <w:t>Memento d’utilisation des dépendances et outils du Framework</w:t>
            </w:r>
          </w:p>
        </w:tc>
      </w:tr>
      <w:tr w:rsidR="00803365" w14:paraId="21625A13" w14:textId="77777777" w:rsidTr="00803365">
        <w:tc>
          <w:tcPr>
            <w:tcW w:w="2830" w:type="dxa"/>
          </w:tcPr>
          <w:p w14:paraId="077C5579" w14:textId="7031BA55" w:rsidR="00803365" w:rsidRDefault="00803365" w:rsidP="00AD573A">
            <w:r>
              <w:t>PMA</w:t>
            </w:r>
          </w:p>
        </w:tc>
        <w:tc>
          <w:tcPr>
            <w:tcW w:w="7626" w:type="dxa"/>
          </w:tcPr>
          <w:p w14:paraId="47E7C44B" w14:textId="2E8EC7B5" w:rsidR="00803365" w:rsidRDefault="00803365" w:rsidP="00AD573A">
            <w:r>
              <w:t xml:space="preserve">Ouvre </w:t>
            </w:r>
            <w:proofErr w:type="spellStart"/>
            <w:r>
              <w:t>PHPmyAdmin</w:t>
            </w:r>
            <w:proofErr w:type="spellEnd"/>
          </w:p>
        </w:tc>
      </w:tr>
      <w:tr w:rsidR="00803365" w14:paraId="46828B95" w14:textId="77777777" w:rsidTr="00803365">
        <w:tc>
          <w:tcPr>
            <w:tcW w:w="2830" w:type="dxa"/>
          </w:tcPr>
          <w:p w14:paraId="552642CC" w14:textId="307353E9" w:rsidR="00803365" w:rsidRDefault="00803365" w:rsidP="00AD573A">
            <w:proofErr w:type="spellStart"/>
            <w:r>
              <w:t>FontAwesome</w:t>
            </w:r>
            <w:proofErr w:type="spellEnd"/>
          </w:p>
        </w:tc>
        <w:tc>
          <w:tcPr>
            <w:tcW w:w="7626" w:type="dxa"/>
          </w:tcPr>
          <w:p w14:paraId="37DD7948" w14:textId="1699AC3F" w:rsidR="00803365" w:rsidRDefault="00803365" w:rsidP="00AD573A">
            <w:r>
              <w:t xml:space="preserve">Ouvre </w:t>
            </w:r>
            <w:proofErr w:type="spellStart"/>
            <w:r>
              <w:t>FontAwesome</w:t>
            </w:r>
            <w:proofErr w:type="spellEnd"/>
          </w:p>
        </w:tc>
      </w:tr>
      <w:tr w:rsidR="00803365" w14:paraId="7E125C48" w14:textId="77777777" w:rsidTr="00803365">
        <w:tc>
          <w:tcPr>
            <w:tcW w:w="2830" w:type="dxa"/>
          </w:tcPr>
          <w:p w14:paraId="1931B776" w14:textId="5FA52D88" w:rsidR="00803365" w:rsidRDefault="00803365" w:rsidP="00AD573A">
            <w:r>
              <w:t>Suspendre</w:t>
            </w:r>
          </w:p>
        </w:tc>
        <w:tc>
          <w:tcPr>
            <w:tcW w:w="7626" w:type="dxa"/>
          </w:tcPr>
          <w:p w14:paraId="2357E5A9" w14:textId="59989194" w:rsidR="00803365" w:rsidRDefault="00803365" w:rsidP="00AD573A">
            <w:r>
              <w:t>Blocage du mode début pendant 1h.</w:t>
            </w:r>
          </w:p>
        </w:tc>
      </w:tr>
    </w:tbl>
    <w:p w14:paraId="04EE8BDE" w14:textId="77777777" w:rsidR="00F6199B" w:rsidRDefault="00F6199B" w:rsidP="00AD573A"/>
    <w:p w14:paraId="013888B6" w14:textId="1FE69552" w:rsidR="00A25AD3" w:rsidRDefault="00A25AD3" w:rsidP="00A25AD3">
      <w:pPr>
        <w:pStyle w:val="TitreH1"/>
      </w:pPr>
      <w:r>
        <w:t>Logs</w:t>
      </w:r>
    </w:p>
    <w:p w14:paraId="71A9136C" w14:textId="7952B6AB" w:rsidR="00A25AD3" w:rsidRDefault="00A25AD3" w:rsidP="00AD573A"/>
    <w:p w14:paraId="07873315" w14:textId="18799711" w:rsidR="00EA0F88" w:rsidRDefault="00EA0F88" w:rsidP="00AD573A">
      <w:r>
        <w:t>Les contrôleurs Ajax loguent toutes les actions stratégiques des utilisateurs</w:t>
      </w:r>
      <w:r w:rsidR="00871AC3">
        <w:t xml:space="preserve">. </w:t>
      </w:r>
      <w:r w:rsidR="00F026E4">
        <w:t>Ces logs sont enregistrés en BDD puis purgés et archivés dans des fichiers de logs accessibles dans le dossier scripts/logs/.</w:t>
      </w:r>
    </w:p>
    <w:p w14:paraId="0C3CEE3E" w14:textId="7625D8DD" w:rsidR="00F026E4" w:rsidRDefault="00F026E4" w:rsidP="00AD573A">
      <w:r>
        <w:t>Les classes manager loguent toutes les requêtes INSERT, UPDATE et DELETE dans des fichiers de logs SQL accessibles dans le dossier /</w:t>
      </w:r>
      <w:proofErr w:type="spellStart"/>
      <w:r>
        <w:t>logsql</w:t>
      </w:r>
      <w:proofErr w:type="spellEnd"/>
      <w:r>
        <w:t>.</w:t>
      </w:r>
    </w:p>
    <w:p w14:paraId="24FD9990" w14:textId="6C23BA68" w:rsidR="00F026E4" w:rsidRDefault="00F026E4" w:rsidP="00AD573A">
      <w:r>
        <w:t>Tous les logs sont consultables depuis le BackOffice via le menu Développeur.</w:t>
      </w:r>
    </w:p>
    <w:p w14:paraId="2CCC667C" w14:textId="6FCF39EF" w:rsidR="00AD573A" w:rsidRDefault="00AD573A" w:rsidP="00AD573A">
      <w:pPr>
        <w:pStyle w:val="TitreH1"/>
      </w:pPr>
      <w:r>
        <w:t>Tâches CRON</w:t>
      </w:r>
    </w:p>
    <w:p w14:paraId="7BEE7384" w14:textId="31B3090A" w:rsidR="00DF0758" w:rsidRDefault="00DF0758" w:rsidP="00DF0758"/>
    <w:p w14:paraId="1E723871" w14:textId="3EF0AE7F" w:rsidR="004B5B26" w:rsidRDefault="004B5B26" w:rsidP="00DF77E2">
      <w:r>
        <w:t>La liste des taches CRON est accessible depuis le menu Développeur qui permet d’en gérer l’activation et l’exécution manuelle. Le CRONTAB SSH est éditable avec l’utilisateur ROOT de la VM :</w:t>
      </w:r>
    </w:p>
    <w:tbl>
      <w:tblPr>
        <w:tblStyle w:val="Grilledutableau"/>
        <w:tblW w:w="0" w:type="auto"/>
        <w:tblLook w:val="04A0" w:firstRow="1" w:lastRow="0" w:firstColumn="1" w:lastColumn="0" w:noHBand="0" w:noVBand="1"/>
      </w:tblPr>
      <w:tblGrid>
        <w:gridCol w:w="2263"/>
        <w:gridCol w:w="1560"/>
        <w:gridCol w:w="1984"/>
        <w:gridCol w:w="4649"/>
      </w:tblGrid>
      <w:tr w:rsidR="00C17C0D" w:rsidRPr="00C17C0D" w14:paraId="2F83EFAA" w14:textId="77777777" w:rsidTr="00030A6B">
        <w:tc>
          <w:tcPr>
            <w:tcW w:w="2263" w:type="dxa"/>
            <w:shd w:val="clear" w:color="auto" w:fill="7F7F7F" w:themeFill="text1" w:themeFillTint="80"/>
          </w:tcPr>
          <w:p w14:paraId="2F45099A" w14:textId="0CB63568" w:rsidR="00C17C0D" w:rsidRPr="00C17C0D" w:rsidRDefault="00C17C0D" w:rsidP="00DF0758">
            <w:pPr>
              <w:rPr>
                <w:color w:val="FFFFFF" w:themeColor="background1"/>
              </w:rPr>
            </w:pPr>
            <w:r w:rsidRPr="00C17C0D">
              <w:rPr>
                <w:color w:val="FFFFFF" w:themeColor="background1"/>
              </w:rPr>
              <w:t>Script</w:t>
            </w:r>
          </w:p>
        </w:tc>
        <w:tc>
          <w:tcPr>
            <w:tcW w:w="1560" w:type="dxa"/>
            <w:shd w:val="clear" w:color="auto" w:fill="7F7F7F" w:themeFill="text1" w:themeFillTint="80"/>
          </w:tcPr>
          <w:p w14:paraId="068E2646" w14:textId="3CC84DFF" w:rsidR="00C17C0D" w:rsidRPr="00C17C0D" w:rsidRDefault="00C17C0D" w:rsidP="00DF0758">
            <w:pPr>
              <w:rPr>
                <w:color w:val="FFFFFF" w:themeColor="background1"/>
              </w:rPr>
            </w:pPr>
            <w:r w:rsidRPr="00C17C0D">
              <w:rPr>
                <w:color w:val="FFFFFF" w:themeColor="background1"/>
              </w:rPr>
              <w:t>Chemin</w:t>
            </w:r>
          </w:p>
        </w:tc>
        <w:tc>
          <w:tcPr>
            <w:tcW w:w="1984" w:type="dxa"/>
            <w:shd w:val="clear" w:color="auto" w:fill="7F7F7F" w:themeFill="text1" w:themeFillTint="80"/>
          </w:tcPr>
          <w:p w14:paraId="165F104B" w14:textId="7C22CF72" w:rsidR="00C17C0D" w:rsidRPr="00C17C0D" w:rsidRDefault="00C17C0D" w:rsidP="00DF0758">
            <w:pPr>
              <w:rPr>
                <w:color w:val="FFFFFF" w:themeColor="background1"/>
              </w:rPr>
            </w:pPr>
            <w:r w:rsidRPr="00C17C0D">
              <w:rPr>
                <w:color w:val="FFFFFF" w:themeColor="background1"/>
              </w:rPr>
              <w:t>Exécution</w:t>
            </w:r>
          </w:p>
        </w:tc>
        <w:tc>
          <w:tcPr>
            <w:tcW w:w="4649" w:type="dxa"/>
            <w:shd w:val="clear" w:color="auto" w:fill="7F7F7F" w:themeFill="text1" w:themeFillTint="80"/>
          </w:tcPr>
          <w:p w14:paraId="5800BDF3" w14:textId="4E9A41E5" w:rsidR="00C17C0D" w:rsidRPr="00C17C0D" w:rsidRDefault="00C17C0D" w:rsidP="00DF0758">
            <w:pPr>
              <w:rPr>
                <w:color w:val="FFFFFF" w:themeColor="background1"/>
              </w:rPr>
            </w:pPr>
            <w:r w:rsidRPr="00C17C0D">
              <w:rPr>
                <w:color w:val="FFFFFF" w:themeColor="background1"/>
              </w:rPr>
              <w:t>Description</w:t>
            </w:r>
          </w:p>
        </w:tc>
      </w:tr>
      <w:tr w:rsidR="00C17C0D" w14:paraId="08DF1535" w14:textId="77777777" w:rsidTr="00030A6B">
        <w:tc>
          <w:tcPr>
            <w:tcW w:w="2263" w:type="dxa"/>
          </w:tcPr>
          <w:p w14:paraId="206C2A24" w14:textId="291AEA84" w:rsidR="00C17C0D" w:rsidRDefault="00C17C0D" w:rsidP="00DF0758">
            <w:proofErr w:type="spellStart"/>
            <w:proofErr w:type="gramStart"/>
            <w:r>
              <w:t>cron</w:t>
            </w:r>
            <w:proofErr w:type="gramEnd"/>
            <w:r>
              <w:t>_clos_lots</w:t>
            </w:r>
            <w:proofErr w:type="spellEnd"/>
          </w:p>
        </w:tc>
        <w:tc>
          <w:tcPr>
            <w:tcW w:w="1560" w:type="dxa"/>
          </w:tcPr>
          <w:p w14:paraId="709979F2" w14:textId="0614B662" w:rsidR="00C17C0D" w:rsidRDefault="00C17C0D" w:rsidP="00DF0758">
            <w:proofErr w:type="gramStart"/>
            <w:r>
              <w:t>scripts</w:t>
            </w:r>
            <w:proofErr w:type="gramEnd"/>
            <w:r>
              <w:t>/</w:t>
            </w:r>
            <w:proofErr w:type="spellStart"/>
            <w:r>
              <w:t>cron</w:t>
            </w:r>
            <w:proofErr w:type="spellEnd"/>
            <w:r>
              <w:t>/</w:t>
            </w:r>
          </w:p>
        </w:tc>
        <w:tc>
          <w:tcPr>
            <w:tcW w:w="1984" w:type="dxa"/>
          </w:tcPr>
          <w:p w14:paraId="4AE83512" w14:textId="3B90A5FA" w:rsidR="00C17C0D" w:rsidRDefault="00030A6B" w:rsidP="00DF0758">
            <w:r>
              <w:t>Tous les jours à 19h30</w:t>
            </w:r>
          </w:p>
        </w:tc>
        <w:tc>
          <w:tcPr>
            <w:tcW w:w="4649" w:type="dxa"/>
          </w:tcPr>
          <w:p w14:paraId="4948CCA1" w14:textId="4F468F83" w:rsidR="00C17C0D" w:rsidRDefault="00C17C0D" w:rsidP="00DF0758">
            <w:r w:rsidRPr="00C17C0D">
              <w:t>Clôture des lots dont la traçabilité a été validé depuis 15 jours</w:t>
            </w:r>
          </w:p>
        </w:tc>
      </w:tr>
      <w:tr w:rsidR="00C17C0D" w14:paraId="6E37F33C" w14:textId="77777777" w:rsidTr="00030A6B">
        <w:tc>
          <w:tcPr>
            <w:tcW w:w="2263" w:type="dxa"/>
          </w:tcPr>
          <w:p w14:paraId="7988D001" w14:textId="6D05BBCC" w:rsidR="00C17C0D" w:rsidRDefault="00C17C0D" w:rsidP="00DF0758">
            <w:proofErr w:type="spellStart"/>
            <w:proofErr w:type="gramStart"/>
            <w:r>
              <w:t>cron</w:t>
            </w:r>
            <w:proofErr w:type="gramEnd"/>
            <w:r>
              <w:t>_compta_deb</w:t>
            </w:r>
            <w:proofErr w:type="spellEnd"/>
          </w:p>
        </w:tc>
        <w:tc>
          <w:tcPr>
            <w:tcW w:w="1560" w:type="dxa"/>
          </w:tcPr>
          <w:p w14:paraId="10A0BC0A" w14:textId="484B3968" w:rsidR="00C17C0D" w:rsidRDefault="00C17C0D" w:rsidP="00DF0758">
            <w:proofErr w:type="gramStart"/>
            <w:r>
              <w:t>scripts</w:t>
            </w:r>
            <w:proofErr w:type="gramEnd"/>
            <w:r>
              <w:t>/</w:t>
            </w:r>
            <w:proofErr w:type="spellStart"/>
            <w:r>
              <w:t>cron</w:t>
            </w:r>
            <w:proofErr w:type="spellEnd"/>
            <w:r>
              <w:t>/</w:t>
            </w:r>
          </w:p>
        </w:tc>
        <w:tc>
          <w:tcPr>
            <w:tcW w:w="1984" w:type="dxa"/>
          </w:tcPr>
          <w:p w14:paraId="015A80E9" w14:textId="45876B33" w:rsidR="00C17C0D" w:rsidRDefault="00030A6B" w:rsidP="00DF0758">
            <w:proofErr w:type="gramStart"/>
            <w:r>
              <w:t>Tous les 1</w:t>
            </w:r>
            <w:r w:rsidRPr="00030A6B">
              <w:rPr>
                <w:vertAlign w:val="superscript"/>
              </w:rPr>
              <w:t>er</w:t>
            </w:r>
            <w:r>
              <w:t xml:space="preserve"> jour</w:t>
            </w:r>
            <w:proofErr w:type="gramEnd"/>
            <w:r>
              <w:t xml:space="preserve"> du mois à 21h00</w:t>
            </w:r>
          </w:p>
        </w:tc>
        <w:tc>
          <w:tcPr>
            <w:tcW w:w="4649" w:type="dxa"/>
          </w:tcPr>
          <w:p w14:paraId="081023BE" w14:textId="6EE9AFA2" w:rsidR="00C17C0D" w:rsidRDefault="00030A6B" w:rsidP="00DF0758">
            <w:r w:rsidRPr="00030A6B">
              <w:t>Création</w:t>
            </w:r>
            <w:r>
              <w:t xml:space="preserve">, </w:t>
            </w:r>
            <w:r w:rsidRPr="00030A6B">
              <w:t xml:space="preserve">génération </w:t>
            </w:r>
            <w:r>
              <w:t xml:space="preserve">et envoi </w:t>
            </w:r>
            <w:r w:rsidRPr="00030A6B">
              <w:t>du fichier pour la déclaration d'échanges de biens</w:t>
            </w:r>
            <w:r>
              <w:t>.</w:t>
            </w:r>
          </w:p>
        </w:tc>
      </w:tr>
      <w:tr w:rsidR="00C17C0D" w14:paraId="10DFCE7E" w14:textId="77777777" w:rsidTr="00030A6B">
        <w:tc>
          <w:tcPr>
            <w:tcW w:w="2263" w:type="dxa"/>
          </w:tcPr>
          <w:p w14:paraId="738E252C" w14:textId="5169BF3E" w:rsidR="00C17C0D" w:rsidRDefault="00030A6B" w:rsidP="00DF0758">
            <w:proofErr w:type="spellStart"/>
            <w:proofErr w:type="gramStart"/>
            <w:r>
              <w:t>cron</w:t>
            </w:r>
            <w:proofErr w:type="gramEnd"/>
            <w:r>
              <w:t>_compta_journal</w:t>
            </w:r>
            <w:proofErr w:type="spellEnd"/>
          </w:p>
        </w:tc>
        <w:tc>
          <w:tcPr>
            <w:tcW w:w="1560" w:type="dxa"/>
          </w:tcPr>
          <w:p w14:paraId="2F34EFB6" w14:textId="66D7DF96" w:rsidR="00C17C0D" w:rsidRDefault="00030A6B" w:rsidP="00DF0758">
            <w:proofErr w:type="gramStart"/>
            <w:r>
              <w:t>scripts</w:t>
            </w:r>
            <w:proofErr w:type="gramEnd"/>
            <w:r>
              <w:t>/</w:t>
            </w:r>
            <w:proofErr w:type="spellStart"/>
            <w:r>
              <w:t>cron</w:t>
            </w:r>
            <w:proofErr w:type="spellEnd"/>
            <w:r>
              <w:t>/</w:t>
            </w:r>
          </w:p>
        </w:tc>
        <w:tc>
          <w:tcPr>
            <w:tcW w:w="1984" w:type="dxa"/>
          </w:tcPr>
          <w:p w14:paraId="1CDCF428" w14:textId="43F30BF0" w:rsidR="00C17C0D" w:rsidRDefault="00030A6B" w:rsidP="00DF0758">
            <w:proofErr w:type="gramStart"/>
            <w:r>
              <w:t>Tous les 1</w:t>
            </w:r>
            <w:r w:rsidRPr="00030A6B">
              <w:rPr>
                <w:vertAlign w:val="superscript"/>
              </w:rPr>
              <w:t>er</w:t>
            </w:r>
            <w:r>
              <w:t xml:space="preserve"> jour</w:t>
            </w:r>
            <w:proofErr w:type="gramEnd"/>
            <w:r>
              <w:t xml:space="preserve"> du mois à 22h30</w:t>
            </w:r>
          </w:p>
        </w:tc>
        <w:tc>
          <w:tcPr>
            <w:tcW w:w="4649" w:type="dxa"/>
          </w:tcPr>
          <w:p w14:paraId="638F709B" w14:textId="7FCF6916" w:rsidR="00C17C0D" w:rsidRDefault="00030A6B" w:rsidP="00DF0758">
            <w:r w:rsidRPr="00030A6B">
              <w:t>Création</w:t>
            </w:r>
            <w:r>
              <w:t>,</w:t>
            </w:r>
            <w:r w:rsidRPr="00030A6B">
              <w:t xml:space="preserve"> génération </w:t>
            </w:r>
            <w:r>
              <w:t xml:space="preserve">et envoi </w:t>
            </w:r>
            <w:r w:rsidRPr="00030A6B">
              <w:t>du journal des ventes mensuel</w:t>
            </w:r>
          </w:p>
        </w:tc>
      </w:tr>
      <w:tr w:rsidR="00C17C0D" w14:paraId="3DCAEF2A" w14:textId="77777777" w:rsidTr="00030A6B">
        <w:tc>
          <w:tcPr>
            <w:tcW w:w="2263" w:type="dxa"/>
          </w:tcPr>
          <w:p w14:paraId="750165A0" w14:textId="27B5597D" w:rsidR="00C17C0D" w:rsidRDefault="00030A6B" w:rsidP="00DF0758">
            <w:proofErr w:type="spellStart"/>
            <w:proofErr w:type="gramStart"/>
            <w:r>
              <w:t>cron</w:t>
            </w:r>
            <w:proofErr w:type="gramEnd"/>
            <w:r>
              <w:t>_compta_tra</w:t>
            </w:r>
            <w:proofErr w:type="spellEnd"/>
          </w:p>
        </w:tc>
        <w:tc>
          <w:tcPr>
            <w:tcW w:w="1560" w:type="dxa"/>
          </w:tcPr>
          <w:p w14:paraId="51A4B19F" w14:textId="02A971C9" w:rsidR="00C17C0D" w:rsidRDefault="00030A6B" w:rsidP="00DF0758">
            <w:proofErr w:type="gramStart"/>
            <w:r>
              <w:t>scripts</w:t>
            </w:r>
            <w:proofErr w:type="gramEnd"/>
            <w:r>
              <w:t>/</w:t>
            </w:r>
            <w:proofErr w:type="spellStart"/>
            <w:r>
              <w:t>cron</w:t>
            </w:r>
            <w:proofErr w:type="spellEnd"/>
            <w:r>
              <w:t>/</w:t>
            </w:r>
          </w:p>
        </w:tc>
        <w:tc>
          <w:tcPr>
            <w:tcW w:w="1984" w:type="dxa"/>
          </w:tcPr>
          <w:p w14:paraId="363EFC66" w14:textId="280C1CD1" w:rsidR="00C17C0D" w:rsidRDefault="00030A6B" w:rsidP="00DF0758">
            <w:proofErr w:type="gramStart"/>
            <w:r>
              <w:t>Tous les 1</w:t>
            </w:r>
            <w:r w:rsidRPr="00030A6B">
              <w:rPr>
                <w:vertAlign w:val="superscript"/>
              </w:rPr>
              <w:t>er</w:t>
            </w:r>
            <w:r>
              <w:t xml:space="preserve"> jour</w:t>
            </w:r>
            <w:proofErr w:type="gramEnd"/>
            <w:r>
              <w:t xml:space="preserve"> du mois à 22h00</w:t>
            </w:r>
          </w:p>
        </w:tc>
        <w:tc>
          <w:tcPr>
            <w:tcW w:w="4649" w:type="dxa"/>
          </w:tcPr>
          <w:p w14:paraId="2965B484" w14:textId="718530F0" w:rsidR="00C17C0D" w:rsidRDefault="00030A6B" w:rsidP="00DF0758">
            <w:r>
              <w:t>Création, génération et envoi du fichier TRA pour CEGID.</w:t>
            </w:r>
          </w:p>
        </w:tc>
      </w:tr>
      <w:tr w:rsidR="00C17C0D" w14:paraId="3089BC80" w14:textId="77777777" w:rsidTr="00030A6B">
        <w:tc>
          <w:tcPr>
            <w:tcW w:w="2263" w:type="dxa"/>
          </w:tcPr>
          <w:p w14:paraId="19E4AE35" w14:textId="772E63CA" w:rsidR="00C17C0D" w:rsidRDefault="00030A6B" w:rsidP="00DF0758">
            <w:proofErr w:type="spellStart"/>
            <w:proofErr w:type="gramStart"/>
            <w:r>
              <w:t>cron</w:t>
            </w:r>
            <w:proofErr w:type="gramEnd"/>
            <w:r>
              <w:t>_purge_bizerba</w:t>
            </w:r>
            <w:proofErr w:type="spellEnd"/>
          </w:p>
        </w:tc>
        <w:tc>
          <w:tcPr>
            <w:tcW w:w="1560" w:type="dxa"/>
          </w:tcPr>
          <w:p w14:paraId="74FBEDAF" w14:textId="52C6E305" w:rsidR="00C17C0D" w:rsidRDefault="00030A6B" w:rsidP="00DF0758">
            <w:proofErr w:type="gramStart"/>
            <w:r>
              <w:t>scripts</w:t>
            </w:r>
            <w:proofErr w:type="gramEnd"/>
            <w:r>
              <w:t>/</w:t>
            </w:r>
            <w:proofErr w:type="spellStart"/>
            <w:r>
              <w:t>cron</w:t>
            </w:r>
            <w:proofErr w:type="spellEnd"/>
            <w:r>
              <w:t>/</w:t>
            </w:r>
          </w:p>
        </w:tc>
        <w:tc>
          <w:tcPr>
            <w:tcW w:w="1984" w:type="dxa"/>
          </w:tcPr>
          <w:p w14:paraId="7FDA48E2" w14:textId="1E1A2EAD" w:rsidR="00C17C0D" w:rsidRDefault="00030A6B" w:rsidP="00DF0758">
            <w:r>
              <w:t>Tous les lundis à 02h00</w:t>
            </w:r>
          </w:p>
        </w:tc>
        <w:tc>
          <w:tcPr>
            <w:tcW w:w="4649" w:type="dxa"/>
          </w:tcPr>
          <w:p w14:paraId="742AFF1C" w14:textId="76468A5E" w:rsidR="00C17C0D" w:rsidRDefault="00030A6B" w:rsidP="00DF0758">
            <w:r>
              <w:t>Purge et archive des logs Bizerba de plus de X mois</w:t>
            </w:r>
          </w:p>
        </w:tc>
      </w:tr>
      <w:tr w:rsidR="00C17C0D" w14:paraId="0EEB1150" w14:textId="77777777" w:rsidTr="00030A6B">
        <w:tc>
          <w:tcPr>
            <w:tcW w:w="2263" w:type="dxa"/>
          </w:tcPr>
          <w:p w14:paraId="2F11408F" w14:textId="51A47467" w:rsidR="00C17C0D" w:rsidRDefault="00030A6B" w:rsidP="00DF0758">
            <w:proofErr w:type="spellStart"/>
            <w:proofErr w:type="gramStart"/>
            <w:r>
              <w:lastRenderedPageBreak/>
              <w:t>cron</w:t>
            </w:r>
            <w:proofErr w:type="gramEnd"/>
            <w:r>
              <w:t>_purge_docs</w:t>
            </w:r>
            <w:proofErr w:type="spellEnd"/>
          </w:p>
        </w:tc>
        <w:tc>
          <w:tcPr>
            <w:tcW w:w="1560" w:type="dxa"/>
          </w:tcPr>
          <w:p w14:paraId="43E6816B" w14:textId="330006D7" w:rsidR="00C17C0D" w:rsidRDefault="00030A6B" w:rsidP="00DF0758">
            <w:proofErr w:type="gramStart"/>
            <w:r>
              <w:t>scripts</w:t>
            </w:r>
            <w:proofErr w:type="gramEnd"/>
            <w:r>
              <w:t>/</w:t>
            </w:r>
            <w:proofErr w:type="spellStart"/>
            <w:r>
              <w:t>cron</w:t>
            </w:r>
            <w:proofErr w:type="spellEnd"/>
            <w:r>
              <w:t>/</w:t>
            </w:r>
          </w:p>
        </w:tc>
        <w:tc>
          <w:tcPr>
            <w:tcW w:w="1984" w:type="dxa"/>
          </w:tcPr>
          <w:p w14:paraId="7CFFCD0B" w14:textId="3D9AC04C" w:rsidR="00C17C0D" w:rsidRDefault="00030A6B" w:rsidP="00DF0758">
            <w:r>
              <w:t>Tous les 31 à 4h15</w:t>
            </w:r>
          </w:p>
        </w:tc>
        <w:tc>
          <w:tcPr>
            <w:tcW w:w="4649" w:type="dxa"/>
          </w:tcPr>
          <w:p w14:paraId="7C6A23C4" w14:textId="18A34E22" w:rsidR="00C17C0D" w:rsidRDefault="00030A6B" w:rsidP="00DF0758">
            <w:r>
              <w:t>Purge des documents supprimés de plus d'un mois</w:t>
            </w:r>
          </w:p>
        </w:tc>
      </w:tr>
      <w:tr w:rsidR="00C17C0D" w14:paraId="1C27F8CD" w14:textId="77777777" w:rsidTr="00030A6B">
        <w:tc>
          <w:tcPr>
            <w:tcW w:w="2263" w:type="dxa"/>
          </w:tcPr>
          <w:p w14:paraId="6B03EE52" w14:textId="014A92E9" w:rsidR="00C17C0D" w:rsidRDefault="00030A6B" w:rsidP="00DF0758">
            <w:proofErr w:type="spellStart"/>
            <w:proofErr w:type="gramStart"/>
            <w:r>
              <w:t>cron</w:t>
            </w:r>
            <w:proofErr w:type="gramEnd"/>
            <w:r>
              <w:t>_purge_logs</w:t>
            </w:r>
            <w:proofErr w:type="spellEnd"/>
          </w:p>
        </w:tc>
        <w:tc>
          <w:tcPr>
            <w:tcW w:w="1560" w:type="dxa"/>
          </w:tcPr>
          <w:p w14:paraId="10DAABD7" w14:textId="23133FA6" w:rsidR="00C17C0D" w:rsidRDefault="00030A6B" w:rsidP="00DF0758">
            <w:proofErr w:type="gramStart"/>
            <w:r>
              <w:t>scripts</w:t>
            </w:r>
            <w:proofErr w:type="gramEnd"/>
            <w:r>
              <w:t>/</w:t>
            </w:r>
            <w:proofErr w:type="spellStart"/>
            <w:r>
              <w:t>cron</w:t>
            </w:r>
            <w:proofErr w:type="spellEnd"/>
            <w:r>
              <w:t>/</w:t>
            </w:r>
          </w:p>
        </w:tc>
        <w:tc>
          <w:tcPr>
            <w:tcW w:w="1984" w:type="dxa"/>
          </w:tcPr>
          <w:p w14:paraId="2FFF07E3" w14:textId="7FCC78A3" w:rsidR="00C17C0D" w:rsidRDefault="00030A6B" w:rsidP="00DF0758">
            <w:proofErr w:type="gramStart"/>
            <w:r>
              <w:t>Tous les 1</w:t>
            </w:r>
            <w:r w:rsidRPr="00030A6B">
              <w:rPr>
                <w:vertAlign w:val="superscript"/>
              </w:rPr>
              <w:t>er</w:t>
            </w:r>
            <w:r>
              <w:t xml:space="preserve"> jour</w:t>
            </w:r>
            <w:proofErr w:type="gramEnd"/>
            <w:r>
              <w:t xml:space="preserve"> du mois à 00h05</w:t>
            </w:r>
          </w:p>
        </w:tc>
        <w:tc>
          <w:tcPr>
            <w:tcW w:w="4649" w:type="dxa"/>
          </w:tcPr>
          <w:p w14:paraId="65DE4C74" w14:textId="5B903752" w:rsidR="00C17C0D" w:rsidRDefault="00030A6B" w:rsidP="00DF0758">
            <w:r>
              <w:t>Purge et archive des logs de plus de 1 mois</w:t>
            </w:r>
          </w:p>
        </w:tc>
      </w:tr>
      <w:tr w:rsidR="00C17C0D" w14:paraId="176BB579" w14:textId="77777777" w:rsidTr="00030A6B">
        <w:tc>
          <w:tcPr>
            <w:tcW w:w="2263" w:type="dxa"/>
          </w:tcPr>
          <w:p w14:paraId="44809136" w14:textId="56CF909B" w:rsidR="00C17C0D" w:rsidRDefault="00030A6B" w:rsidP="00DF0758">
            <w:proofErr w:type="spellStart"/>
            <w:proofErr w:type="gramStart"/>
            <w:r>
              <w:t>ws</w:t>
            </w:r>
            <w:proofErr w:type="spellEnd"/>
            <w:proofErr w:type="gramEnd"/>
          </w:p>
        </w:tc>
        <w:tc>
          <w:tcPr>
            <w:tcW w:w="1560" w:type="dxa"/>
          </w:tcPr>
          <w:p w14:paraId="134F9C10" w14:textId="49BFA11A" w:rsidR="00C17C0D" w:rsidRDefault="00030A6B" w:rsidP="00DF0758">
            <w:proofErr w:type="gramStart"/>
            <w:r>
              <w:t>w</w:t>
            </w:r>
            <w:r w:rsidRPr="00030A6B">
              <w:t>ebservice</w:t>
            </w:r>
            <w:proofErr w:type="gramEnd"/>
            <w:r>
              <w:t>/</w:t>
            </w:r>
          </w:p>
        </w:tc>
        <w:tc>
          <w:tcPr>
            <w:tcW w:w="1984" w:type="dxa"/>
          </w:tcPr>
          <w:p w14:paraId="7022C450" w14:textId="2AD08A69" w:rsidR="00C17C0D" w:rsidRDefault="00030A6B" w:rsidP="00DF0758">
            <w:r>
              <w:t>Toutes les heures</w:t>
            </w:r>
          </w:p>
        </w:tc>
        <w:tc>
          <w:tcPr>
            <w:tcW w:w="4649" w:type="dxa"/>
          </w:tcPr>
          <w:p w14:paraId="00D21B3D" w14:textId="588999B4" w:rsidR="00C17C0D" w:rsidRDefault="00030A6B" w:rsidP="00DF0758">
            <w:r>
              <w:t>Webservice intégration en BDD des commandes Prestashop</w:t>
            </w:r>
          </w:p>
        </w:tc>
      </w:tr>
    </w:tbl>
    <w:p w14:paraId="130EE479" w14:textId="77777777" w:rsidR="004B5B26" w:rsidRDefault="004B5B26" w:rsidP="00DF0758"/>
    <w:p w14:paraId="282CCB39" w14:textId="4EAF86C3" w:rsidR="00AE1937" w:rsidRDefault="00AE1937" w:rsidP="00264C19">
      <w:pPr>
        <w:pStyle w:val="TitreH1"/>
      </w:pPr>
      <w:r>
        <w:t>Prestashop</w:t>
      </w:r>
    </w:p>
    <w:p w14:paraId="3ED1CBC5" w14:textId="74135154" w:rsidR="00F822F1" w:rsidRDefault="00F822F1" w:rsidP="00F822F1"/>
    <w:p w14:paraId="2423F51C" w14:textId="01B4CA6B" w:rsidR="001A57FE" w:rsidRDefault="001A57FE" w:rsidP="00F822F1">
      <w:r>
        <w:t>La clé API de liaison au webservice Prestashop est stockée en BDD et modifiable depuis le menu de configuration de la Gescom.</w:t>
      </w:r>
    </w:p>
    <w:p w14:paraId="0FC62AF0" w14:textId="618CEE8F" w:rsidR="001A57FE" w:rsidRDefault="001A57FE" w:rsidP="00F822F1">
      <w:r>
        <w:t>Seules les commandes au statut « Paiement accepté » sont intégrées.</w:t>
      </w:r>
    </w:p>
    <w:p w14:paraId="76A8C354" w14:textId="11E0531C" w:rsidR="001A57FE" w:rsidRDefault="001A57FE" w:rsidP="00F822F1">
      <w:r>
        <w:t>Le modèle de donnée des tables « </w:t>
      </w:r>
      <w:proofErr w:type="spellStart"/>
      <w:r>
        <w:t>ps_order</w:t>
      </w:r>
      <w:proofErr w:type="spellEnd"/>
      <w:r>
        <w:t> » et « </w:t>
      </w:r>
      <w:proofErr w:type="spellStart"/>
      <w:r>
        <w:t>ps_order_detail</w:t>
      </w:r>
      <w:proofErr w:type="spellEnd"/>
      <w:r>
        <w:t> » de Prestashop est conservé pour faciliter la traçabilité des ID.</w:t>
      </w:r>
    </w:p>
    <w:p w14:paraId="6C4C834F" w14:textId="2D8FF11D" w:rsidR="00F822F1" w:rsidRDefault="00F822F1" w:rsidP="00F822F1">
      <w:pPr>
        <w:pStyle w:val="TitreH1"/>
      </w:pPr>
      <w:r>
        <w:t>Bizerba</w:t>
      </w:r>
    </w:p>
    <w:p w14:paraId="0621B975" w14:textId="65E11A48" w:rsidR="00F822F1" w:rsidRDefault="00F822F1" w:rsidP="00F822F1"/>
    <w:p w14:paraId="07BA3671" w14:textId="4015D0B2" w:rsidR="001A57FE" w:rsidRDefault="001A57FE" w:rsidP="00F822F1">
      <w:r>
        <w:t xml:space="preserve">Chaque lot crée ou modifié par l’ajout d’un quantième de production (Atelier) est envoyé aux balances. IPREX génère un fichier texte formaté pour l’agrégateur </w:t>
      </w:r>
      <w:proofErr w:type="spellStart"/>
      <w:r>
        <w:t>Biztrack</w:t>
      </w:r>
      <w:proofErr w:type="spellEnd"/>
      <w:r>
        <w:t xml:space="preserve"> dans le dossier /</w:t>
      </w:r>
      <w:proofErr w:type="spellStart"/>
      <w:r>
        <w:t>bizerba</w:t>
      </w:r>
      <w:proofErr w:type="spellEnd"/>
      <w:r>
        <w:t>.</w:t>
      </w:r>
    </w:p>
    <w:p w14:paraId="1FF403B3" w14:textId="1B124C74" w:rsidR="001A57FE" w:rsidRDefault="001A57FE" w:rsidP="00F822F1">
      <w:r>
        <w:t>Des taches planifiées côté infra (se rapprocher du prestataire</w:t>
      </w:r>
      <w:r w:rsidR="00CB52D0">
        <w:t xml:space="preserve">) afin de déplacer les fichiers toutes les minutes dans le lecteur réseau du poste </w:t>
      </w:r>
      <w:proofErr w:type="spellStart"/>
      <w:r w:rsidR="00CB52D0">
        <w:t>Biztrack</w:t>
      </w:r>
      <w:proofErr w:type="spellEnd"/>
      <w:r w:rsidR="00CB52D0">
        <w:t>, puis copie les fichiers correctement intégrés dans /</w:t>
      </w:r>
      <w:proofErr w:type="spellStart"/>
      <w:r w:rsidR="00CB52D0">
        <w:t>saves</w:t>
      </w:r>
      <w:proofErr w:type="spellEnd"/>
      <w:r w:rsidR="00CB52D0">
        <w:t>/</w:t>
      </w:r>
      <w:proofErr w:type="spellStart"/>
      <w:r w:rsidR="00CB52D0">
        <w:t>bizerba</w:t>
      </w:r>
      <w:proofErr w:type="spellEnd"/>
      <w:r w:rsidR="00CB52D0">
        <w:t>/</w:t>
      </w:r>
    </w:p>
    <w:p w14:paraId="280BD176" w14:textId="78810FDE" w:rsidR="00CB52D0" w:rsidRPr="00F822F1" w:rsidRDefault="00CB52D0" w:rsidP="00F822F1">
      <w:r>
        <w:t xml:space="preserve">IPREX ne fait que créer les fichiers texte, le support technique infogérance gère le transfert vers le lecteur réseau et Bizerba son intégration dans </w:t>
      </w:r>
      <w:proofErr w:type="spellStart"/>
      <w:r>
        <w:t>Biztrack</w:t>
      </w:r>
      <w:proofErr w:type="spellEnd"/>
      <w:r>
        <w:t>.</w:t>
      </w:r>
    </w:p>
    <w:p w14:paraId="5B94CA85" w14:textId="13D3D161" w:rsidR="00AE1937" w:rsidRDefault="00F822F1" w:rsidP="00F822F1">
      <w:pPr>
        <w:pStyle w:val="TitreH1"/>
      </w:pPr>
      <w:r>
        <w:t>Comptabilité</w:t>
      </w:r>
    </w:p>
    <w:p w14:paraId="73EE19C3" w14:textId="5AB2EAD9" w:rsidR="00F822F1" w:rsidRDefault="00F822F1" w:rsidP="00F822F1"/>
    <w:p w14:paraId="1CE85CB4" w14:textId="33D9D40C" w:rsidR="0085108B" w:rsidRDefault="0085108B" w:rsidP="00F822F1">
      <w:r>
        <w:t>Chaque 1</w:t>
      </w:r>
      <w:r w:rsidRPr="0085108B">
        <w:rPr>
          <w:vertAlign w:val="superscript"/>
        </w:rPr>
        <w:t>er</w:t>
      </w:r>
      <w:r>
        <w:t xml:space="preserve"> du mois, trois documents sont générés et transmis par e-mail à Mme. Valérie </w:t>
      </w:r>
      <w:proofErr w:type="spellStart"/>
      <w:r>
        <w:t>Rostang</w:t>
      </w:r>
      <w:proofErr w:type="spellEnd"/>
      <w:r>
        <w:t>, comptable :</w:t>
      </w:r>
    </w:p>
    <w:p w14:paraId="46A88FF9" w14:textId="5F6D717B" w:rsidR="0085108B" w:rsidRDefault="0085108B" w:rsidP="0085108B">
      <w:pPr>
        <w:pStyle w:val="Paragraphedeliste"/>
        <w:numPr>
          <w:ilvl w:val="0"/>
          <w:numId w:val="4"/>
        </w:numPr>
      </w:pPr>
      <w:r>
        <w:t>TRA : Fichier à destination du logiciel CEGID pour intégrer tous les clients et factures du mois.</w:t>
      </w:r>
    </w:p>
    <w:p w14:paraId="04A755C0" w14:textId="7B2712C4" w:rsidR="0085108B" w:rsidRDefault="0085108B" w:rsidP="0085108B">
      <w:pPr>
        <w:pStyle w:val="Paragraphedeliste"/>
        <w:numPr>
          <w:ilvl w:val="0"/>
          <w:numId w:val="4"/>
        </w:numPr>
      </w:pPr>
      <w:r>
        <w:t xml:space="preserve">DEB : Fichier de déclaration d’échange de bien pour la déclaration en </w:t>
      </w:r>
      <w:proofErr w:type="spellStart"/>
      <w:r>
        <w:t>douanne</w:t>
      </w:r>
      <w:proofErr w:type="spellEnd"/>
      <w:r>
        <w:t>.</w:t>
      </w:r>
    </w:p>
    <w:p w14:paraId="2507F1CD" w14:textId="6EB9A794" w:rsidR="0085108B" w:rsidRDefault="0085108B" w:rsidP="0085108B">
      <w:pPr>
        <w:pStyle w:val="Paragraphedeliste"/>
        <w:numPr>
          <w:ilvl w:val="0"/>
          <w:numId w:val="4"/>
        </w:numPr>
      </w:pPr>
      <w:r>
        <w:t>Journal des Ventes : Synthèse du fichier TRA pour le contrôle.</w:t>
      </w:r>
    </w:p>
    <w:p w14:paraId="635EC808" w14:textId="121A74E6" w:rsidR="0085108B" w:rsidRDefault="0085108B" w:rsidP="0085108B">
      <w:r>
        <w:t>Se référer aux commentaires dans les fichiers de scripts CRON pour tout complément d’information technique.</w:t>
      </w:r>
    </w:p>
    <w:p w14:paraId="1C034EBC" w14:textId="71851105" w:rsidR="00031C16" w:rsidRDefault="00031C16" w:rsidP="00031C16">
      <w:pPr>
        <w:pStyle w:val="TitreH1"/>
      </w:pPr>
      <w:r>
        <w:t>Workflows FrontOffice</w:t>
      </w:r>
    </w:p>
    <w:p w14:paraId="18EAD0D9" w14:textId="035ADB32" w:rsidR="00031C16" w:rsidRDefault="00031C16" w:rsidP="0085108B"/>
    <w:p w14:paraId="4F97AFC8" w14:textId="643757CC" w:rsidR="00031C16" w:rsidRDefault="00031C16" w:rsidP="0085108B">
      <w:r>
        <w:t>Les vues FrontOffice sont décomposées en deux zones : le « </w:t>
      </w:r>
      <w:proofErr w:type="spellStart"/>
      <w:r>
        <w:t>mainContent</w:t>
      </w:r>
      <w:proofErr w:type="spellEnd"/>
      <w:r>
        <w:t> » et le « ticket » (à droite). Chaque action entraine un appel ajax mettant à jour les données de ces deux zones contextuellement via des étapes.</w:t>
      </w:r>
    </w:p>
    <w:p w14:paraId="3A3006E0" w14:textId="7ECC0819" w:rsidR="00031C16" w:rsidRDefault="00031C16" w:rsidP="0085108B">
      <w:r>
        <w:t>Les fonctions « </w:t>
      </w:r>
      <w:proofErr w:type="spellStart"/>
      <w:r>
        <w:t>modeCharteEtapeVue</w:t>
      </w:r>
      <w:proofErr w:type="spellEnd"/>
      <w:r>
        <w:t> </w:t>
      </w:r>
      <w:proofErr w:type="gramStart"/>
      <w:r>
        <w:t>»  et</w:t>
      </w:r>
      <w:proofErr w:type="gramEnd"/>
      <w:r>
        <w:t xml:space="preserve"> « </w:t>
      </w:r>
      <w:proofErr w:type="spellStart"/>
      <w:r>
        <w:t>modeChargeTicketLot</w:t>
      </w:r>
      <w:proofErr w:type="spellEnd"/>
      <w:r>
        <w:t xml:space="preserve"> » sont </w:t>
      </w:r>
      <w:proofErr w:type="spellStart"/>
      <w:r>
        <w:t>appélées</w:t>
      </w:r>
      <w:proofErr w:type="spellEnd"/>
      <w:r>
        <w:t xml:space="preserve"> dans le contrôleur ajax correspondant à la vue : « fct_vue_</w:t>
      </w:r>
      <w:r w:rsidR="00A24BDC">
        <w:t>CODE_DE_LA_VUE_.</w:t>
      </w:r>
      <w:proofErr w:type="spellStart"/>
      <w:r w:rsidR="00A24BDC">
        <w:t>php</w:t>
      </w:r>
      <w:proofErr w:type="spellEnd"/>
      <w:r w:rsidR="00A24BDC">
        <w:t> »</w:t>
      </w:r>
    </w:p>
    <w:p w14:paraId="13AA3864" w14:textId="77777777" w:rsidR="00A447CC" w:rsidRDefault="00A447CC" w:rsidP="00A447CC">
      <w:r>
        <w:lastRenderedPageBreak/>
        <w:t>L’URL rewriting géré via .</w:t>
      </w:r>
      <w:proofErr w:type="spellStart"/>
      <w:r>
        <w:t>htaccess</w:t>
      </w:r>
      <w:proofErr w:type="spellEnd"/>
      <w:r>
        <w:t xml:space="preserve"> permet d’accéder rapidement à une vue donnée en </w:t>
      </w:r>
      <w:proofErr w:type="spellStart"/>
      <w:r>
        <w:t>Frontoffice</w:t>
      </w:r>
      <w:proofErr w:type="spellEnd"/>
      <w:r>
        <w:t>.</w:t>
      </w:r>
    </w:p>
    <w:tbl>
      <w:tblPr>
        <w:tblStyle w:val="Grilledutableau"/>
        <w:tblW w:w="0" w:type="auto"/>
        <w:tblLook w:val="04A0" w:firstRow="1" w:lastRow="0" w:firstColumn="1" w:lastColumn="0" w:noHBand="0" w:noVBand="1"/>
      </w:tblPr>
      <w:tblGrid>
        <w:gridCol w:w="1598"/>
        <w:gridCol w:w="4497"/>
        <w:gridCol w:w="4361"/>
      </w:tblGrid>
      <w:tr w:rsidR="00A447CC" w:rsidRPr="00A24BDC" w14:paraId="0942FFFC" w14:textId="43FFC503" w:rsidTr="00A447CC">
        <w:tc>
          <w:tcPr>
            <w:tcW w:w="1598" w:type="dxa"/>
            <w:shd w:val="clear" w:color="auto" w:fill="7F7F7F" w:themeFill="text1" w:themeFillTint="80"/>
          </w:tcPr>
          <w:p w14:paraId="1AE39F56" w14:textId="41BF6679" w:rsidR="00A447CC" w:rsidRPr="00A24BDC" w:rsidRDefault="00A447CC" w:rsidP="0085108B">
            <w:pPr>
              <w:rPr>
                <w:color w:val="FFFFFF" w:themeColor="background1"/>
              </w:rPr>
            </w:pPr>
            <w:r w:rsidRPr="00A24BDC">
              <w:rPr>
                <w:color w:val="FFFFFF" w:themeColor="background1"/>
              </w:rPr>
              <w:t>Code</w:t>
            </w:r>
          </w:p>
        </w:tc>
        <w:tc>
          <w:tcPr>
            <w:tcW w:w="4497" w:type="dxa"/>
            <w:shd w:val="clear" w:color="auto" w:fill="7F7F7F" w:themeFill="text1" w:themeFillTint="80"/>
          </w:tcPr>
          <w:p w14:paraId="296455F9" w14:textId="648B5FED" w:rsidR="00A447CC" w:rsidRPr="00A24BDC" w:rsidRDefault="00A447CC" w:rsidP="0085108B">
            <w:pPr>
              <w:rPr>
                <w:color w:val="FFFFFF" w:themeColor="background1"/>
              </w:rPr>
            </w:pPr>
            <w:r w:rsidRPr="00A24BDC">
              <w:rPr>
                <w:color w:val="FFFFFF" w:themeColor="background1"/>
              </w:rPr>
              <w:t>Vue</w:t>
            </w:r>
          </w:p>
        </w:tc>
        <w:tc>
          <w:tcPr>
            <w:tcW w:w="4361" w:type="dxa"/>
            <w:shd w:val="clear" w:color="auto" w:fill="7F7F7F" w:themeFill="text1" w:themeFillTint="80"/>
          </w:tcPr>
          <w:p w14:paraId="4635DDC7" w14:textId="4F80CAC6" w:rsidR="00A447CC" w:rsidRPr="00A24BDC" w:rsidRDefault="00A447CC" w:rsidP="0085108B">
            <w:pPr>
              <w:rPr>
                <w:color w:val="FFFFFF" w:themeColor="background1"/>
              </w:rPr>
            </w:pPr>
            <w:r>
              <w:rPr>
                <w:color w:val="FFFFFF" w:themeColor="background1"/>
              </w:rPr>
              <w:t>URL</w:t>
            </w:r>
          </w:p>
        </w:tc>
      </w:tr>
      <w:tr w:rsidR="00A447CC" w14:paraId="52F08577" w14:textId="1B8A0565" w:rsidTr="00A447CC">
        <w:tc>
          <w:tcPr>
            <w:tcW w:w="1598" w:type="dxa"/>
          </w:tcPr>
          <w:p w14:paraId="6A6327CF" w14:textId="3B68E704" w:rsidR="00A447CC" w:rsidRDefault="00A447CC" w:rsidP="0085108B">
            <w:r>
              <w:t>ATL</w:t>
            </w:r>
          </w:p>
        </w:tc>
        <w:tc>
          <w:tcPr>
            <w:tcW w:w="4497" w:type="dxa"/>
          </w:tcPr>
          <w:p w14:paraId="78FB120D" w14:textId="3AAD98DF" w:rsidR="00A447CC" w:rsidRDefault="00A447CC" w:rsidP="0085108B">
            <w:r>
              <w:t>Atelier</w:t>
            </w:r>
          </w:p>
        </w:tc>
        <w:tc>
          <w:tcPr>
            <w:tcW w:w="4361" w:type="dxa"/>
          </w:tcPr>
          <w:p w14:paraId="18FDAEF6" w14:textId="113B383B" w:rsidR="00A447CC" w:rsidRDefault="00A447CC" w:rsidP="0085108B">
            <w:r>
              <w:t>/atelier/</w:t>
            </w:r>
          </w:p>
        </w:tc>
      </w:tr>
      <w:tr w:rsidR="00A447CC" w14:paraId="5011F53C" w14:textId="572DE0D8" w:rsidTr="00A447CC">
        <w:tc>
          <w:tcPr>
            <w:tcW w:w="1598" w:type="dxa"/>
          </w:tcPr>
          <w:p w14:paraId="703D1319" w14:textId="7D12D9D8" w:rsidR="00A447CC" w:rsidRDefault="00A447CC" w:rsidP="0085108B">
            <w:r>
              <w:t>CGL</w:t>
            </w:r>
          </w:p>
        </w:tc>
        <w:tc>
          <w:tcPr>
            <w:tcW w:w="4497" w:type="dxa"/>
          </w:tcPr>
          <w:p w14:paraId="7212A35C" w14:textId="30DB45BE" w:rsidR="00A447CC" w:rsidRDefault="00A447CC" w:rsidP="0085108B">
            <w:r>
              <w:t>Congélation</w:t>
            </w:r>
          </w:p>
        </w:tc>
        <w:tc>
          <w:tcPr>
            <w:tcW w:w="4361" w:type="dxa"/>
          </w:tcPr>
          <w:p w14:paraId="16179144" w14:textId="6829A7E3" w:rsidR="00A447CC" w:rsidRDefault="00A447CC" w:rsidP="0085108B">
            <w:r>
              <w:t>/</w:t>
            </w:r>
            <w:proofErr w:type="spellStart"/>
            <w:r>
              <w:t>congelation</w:t>
            </w:r>
            <w:proofErr w:type="spellEnd"/>
            <w:r>
              <w:t>/</w:t>
            </w:r>
          </w:p>
        </w:tc>
      </w:tr>
      <w:tr w:rsidR="00A447CC" w14:paraId="73DB09CB" w14:textId="212CAC88" w:rsidTr="00A447CC">
        <w:tc>
          <w:tcPr>
            <w:tcW w:w="1598" w:type="dxa"/>
          </w:tcPr>
          <w:p w14:paraId="5BF9DF87" w14:textId="76B83F02" w:rsidR="00A447CC" w:rsidRDefault="00A447CC" w:rsidP="0085108B">
            <w:r>
              <w:t>CON</w:t>
            </w:r>
          </w:p>
        </w:tc>
        <w:tc>
          <w:tcPr>
            <w:tcW w:w="4497" w:type="dxa"/>
          </w:tcPr>
          <w:p w14:paraId="1C012AFE" w14:textId="49554A34" w:rsidR="00A447CC" w:rsidRDefault="00A447CC" w:rsidP="0085108B">
            <w:r>
              <w:t>Consommables</w:t>
            </w:r>
          </w:p>
        </w:tc>
        <w:tc>
          <w:tcPr>
            <w:tcW w:w="4361" w:type="dxa"/>
          </w:tcPr>
          <w:p w14:paraId="49E3942E" w14:textId="4BC24C9D" w:rsidR="00A447CC" w:rsidRDefault="00A447CC" w:rsidP="0085108B">
            <w:r>
              <w:t>/consommables/</w:t>
            </w:r>
          </w:p>
        </w:tc>
      </w:tr>
      <w:tr w:rsidR="00A447CC" w14:paraId="254B434D" w14:textId="3AB87A15" w:rsidTr="00A447CC">
        <w:tc>
          <w:tcPr>
            <w:tcW w:w="1598" w:type="dxa"/>
          </w:tcPr>
          <w:p w14:paraId="3513A170" w14:textId="4898A839" w:rsidR="00A447CC" w:rsidRDefault="00A447CC" w:rsidP="0085108B">
            <w:r>
              <w:t>EMB</w:t>
            </w:r>
          </w:p>
        </w:tc>
        <w:tc>
          <w:tcPr>
            <w:tcW w:w="4497" w:type="dxa"/>
          </w:tcPr>
          <w:p w14:paraId="4D2526B8" w14:textId="342C4B5D" w:rsidR="00A447CC" w:rsidRDefault="00A447CC" w:rsidP="0085108B">
            <w:r>
              <w:t>Emballages</w:t>
            </w:r>
          </w:p>
        </w:tc>
        <w:tc>
          <w:tcPr>
            <w:tcW w:w="4361" w:type="dxa"/>
          </w:tcPr>
          <w:p w14:paraId="52305B82" w14:textId="0A6847C8" w:rsidR="00A447CC" w:rsidRDefault="00A447CC" w:rsidP="0085108B">
            <w:r>
              <w:t>/emballages/</w:t>
            </w:r>
          </w:p>
        </w:tc>
      </w:tr>
      <w:tr w:rsidR="00A447CC" w14:paraId="64032056" w14:textId="243368F0" w:rsidTr="00A447CC">
        <w:tc>
          <w:tcPr>
            <w:tcW w:w="1598" w:type="dxa"/>
          </w:tcPr>
          <w:p w14:paraId="5361AE5F" w14:textId="3DCA72F7" w:rsidR="00A447CC" w:rsidRDefault="00A447CC" w:rsidP="0085108B">
            <w:r>
              <w:t>EXP</w:t>
            </w:r>
          </w:p>
        </w:tc>
        <w:tc>
          <w:tcPr>
            <w:tcW w:w="4497" w:type="dxa"/>
          </w:tcPr>
          <w:p w14:paraId="656B64B3" w14:textId="5C024962" w:rsidR="00A447CC" w:rsidRDefault="00A447CC" w:rsidP="0085108B">
            <w:r>
              <w:t>Expédition</w:t>
            </w:r>
            <w:r>
              <w:br/>
              <w:t>Suivi PRP-OP d’expédition d’un BL (ID)</w:t>
            </w:r>
          </w:p>
        </w:tc>
        <w:tc>
          <w:tcPr>
            <w:tcW w:w="4361" w:type="dxa"/>
          </w:tcPr>
          <w:p w14:paraId="634D8971" w14:textId="27A21118" w:rsidR="00A447CC" w:rsidRDefault="00A447CC" w:rsidP="0085108B">
            <w:r>
              <w:t>/</w:t>
            </w:r>
            <w:proofErr w:type="spellStart"/>
            <w:r>
              <w:t>expedition</w:t>
            </w:r>
            <w:proofErr w:type="spellEnd"/>
            <w:r>
              <w:t>/</w:t>
            </w:r>
            <w:r>
              <w:br/>
              <w:t>/</w:t>
            </w:r>
            <w:proofErr w:type="spellStart"/>
            <w:r>
              <w:t>expedition</w:t>
            </w:r>
            <w:proofErr w:type="spellEnd"/>
            <w:r>
              <w:t>/</w:t>
            </w:r>
            <w:proofErr w:type="spellStart"/>
            <w:r>
              <w:t>bt</w:t>
            </w:r>
            <w:proofErr w:type="spellEnd"/>
            <w:r>
              <w:t>-{{ID}}</w:t>
            </w:r>
          </w:p>
        </w:tc>
      </w:tr>
      <w:tr w:rsidR="00A447CC" w14:paraId="2B174519" w14:textId="309E8E1E" w:rsidTr="00A447CC">
        <w:tc>
          <w:tcPr>
            <w:tcW w:w="1598" w:type="dxa"/>
          </w:tcPr>
          <w:p w14:paraId="66FC6000" w14:textId="4B49FB38" w:rsidR="00A447CC" w:rsidRDefault="00A447CC" w:rsidP="0085108B">
            <w:r>
              <w:t>HAC</w:t>
            </w:r>
          </w:p>
        </w:tc>
        <w:tc>
          <w:tcPr>
            <w:tcW w:w="4497" w:type="dxa"/>
          </w:tcPr>
          <w:p w14:paraId="7AFBDB41" w14:textId="3AED716C" w:rsidR="00A447CC" w:rsidRDefault="00A447CC" w:rsidP="0085108B">
            <w:r>
              <w:t>Haché-</w:t>
            </w:r>
            <w:proofErr w:type="spellStart"/>
            <w:r>
              <w:t>piécé</w:t>
            </w:r>
            <w:proofErr w:type="spellEnd"/>
          </w:p>
        </w:tc>
        <w:tc>
          <w:tcPr>
            <w:tcW w:w="4361" w:type="dxa"/>
          </w:tcPr>
          <w:p w14:paraId="4DBED51D" w14:textId="27E8E5D5" w:rsidR="00A447CC" w:rsidRDefault="00A447CC" w:rsidP="0085108B">
            <w:r>
              <w:t>/hache-</w:t>
            </w:r>
            <w:proofErr w:type="spellStart"/>
            <w:r>
              <w:t>piece</w:t>
            </w:r>
            <w:proofErr w:type="spellEnd"/>
            <w:r>
              <w:t>/</w:t>
            </w:r>
          </w:p>
        </w:tc>
      </w:tr>
      <w:tr w:rsidR="00A447CC" w14:paraId="2A33BECD" w14:textId="2D028690" w:rsidTr="00A447CC">
        <w:tc>
          <w:tcPr>
            <w:tcW w:w="1598" w:type="dxa"/>
          </w:tcPr>
          <w:p w14:paraId="36C2ACEB" w14:textId="7A6946D1" w:rsidR="00A447CC" w:rsidRDefault="00A447CC" w:rsidP="0085108B">
            <w:r>
              <w:t>HIST</w:t>
            </w:r>
          </w:p>
        </w:tc>
        <w:tc>
          <w:tcPr>
            <w:tcW w:w="4497" w:type="dxa"/>
          </w:tcPr>
          <w:p w14:paraId="65708F3B" w14:textId="62C3CE47" w:rsidR="00A447CC" w:rsidRDefault="00A447CC" w:rsidP="0085108B">
            <w:r>
              <w:t>Historique</w:t>
            </w:r>
          </w:p>
        </w:tc>
        <w:tc>
          <w:tcPr>
            <w:tcW w:w="4361" w:type="dxa"/>
          </w:tcPr>
          <w:p w14:paraId="54F111A9" w14:textId="06CE0CC0" w:rsidR="00A447CC" w:rsidRDefault="00A447CC" w:rsidP="0085108B">
            <w:r>
              <w:t>/historique/</w:t>
            </w:r>
          </w:p>
        </w:tc>
      </w:tr>
      <w:tr w:rsidR="00A447CC" w14:paraId="367FD8E4" w14:textId="3F3F67F2" w:rsidTr="00A447CC">
        <w:tc>
          <w:tcPr>
            <w:tcW w:w="1598" w:type="dxa"/>
          </w:tcPr>
          <w:p w14:paraId="2AD6C1E8" w14:textId="0F3414A0" w:rsidR="00A447CC" w:rsidRDefault="00A447CC" w:rsidP="0085108B">
            <w:r>
              <w:t>NEG</w:t>
            </w:r>
          </w:p>
        </w:tc>
        <w:tc>
          <w:tcPr>
            <w:tcW w:w="4497" w:type="dxa"/>
          </w:tcPr>
          <w:p w14:paraId="0BD99D9A" w14:textId="53F07B21" w:rsidR="00A447CC" w:rsidRDefault="00A447CC" w:rsidP="0085108B">
            <w:r>
              <w:t>Négoce</w:t>
            </w:r>
          </w:p>
        </w:tc>
        <w:tc>
          <w:tcPr>
            <w:tcW w:w="4361" w:type="dxa"/>
          </w:tcPr>
          <w:p w14:paraId="7E8389CC" w14:textId="081C692A" w:rsidR="00A447CC" w:rsidRDefault="00A447CC" w:rsidP="0085108B">
            <w:r>
              <w:t>/</w:t>
            </w:r>
            <w:proofErr w:type="spellStart"/>
            <w:r>
              <w:t>negoce</w:t>
            </w:r>
            <w:proofErr w:type="spellEnd"/>
            <w:r>
              <w:t>/</w:t>
            </w:r>
          </w:p>
        </w:tc>
      </w:tr>
      <w:tr w:rsidR="00A447CC" w14:paraId="0D57CED2" w14:textId="174A63FA" w:rsidTr="00A447CC">
        <w:tc>
          <w:tcPr>
            <w:tcW w:w="1598" w:type="dxa"/>
          </w:tcPr>
          <w:p w14:paraId="4FB10963" w14:textId="2191111E" w:rsidR="00A447CC" w:rsidRDefault="00A447CC" w:rsidP="0085108B">
            <w:r>
              <w:t>NET</w:t>
            </w:r>
          </w:p>
        </w:tc>
        <w:tc>
          <w:tcPr>
            <w:tcW w:w="4497" w:type="dxa"/>
          </w:tcPr>
          <w:p w14:paraId="55C1F81A" w14:textId="34A5D6D3" w:rsidR="00A447CC" w:rsidRDefault="00A447CC" w:rsidP="0085108B">
            <w:r>
              <w:t>Nettoyage</w:t>
            </w:r>
            <w:r>
              <w:br/>
            </w:r>
            <w:proofErr w:type="spellStart"/>
            <w:r>
              <w:t>Nettoyage</w:t>
            </w:r>
            <w:proofErr w:type="spellEnd"/>
            <w:r>
              <w:t xml:space="preserve"> avant production</w:t>
            </w:r>
            <w:r>
              <w:br/>
              <w:t>Nettoyage avant production (reprise)</w:t>
            </w:r>
            <w:r>
              <w:br/>
              <w:t>Nettoyage pendant la production (lot)</w:t>
            </w:r>
            <w:r>
              <w:br/>
              <w:t>Nettoyage pendant la production (reprise)</w:t>
            </w:r>
            <w:r>
              <w:br/>
              <w:t>Nettoyage en fin de production (lot)</w:t>
            </w:r>
          </w:p>
        </w:tc>
        <w:tc>
          <w:tcPr>
            <w:tcW w:w="4361" w:type="dxa"/>
          </w:tcPr>
          <w:p w14:paraId="1BEA33E1" w14:textId="702FE5F6" w:rsidR="00A447CC" w:rsidRDefault="00A447CC" w:rsidP="0085108B">
            <w:r>
              <w:t>/nettoyage/</w:t>
            </w:r>
            <w:r>
              <w:br/>
              <w:t>/nettoyage/avant</w:t>
            </w:r>
            <w:r>
              <w:br/>
              <w:t>/nettoyage/</w:t>
            </w:r>
            <w:proofErr w:type="spellStart"/>
            <w:r>
              <w:t>avantid</w:t>
            </w:r>
            <w:proofErr w:type="spellEnd"/>
            <w:r>
              <w:t>-{{ID}}</w:t>
            </w:r>
            <w:r>
              <w:br/>
              <w:t>/nettoyage/pendant-{{ID_LOT}}</w:t>
            </w:r>
            <w:r>
              <w:br/>
              <w:t>/nettoyage/</w:t>
            </w:r>
            <w:proofErr w:type="spellStart"/>
            <w:r>
              <w:t>pendantid</w:t>
            </w:r>
            <w:proofErr w:type="spellEnd"/>
            <w:r>
              <w:t>-{{ID}}</w:t>
            </w:r>
            <w:r>
              <w:br/>
              <w:t>/nettoyage/</w:t>
            </w:r>
            <w:proofErr w:type="spellStart"/>
            <w:r>
              <w:t>apresid</w:t>
            </w:r>
            <w:proofErr w:type="spellEnd"/>
            <w:r>
              <w:t>-{{ID}}</w:t>
            </w:r>
          </w:p>
        </w:tc>
      </w:tr>
      <w:tr w:rsidR="00A447CC" w14:paraId="20AA712E" w14:textId="02D51236" w:rsidTr="00A447CC">
        <w:tc>
          <w:tcPr>
            <w:tcW w:w="1598" w:type="dxa"/>
          </w:tcPr>
          <w:p w14:paraId="5CFDC061" w14:textId="118C0EF9" w:rsidR="00A447CC" w:rsidRDefault="00A447CC" w:rsidP="0085108B">
            <w:r>
              <w:t>RCP</w:t>
            </w:r>
          </w:p>
        </w:tc>
        <w:tc>
          <w:tcPr>
            <w:tcW w:w="4497" w:type="dxa"/>
          </w:tcPr>
          <w:p w14:paraId="0DCA3045" w14:textId="7D38CF68" w:rsidR="00A447CC" w:rsidRDefault="00A447CC" w:rsidP="0085108B">
            <w:r>
              <w:t>Réception</w:t>
            </w:r>
          </w:p>
        </w:tc>
        <w:tc>
          <w:tcPr>
            <w:tcW w:w="4361" w:type="dxa"/>
          </w:tcPr>
          <w:p w14:paraId="4328626E" w14:textId="2CC5F146" w:rsidR="00A447CC" w:rsidRDefault="00A447CC" w:rsidP="0085108B">
            <w:r>
              <w:t>/</w:t>
            </w:r>
            <w:proofErr w:type="spellStart"/>
            <w:r w:rsidRPr="00A447CC">
              <w:t>reception</w:t>
            </w:r>
            <w:proofErr w:type="spellEnd"/>
            <w:r>
              <w:t>/</w:t>
            </w:r>
          </w:p>
        </w:tc>
      </w:tr>
      <w:tr w:rsidR="00A447CC" w14:paraId="2D95DF6C" w14:textId="7F54F45F" w:rsidTr="00A447CC">
        <w:tc>
          <w:tcPr>
            <w:tcW w:w="1598" w:type="dxa"/>
          </w:tcPr>
          <w:p w14:paraId="05C46C21" w14:textId="769A0C72" w:rsidR="00A447CC" w:rsidRDefault="00A447CC" w:rsidP="0085108B">
            <w:r>
              <w:t>SCF</w:t>
            </w:r>
          </w:p>
        </w:tc>
        <w:tc>
          <w:tcPr>
            <w:tcW w:w="4497" w:type="dxa"/>
          </w:tcPr>
          <w:p w14:paraId="5B74DED8" w14:textId="27E1B863" w:rsidR="00A447CC" w:rsidRDefault="00A447CC" w:rsidP="0085108B">
            <w:r>
              <w:t>Stock frais</w:t>
            </w:r>
          </w:p>
        </w:tc>
        <w:tc>
          <w:tcPr>
            <w:tcW w:w="4361" w:type="dxa"/>
          </w:tcPr>
          <w:p w14:paraId="792FCC41" w14:textId="7938FABE" w:rsidR="00A447CC" w:rsidRDefault="00A447CC" w:rsidP="0085108B">
            <w:r>
              <w:t>/stock-frais/</w:t>
            </w:r>
          </w:p>
        </w:tc>
      </w:tr>
      <w:tr w:rsidR="00A447CC" w14:paraId="50F13C7F" w14:textId="39BBE19C" w:rsidTr="00A447CC">
        <w:tc>
          <w:tcPr>
            <w:tcW w:w="1598" w:type="dxa"/>
          </w:tcPr>
          <w:p w14:paraId="69B6FDCD" w14:textId="267160D8" w:rsidR="00A447CC" w:rsidRDefault="00A447CC" w:rsidP="0085108B">
            <w:r>
              <w:t>SCO</w:t>
            </w:r>
          </w:p>
        </w:tc>
        <w:tc>
          <w:tcPr>
            <w:tcW w:w="4497" w:type="dxa"/>
          </w:tcPr>
          <w:p w14:paraId="2C338E92" w14:textId="4EC2DE82" w:rsidR="00A447CC" w:rsidRDefault="00A447CC" w:rsidP="0085108B">
            <w:r>
              <w:t>Scellés colis</w:t>
            </w:r>
          </w:p>
        </w:tc>
        <w:tc>
          <w:tcPr>
            <w:tcW w:w="4361" w:type="dxa"/>
          </w:tcPr>
          <w:p w14:paraId="77CAEB38" w14:textId="03A8C004" w:rsidR="00A447CC" w:rsidRDefault="00A447CC" w:rsidP="0085108B">
            <w:r>
              <w:t>/scelles-colis/</w:t>
            </w:r>
          </w:p>
        </w:tc>
      </w:tr>
      <w:tr w:rsidR="00A447CC" w14:paraId="19475B67" w14:textId="3EAEC379" w:rsidTr="00A447CC">
        <w:tc>
          <w:tcPr>
            <w:tcW w:w="1598" w:type="dxa"/>
          </w:tcPr>
          <w:p w14:paraId="57DE93D4" w14:textId="5436A84A" w:rsidR="00A447CC" w:rsidRDefault="00A447CC" w:rsidP="0085108B">
            <w:r>
              <w:t>SFR</w:t>
            </w:r>
          </w:p>
        </w:tc>
        <w:tc>
          <w:tcPr>
            <w:tcW w:w="4497" w:type="dxa"/>
          </w:tcPr>
          <w:p w14:paraId="10DA143E" w14:textId="63C546A3" w:rsidR="00A447CC" w:rsidRDefault="00A447CC" w:rsidP="0085108B">
            <w:r>
              <w:t>Scan frais</w:t>
            </w:r>
          </w:p>
        </w:tc>
        <w:tc>
          <w:tcPr>
            <w:tcW w:w="4361" w:type="dxa"/>
          </w:tcPr>
          <w:p w14:paraId="518DC3CF" w14:textId="77777777" w:rsidR="00A447CC" w:rsidRDefault="00A447CC" w:rsidP="0085108B"/>
        </w:tc>
      </w:tr>
      <w:tr w:rsidR="00A447CC" w14:paraId="5F5AF7B3" w14:textId="469DC7A5" w:rsidTr="00A447CC">
        <w:tc>
          <w:tcPr>
            <w:tcW w:w="1598" w:type="dxa"/>
          </w:tcPr>
          <w:p w14:paraId="5737861A" w14:textId="2709CC10" w:rsidR="00A447CC" w:rsidRDefault="00A447CC" w:rsidP="0085108B">
            <w:r>
              <w:t>SRGH</w:t>
            </w:r>
          </w:p>
        </w:tc>
        <w:tc>
          <w:tcPr>
            <w:tcW w:w="4497" w:type="dxa"/>
          </w:tcPr>
          <w:p w14:paraId="08206F50" w14:textId="765BABD6" w:rsidR="00A447CC" w:rsidRDefault="00A447CC" w:rsidP="0085108B">
            <w:r>
              <w:t>Surgélation horizontale</w:t>
            </w:r>
          </w:p>
        </w:tc>
        <w:tc>
          <w:tcPr>
            <w:tcW w:w="4361" w:type="dxa"/>
          </w:tcPr>
          <w:p w14:paraId="2E00F0EA" w14:textId="3E25681E" w:rsidR="00A447CC" w:rsidRDefault="00A447CC" w:rsidP="0085108B">
            <w:r>
              <w:t>/</w:t>
            </w:r>
            <w:proofErr w:type="spellStart"/>
            <w:r>
              <w:t>surgelation</w:t>
            </w:r>
            <w:proofErr w:type="spellEnd"/>
            <w:r>
              <w:t>-horizontale/</w:t>
            </w:r>
          </w:p>
        </w:tc>
      </w:tr>
      <w:tr w:rsidR="00A447CC" w14:paraId="2DE9BD10" w14:textId="75271107" w:rsidTr="00A447CC">
        <w:tc>
          <w:tcPr>
            <w:tcW w:w="1598" w:type="dxa"/>
          </w:tcPr>
          <w:p w14:paraId="6A42452C" w14:textId="33BB3F57" w:rsidR="00A447CC" w:rsidRDefault="00A447CC" w:rsidP="0085108B">
            <w:r>
              <w:t>SRGV</w:t>
            </w:r>
          </w:p>
        </w:tc>
        <w:tc>
          <w:tcPr>
            <w:tcW w:w="4497" w:type="dxa"/>
          </w:tcPr>
          <w:p w14:paraId="0B649D0D" w14:textId="599E61F6" w:rsidR="00A447CC" w:rsidRDefault="00A447CC" w:rsidP="0085108B">
            <w:r>
              <w:t>Surgélation verticale</w:t>
            </w:r>
          </w:p>
        </w:tc>
        <w:tc>
          <w:tcPr>
            <w:tcW w:w="4361" w:type="dxa"/>
          </w:tcPr>
          <w:p w14:paraId="76C53971" w14:textId="2BB83460" w:rsidR="00A447CC" w:rsidRDefault="00A447CC" w:rsidP="0085108B">
            <w:r>
              <w:t>/</w:t>
            </w:r>
            <w:proofErr w:type="spellStart"/>
            <w:r>
              <w:t>surgelation</w:t>
            </w:r>
            <w:proofErr w:type="spellEnd"/>
            <w:r>
              <w:t>-verticale/</w:t>
            </w:r>
          </w:p>
        </w:tc>
      </w:tr>
      <w:tr w:rsidR="00A447CC" w14:paraId="5518B430" w14:textId="0739A6A8" w:rsidTr="00A447CC">
        <w:tc>
          <w:tcPr>
            <w:tcW w:w="1598" w:type="dxa"/>
          </w:tcPr>
          <w:p w14:paraId="00858193" w14:textId="50671F86" w:rsidR="00A447CC" w:rsidRDefault="00A447CC" w:rsidP="0085108B">
            <w:r>
              <w:t>STK</w:t>
            </w:r>
          </w:p>
        </w:tc>
        <w:tc>
          <w:tcPr>
            <w:tcW w:w="4497" w:type="dxa"/>
          </w:tcPr>
          <w:p w14:paraId="1CC88EBD" w14:textId="7486540E" w:rsidR="00A447CC" w:rsidRDefault="00A447CC" w:rsidP="0085108B">
            <w:r>
              <w:t>Stock produits</w:t>
            </w:r>
          </w:p>
        </w:tc>
        <w:tc>
          <w:tcPr>
            <w:tcW w:w="4361" w:type="dxa"/>
          </w:tcPr>
          <w:p w14:paraId="49BB1F39" w14:textId="1FCCD200" w:rsidR="00A447CC" w:rsidRDefault="00A447CC" w:rsidP="0085108B">
            <w:r>
              <w:t>/stock-produits/</w:t>
            </w:r>
          </w:p>
        </w:tc>
      </w:tr>
    </w:tbl>
    <w:p w14:paraId="5D7E8898" w14:textId="4CB018B8" w:rsidR="00A24BDC" w:rsidRDefault="00A24BDC" w:rsidP="0085108B"/>
    <w:p w14:paraId="02FC0DE3" w14:textId="0BA2FACF" w:rsidR="002041D2" w:rsidRDefault="002041D2" w:rsidP="002041D2">
      <w:pPr>
        <w:pStyle w:val="TitreH1"/>
      </w:pPr>
      <w:r>
        <w:t>Workflow Réception</w:t>
      </w:r>
    </w:p>
    <w:p w14:paraId="067C7F4B" w14:textId="63F41F06" w:rsidR="002041D2" w:rsidRDefault="002041D2" w:rsidP="002041D2"/>
    <w:p w14:paraId="3E76F863" w14:textId="77777777" w:rsidR="001D5EDE" w:rsidRDefault="00A24BDC" w:rsidP="002041D2">
      <w:r>
        <w:t>Chargement de l’étape 1 depuis l’</w:t>
      </w:r>
      <w:proofErr w:type="spellStart"/>
      <w:r>
        <w:t>include</w:t>
      </w:r>
      <w:proofErr w:type="spellEnd"/>
      <w:r>
        <w:t xml:space="preserve"> de la vue « </w:t>
      </w:r>
      <w:proofErr w:type="spellStart"/>
      <w:r>
        <w:t>include_vue_rcp.php</w:t>
      </w:r>
      <w:proofErr w:type="spellEnd"/>
      <w:r>
        <w:t> »</w:t>
      </w:r>
      <w:r w:rsidR="001D5EDE">
        <w:t>.</w:t>
      </w:r>
    </w:p>
    <w:p w14:paraId="275723D7" w14:textId="36D5ADBD" w:rsidR="00A24BDC" w:rsidRDefault="001D5EDE" w:rsidP="002041D2">
      <w:r>
        <w:br/>
        <w:t>Le ticket reprend le détail des données du lot à partir de l’étape 2 et offre la possibilité d’accéder retour des palettes (méthode dédiée « </w:t>
      </w:r>
      <w:proofErr w:type="spellStart"/>
      <w:r w:rsidRPr="001D5EDE">
        <w:t>chargeEtapeRetourPalettes</w:t>
      </w:r>
      <w:proofErr w:type="spellEnd"/>
      <w:r>
        <w:t> ») et de déclarer un incident (« </w:t>
      </w:r>
      <w:proofErr w:type="spellStart"/>
      <w:r w:rsidRPr="001D5EDE">
        <w:t>selectTypeIncidentModale</w:t>
      </w:r>
      <w:proofErr w:type="spellEnd"/>
      <w:r>
        <w:t> »).</w:t>
      </w:r>
    </w:p>
    <w:tbl>
      <w:tblPr>
        <w:tblStyle w:val="Grilledutableau"/>
        <w:tblW w:w="10627" w:type="dxa"/>
        <w:tblLook w:val="04A0" w:firstRow="1" w:lastRow="0" w:firstColumn="1" w:lastColumn="0" w:noHBand="0" w:noVBand="1"/>
      </w:tblPr>
      <w:tblGrid>
        <w:gridCol w:w="728"/>
        <w:gridCol w:w="8198"/>
        <w:gridCol w:w="1701"/>
      </w:tblGrid>
      <w:tr w:rsidR="001D5EDE" w:rsidRPr="00E76B0C" w14:paraId="582A284A" w14:textId="77777777" w:rsidTr="001D5EDE">
        <w:tc>
          <w:tcPr>
            <w:tcW w:w="728" w:type="dxa"/>
            <w:shd w:val="clear" w:color="auto" w:fill="7F7F7F" w:themeFill="text1" w:themeFillTint="80"/>
          </w:tcPr>
          <w:p w14:paraId="75058EF5" w14:textId="7BFC6A95" w:rsidR="001D5EDE" w:rsidRPr="00E76B0C" w:rsidRDefault="001D5EDE" w:rsidP="002041D2">
            <w:pPr>
              <w:rPr>
                <w:color w:val="FFFFFF" w:themeColor="background1"/>
              </w:rPr>
            </w:pPr>
            <w:r w:rsidRPr="00E76B0C">
              <w:rPr>
                <w:color w:val="FFFFFF" w:themeColor="background1"/>
              </w:rPr>
              <w:t>Etape</w:t>
            </w:r>
          </w:p>
        </w:tc>
        <w:tc>
          <w:tcPr>
            <w:tcW w:w="8198" w:type="dxa"/>
            <w:shd w:val="clear" w:color="auto" w:fill="7F7F7F" w:themeFill="text1" w:themeFillTint="80"/>
          </w:tcPr>
          <w:p w14:paraId="714A3C7F" w14:textId="5E0AED67" w:rsidR="001D5EDE" w:rsidRPr="00E76B0C" w:rsidRDefault="001D5EDE" w:rsidP="002041D2">
            <w:pPr>
              <w:rPr>
                <w:color w:val="FFFFFF" w:themeColor="background1"/>
              </w:rPr>
            </w:pPr>
            <w:r w:rsidRPr="00E76B0C">
              <w:rPr>
                <w:color w:val="FFFFFF" w:themeColor="background1"/>
              </w:rPr>
              <w:t>Description</w:t>
            </w:r>
          </w:p>
        </w:tc>
        <w:tc>
          <w:tcPr>
            <w:tcW w:w="1701" w:type="dxa"/>
            <w:shd w:val="clear" w:color="auto" w:fill="7F7F7F" w:themeFill="text1" w:themeFillTint="80"/>
          </w:tcPr>
          <w:p w14:paraId="3BCDA1EB" w14:textId="262841B9" w:rsidR="001D5EDE" w:rsidRPr="00E76B0C" w:rsidRDefault="001D5EDE" w:rsidP="002041D2">
            <w:pPr>
              <w:rPr>
                <w:color w:val="FFFFFF" w:themeColor="background1"/>
              </w:rPr>
            </w:pPr>
            <w:r>
              <w:rPr>
                <w:color w:val="FFFFFF" w:themeColor="background1"/>
              </w:rPr>
              <w:t>Lien vers étape</w:t>
            </w:r>
          </w:p>
        </w:tc>
      </w:tr>
      <w:tr w:rsidR="001D5EDE" w14:paraId="637F9DFE" w14:textId="77777777" w:rsidTr="001D5EDE">
        <w:tc>
          <w:tcPr>
            <w:tcW w:w="728" w:type="dxa"/>
          </w:tcPr>
          <w:p w14:paraId="64587892" w14:textId="1D91C46D" w:rsidR="001D5EDE" w:rsidRDefault="001D5EDE" w:rsidP="002041D2">
            <w:r>
              <w:t>1</w:t>
            </w:r>
          </w:p>
        </w:tc>
        <w:tc>
          <w:tcPr>
            <w:tcW w:w="8198" w:type="dxa"/>
          </w:tcPr>
          <w:p w14:paraId="31166324" w14:textId="17424DD8" w:rsidR="001D5EDE" w:rsidRDefault="001D5EDE" w:rsidP="002041D2">
            <w:r>
              <w:t>Liste des lots en attente de réception. Sélection d’une palette</w:t>
            </w:r>
          </w:p>
        </w:tc>
        <w:tc>
          <w:tcPr>
            <w:tcW w:w="1701" w:type="dxa"/>
          </w:tcPr>
          <w:p w14:paraId="02BA6FC6" w14:textId="088E04CC" w:rsidR="001D5EDE" w:rsidRDefault="001D5EDE" w:rsidP="002041D2">
            <w:r>
              <w:t>1</w:t>
            </w:r>
            <w:r>
              <w:br/>
              <w:t>2</w:t>
            </w:r>
            <w:r>
              <w:br/>
              <w:t>7</w:t>
            </w:r>
          </w:p>
        </w:tc>
      </w:tr>
      <w:tr w:rsidR="001D5EDE" w14:paraId="58FA860E" w14:textId="77777777" w:rsidTr="001D5EDE">
        <w:tc>
          <w:tcPr>
            <w:tcW w:w="728" w:type="dxa"/>
          </w:tcPr>
          <w:p w14:paraId="31DD0E76" w14:textId="7BA81AE7" w:rsidR="001D5EDE" w:rsidRDefault="001D5EDE" w:rsidP="002041D2">
            <w:r>
              <w:t>2</w:t>
            </w:r>
          </w:p>
        </w:tc>
        <w:tc>
          <w:tcPr>
            <w:tcW w:w="8198" w:type="dxa"/>
          </w:tcPr>
          <w:p w14:paraId="0880A202" w14:textId="6BC8FDF4" w:rsidR="001D5EDE" w:rsidRDefault="001D5EDE" w:rsidP="002041D2">
            <w:r>
              <w:t>Confirmation de la réception du lot. Une fois confirmé, cette étape ne sera plus requise même si le workflow est interrompu.</w:t>
            </w:r>
          </w:p>
        </w:tc>
        <w:tc>
          <w:tcPr>
            <w:tcW w:w="1701" w:type="dxa"/>
          </w:tcPr>
          <w:p w14:paraId="5D7ECAFD" w14:textId="4F3EECC6" w:rsidR="001D5EDE" w:rsidRDefault="001D5EDE" w:rsidP="002041D2">
            <w:r>
              <w:t>1</w:t>
            </w:r>
            <w:r>
              <w:br/>
              <w:t>3</w:t>
            </w:r>
          </w:p>
        </w:tc>
      </w:tr>
      <w:tr w:rsidR="001D5EDE" w14:paraId="14BEAB3C" w14:textId="77777777" w:rsidTr="001D5EDE">
        <w:tc>
          <w:tcPr>
            <w:tcW w:w="728" w:type="dxa"/>
          </w:tcPr>
          <w:p w14:paraId="1DF5B7B5" w14:textId="73FEABA6" w:rsidR="001D5EDE" w:rsidRDefault="001D5EDE" w:rsidP="002041D2">
            <w:r>
              <w:t>3</w:t>
            </w:r>
          </w:p>
        </w:tc>
        <w:tc>
          <w:tcPr>
            <w:tcW w:w="8198" w:type="dxa"/>
          </w:tcPr>
          <w:p w14:paraId="76954E74" w14:textId="5CB51098" w:rsidR="001D5EDE" w:rsidRDefault="001D5EDE" w:rsidP="002041D2">
            <w:r>
              <w:t>Saisie de la température de réception.</w:t>
            </w:r>
          </w:p>
        </w:tc>
        <w:tc>
          <w:tcPr>
            <w:tcW w:w="1701" w:type="dxa"/>
          </w:tcPr>
          <w:p w14:paraId="407A1A11" w14:textId="6F6A4BC5" w:rsidR="001D5EDE" w:rsidRDefault="001D5EDE" w:rsidP="002041D2">
            <w:r>
              <w:t>1</w:t>
            </w:r>
            <w:r>
              <w:br/>
              <w:t>4</w:t>
            </w:r>
          </w:p>
        </w:tc>
      </w:tr>
      <w:tr w:rsidR="001D5EDE" w14:paraId="742E04DB" w14:textId="77777777" w:rsidTr="001D5EDE">
        <w:tc>
          <w:tcPr>
            <w:tcW w:w="728" w:type="dxa"/>
          </w:tcPr>
          <w:p w14:paraId="71BBD9DC" w14:textId="18C36B89" w:rsidR="001D5EDE" w:rsidRDefault="001D5EDE" w:rsidP="002041D2">
            <w:r>
              <w:t>4</w:t>
            </w:r>
          </w:p>
        </w:tc>
        <w:tc>
          <w:tcPr>
            <w:tcW w:w="8198" w:type="dxa"/>
          </w:tcPr>
          <w:p w14:paraId="4EA1CE8C" w14:textId="0344C11C" w:rsidR="001D5EDE" w:rsidRDefault="001D5EDE" w:rsidP="002041D2">
            <w:r>
              <w:t xml:space="preserve">Déclaration de l’état visuel du lot. </w:t>
            </w:r>
          </w:p>
        </w:tc>
        <w:tc>
          <w:tcPr>
            <w:tcW w:w="1701" w:type="dxa"/>
          </w:tcPr>
          <w:p w14:paraId="6438BEDB" w14:textId="2DAAFF4E" w:rsidR="001D5EDE" w:rsidRDefault="001D5EDE" w:rsidP="002041D2">
            <w:r>
              <w:t>1</w:t>
            </w:r>
            <w:r>
              <w:br/>
              <w:t>5</w:t>
            </w:r>
          </w:p>
        </w:tc>
      </w:tr>
      <w:tr w:rsidR="001D5EDE" w14:paraId="7C09ED4B" w14:textId="77777777" w:rsidTr="001D5EDE">
        <w:tc>
          <w:tcPr>
            <w:tcW w:w="728" w:type="dxa"/>
          </w:tcPr>
          <w:p w14:paraId="247D423E" w14:textId="11F4B7C5" w:rsidR="001D5EDE" w:rsidRDefault="001D5EDE" w:rsidP="002041D2">
            <w:r>
              <w:t>5</w:t>
            </w:r>
          </w:p>
        </w:tc>
        <w:tc>
          <w:tcPr>
            <w:tcW w:w="8198" w:type="dxa"/>
          </w:tcPr>
          <w:p w14:paraId="74630196" w14:textId="6ABFE438" w:rsidR="001D5EDE" w:rsidRDefault="001D5EDE" w:rsidP="002041D2">
            <w:r>
              <w:t>Saisie d’observations si non conforme et validation du réceptionniste.</w:t>
            </w:r>
          </w:p>
        </w:tc>
        <w:tc>
          <w:tcPr>
            <w:tcW w:w="1701" w:type="dxa"/>
          </w:tcPr>
          <w:p w14:paraId="1B74EA5F" w14:textId="6E4773D3" w:rsidR="001D5EDE" w:rsidRDefault="001D5EDE" w:rsidP="002041D2">
            <w:r>
              <w:t>1</w:t>
            </w:r>
            <w:r>
              <w:br/>
              <w:t>6</w:t>
            </w:r>
            <w:r>
              <w:br/>
              <w:t>10</w:t>
            </w:r>
          </w:p>
        </w:tc>
      </w:tr>
      <w:tr w:rsidR="001D5EDE" w14:paraId="0EB321CD" w14:textId="77777777" w:rsidTr="001D5EDE">
        <w:tc>
          <w:tcPr>
            <w:tcW w:w="728" w:type="dxa"/>
          </w:tcPr>
          <w:p w14:paraId="23E149DD" w14:textId="5EA31C39" w:rsidR="001D5EDE" w:rsidRDefault="001D5EDE" w:rsidP="002041D2">
            <w:r>
              <w:t>6</w:t>
            </w:r>
          </w:p>
        </w:tc>
        <w:tc>
          <w:tcPr>
            <w:tcW w:w="8198" w:type="dxa"/>
          </w:tcPr>
          <w:p w14:paraId="14DB6141" w14:textId="5D3B10D2" w:rsidR="001D5EDE" w:rsidRDefault="001D5EDE" w:rsidP="002041D2">
            <w:r>
              <w:t>Fin de réception. Récapitulatif.</w:t>
            </w:r>
          </w:p>
        </w:tc>
        <w:tc>
          <w:tcPr>
            <w:tcW w:w="1701" w:type="dxa"/>
          </w:tcPr>
          <w:p w14:paraId="6C7E607D" w14:textId="46335465" w:rsidR="001D5EDE" w:rsidRDefault="001D5EDE" w:rsidP="002041D2">
            <w:r>
              <w:t>1</w:t>
            </w:r>
          </w:p>
        </w:tc>
      </w:tr>
      <w:tr w:rsidR="001D5EDE" w14:paraId="02F01FE0" w14:textId="77777777" w:rsidTr="001D5EDE">
        <w:tc>
          <w:tcPr>
            <w:tcW w:w="728" w:type="dxa"/>
          </w:tcPr>
          <w:p w14:paraId="2FA14EFC" w14:textId="51037E09" w:rsidR="001D5EDE" w:rsidRDefault="001D5EDE" w:rsidP="002041D2">
            <w:r>
              <w:t>7</w:t>
            </w:r>
          </w:p>
        </w:tc>
        <w:tc>
          <w:tcPr>
            <w:tcW w:w="8198" w:type="dxa"/>
          </w:tcPr>
          <w:p w14:paraId="5A5FF1A9" w14:textId="49218FEA" w:rsidR="001D5EDE" w:rsidRDefault="001D5EDE" w:rsidP="002041D2">
            <w:r>
              <w:t>Saisie de la température de réception d’un lot de négoce</w:t>
            </w:r>
          </w:p>
        </w:tc>
        <w:tc>
          <w:tcPr>
            <w:tcW w:w="1701" w:type="dxa"/>
          </w:tcPr>
          <w:p w14:paraId="2DC6D19D" w14:textId="4DB6940A" w:rsidR="001D5EDE" w:rsidRDefault="001D5EDE" w:rsidP="002041D2">
            <w:r>
              <w:t>1</w:t>
            </w:r>
            <w:r>
              <w:br/>
              <w:t>8</w:t>
            </w:r>
          </w:p>
        </w:tc>
      </w:tr>
      <w:tr w:rsidR="001D5EDE" w14:paraId="1C1D8C18" w14:textId="77777777" w:rsidTr="001D5EDE">
        <w:tc>
          <w:tcPr>
            <w:tcW w:w="728" w:type="dxa"/>
          </w:tcPr>
          <w:p w14:paraId="1DFB3A99" w14:textId="34943B27" w:rsidR="001D5EDE" w:rsidRDefault="001D5EDE" w:rsidP="002041D2">
            <w:r>
              <w:lastRenderedPageBreak/>
              <w:t>8</w:t>
            </w:r>
          </w:p>
        </w:tc>
        <w:tc>
          <w:tcPr>
            <w:tcW w:w="8198" w:type="dxa"/>
          </w:tcPr>
          <w:p w14:paraId="4A03CE1B" w14:textId="0D8B472F" w:rsidR="001D5EDE" w:rsidRDefault="001D5EDE" w:rsidP="002041D2">
            <w:r>
              <w:t>Confirmation de la réception du lot de négoce. Une fois confirmé, cette étape ne sera plus requise même si le workflow est interrompu.</w:t>
            </w:r>
          </w:p>
        </w:tc>
        <w:tc>
          <w:tcPr>
            <w:tcW w:w="1701" w:type="dxa"/>
          </w:tcPr>
          <w:p w14:paraId="0F06C970" w14:textId="04AFB19D" w:rsidR="001D5EDE" w:rsidRDefault="001D5EDE" w:rsidP="002041D2">
            <w:r>
              <w:t>1</w:t>
            </w:r>
            <w:r>
              <w:br/>
              <w:t>10</w:t>
            </w:r>
          </w:p>
        </w:tc>
      </w:tr>
      <w:tr w:rsidR="001D5EDE" w14:paraId="1C34A62A" w14:textId="77777777" w:rsidTr="001D5EDE">
        <w:tc>
          <w:tcPr>
            <w:tcW w:w="728" w:type="dxa"/>
          </w:tcPr>
          <w:p w14:paraId="3BA35096" w14:textId="7C236AC1" w:rsidR="001D5EDE" w:rsidRDefault="001D5EDE" w:rsidP="002041D2">
            <w:r>
              <w:t>10</w:t>
            </w:r>
          </w:p>
        </w:tc>
        <w:tc>
          <w:tcPr>
            <w:tcW w:w="8198" w:type="dxa"/>
          </w:tcPr>
          <w:p w14:paraId="03575174" w14:textId="51237B89" w:rsidR="001D5EDE" w:rsidRDefault="001D5EDE" w:rsidP="002041D2">
            <w:r>
              <w:t>Gestion du stock des crochets</w:t>
            </w:r>
          </w:p>
        </w:tc>
        <w:tc>
          <w:tcPr>
            <w:tcW w:w="1701" w:type="dxa"/>
          </w:tcPr>
          <w:p w14:paraId="47DC8324" w14:textId="0C5E528D" w:rsidR="001D5EDE" w:rsidRDefault="001D5EDE" w:rsidP="002041D2">
            <w:r>
              <w:t>1</w:t>
            </w:r>
            <w:r>
              <w:br/>
              <w:t>12</w:t>
            </w:r>
          </w:p>
        </w:tc>
      </w:tr>
      <w:tr w:rsidR="001D5EDE" w14:paraId="776087D3" w14:textId="77777777" w:rsidTr="001D5EDE">
        <w:tc>
          <w:tcPr>
            <w:tcW w:w="728" w:type="dxa"/>
          </w:tcPr>
          <w:p w14:paraId="0D6327A3" w14:textId="4FB3F199" w:rsidR="001D5EDE" w:rsidRDefault="001D5EDE" w:rsidP="002041D2">
            <w:r>
              <w:t>12</w:t>
            </w:r>
          </w:p>
        </w:tc>
        <w:tc>
          <w:tcPr>
            <w:tcW w:w="8198" w:type="dxa"/>
          </w:tcPr>
          <w:p w14:paraId="2FF45B21" w14:textId="5FC81515" w:rsidR="001D5EDE" w:rsidRDefault="001D5EDE" w:rsidP="002041D2">
            <w:r>
              <w:t>Sélection du transporteur pour l’échange des crochets</w:t>
            </w:r>
          </w:p>
        </w:tc>
        <w:tc>
          <w:tcPr>
            <w:tcW w:w="1701" w:type="dxa"/>
          </w:tcPr>
          <w:p w14:paraId="4C58BC55" w14:textId="5088D87C" w:rsidR="001D5EDE" w:rsidRDefault="001D5EDE" w:rsidP="002041D2">
            <w:r>
              <w:t>1</w:t>
            </w:r>
            <w:r>
              <w:br/>
              <w:t>6</w:t>
            </w:r>
          </w:p>
        </w:tc>
      </w:tr>
    </w:tbl>
    <w:p w14:paraId="6C624C6A" w14:textId="77777777" w:rsidR="00031C16" w:rsidRPr="002041D2" w:rsidRDefault="00031C16" w:rsidP="002041D2"/>
    <w:p w14:paraId="15B38F7F" w14:textId="712C028D" w:rsidR="002041D2" w:rsidRDefault="002041D2" w:rsidP="002041D2">
      <w:pPr>
        <w:pStyle w:val="TitreH1"/>
      </w:pPr>
      <w:r>
        <w:t>Workflow Suivi nettoyage</w:t>
      </w:r>
    </w:p>
    <w:p w14:paraId="406AD383" w14:textId="353E0388" w:rsidR="002041D2" w:rsidRDefault="002041D2" w:rsidP="002041D2"/>
    <w:p w14:paraId="271A412A" w14:textId="76E29A06" w:rsidR="00206AC7" w:rsidRDefault="00206AC7" w:rsidP="002041D2">
      <w:r>
        <w:t>Saisie des contrôles avant production et en fin de production.</w:t>
      </w:r>
    </w:p>
    <w:tbl>
      <w:tblPr>
        <w:tblStyle w:val="Grilledutableau"/>
        <w:tblW w:w="10627" w:type="dxa"/>
        <w:tblLook w:val="04A0" w:firstRow="1" w:lastRow="0" w:firstColumn="1" w:lastColumn="0" w:noHBand="0" w:noVBand="1"/>
      </w:tblPr>
      <w:tblGrid>
        <w:gridCol w:w="728"/>
        <w:gridCol w:w="8198"/>
        <w:gridCol w:w="1701"/>
      </w:tblGrid>
      <w:tr w:rsidR="00206AC7" w:rsidRPr="00E76B0C" w14:paraId="10A9A69B" w14:textId="77777777" w:rsidTr="001C1EC4">
        <w:tc>
          <w:tcPr>
            <w:tcW w:w="728" w:type="dxa"/>
            <w:shd w:val="clear" w:color="auto" w:fill="7F7F7F" w:themeFill="text1" w:themeFillTint="80"/>
          </w:tcPr>
          <w:p w14:paraId="053743FA" w14:textId="77777777" w:rsidR="00206AC7" w:rsidRPr="00E76B0C" w:rsidRDefault="00206AC7" w:rsidP="001C1EC4">
            <w:pPr>
              <w:rPr>
                <w:color w:val="FFFFFF" w:themeColor="background1"/>
              </w:rPr>
            </w:pPr>
            <w:r w:rsidRPr="00E76B0C">
              <w:rPr>
                <w:color w:val="FFFFFF" w:themeColor="background1"/>
              </w:rPr>
              <w:t>Etape</w:t>
            </w:r>
          </w:p>
        </w:tc>
        <w:tc>
          <w:tcPr>
            <w:tcW w:w="8198" w:type="dxa"/>
            <w:shd w:val="clear" w:color="auto" w:fill="7F7F7F" w:themeFill="text1" w:themeFillTint="80"/>
          </w:tcPr>
          <w:p w14:paraId="3437759C" w14:textId="77777777" w:rsidR="00206AC7" w:rsidRPr="00E76B0C" w:rsidRDefault="00206AC7" w:rsidP="001C1EC4">
            <w:pPr>
              <w:rPr>
                <w:color w:val="FFFFFF" w:themeColor="background1"/>
              </w:rPr>
            </w:pPr>
            <w:r w:rsidRPr="00E76B0C">
              <w:rPr>
                <w:color w:val="FFFFFF" w:themeColor="background1"/>
              </w:rPr>
              <w:t>Description</w:t>
            </w:r>
          </w:p>
        </w:tc>
        <w:tc>
          <w:tcPr>
            <w:tcW w:w="1701" w:type="dxa"/>
            <w:shd w:val="clear" w:color="auto" w:fill="7F7F7F" w:themeFill="text1" w:themeFillTint="80"/>
          </w:tcPr>
          <w:p w14:paraId="4EA7A675" w14:textId="77777777" w:rsidR="00206AC7" w:rsidRPr="00E76B0C" w:rsidRDefault="00206AC7" w:rsidP="001C1EC4">
            <w:pPr>
              <w:rPr>
                <w:color w:val="FFFFFF" w:themeColor="background1"/>
              </w:rPr>
            </w:pPr>
            <w:r>
              <w:rPr>
                <w:color w:val="FFFFFF" w:themeColor="background1"/>
              </w:rPr>
              <w:t>Lien vers étape</w:t>
            </w:r>
          </w:p>
        </w:tc>
      </w:tr>
      <w:tr w:rsidR="00206AC7" w14:paraId="1A2350BA" w14:textId="77777777" w:rsidTr="001C1EC4">
        <w:tc>
          <w:tcPr>
            <w:tcW w:w="728" w:type="dxa"/>
          </w:tcPr>
          <w:p w14:paraId="57694274" w14:textId="74C46418" w:rsidR="00206AC7" w:rsidRDefault="00206AC7" w:rsidP="001C1EC4">
            <w:r>
              <w:t>0</w:t>
            </w:r>
          </w:p>
        </w:tc>
        <w:tc>
          <w:tcPr>
            <w:tcW w:w="8198" w:type="dxa"/>
          </w:tcPr>
          <w:p w14:paraId="7C27342E" w14:textId="44CEB734" w:rsidR="00206AC7" w:rsidRDefault="00206AC7" w:rsidP="001C1EC4">
            <w:r>
              <w:t>Sélection du type de contrôle.</w:t>
            </w:r>
          </w:p>
        </w:tc>
        <w:tc>
          <w:tcPr>
            <w:tcW w:w="1701" w:type="dxa"/>
          </w:tcPr>
          <w:p w14:paraId="0709B2F7" w14:textId="1FF6C2F7" w:rsidR="00206AC7" w:rsidRDefault="00206AC7" w:rsidP="001C1EC4">
            <w:r>
              <w:t>1</w:t>
            </w:r>
            <w:r w:rsidR="00D545CF">
              <w:br/>
              <w:t>3</w:t>
            </w:r>
          </w:p>
        </w:tc>
      </w:tr>
      <w:tr w:rsidR="00206AC7" w14:paraId="17803BF4" w14:textId="77777777" w:rsidTr="001C1EC4">
        <w:tc>
          <w:tcPr>
            <w:tcW w:w="728" w:type="dxa"/>
          </w:tcPr>
          <w:p w14:paraId="316BB184" w14:textId="5DD150EB" w:rsidR="00206AC7" w:rsidRDefault="00206AC7" w:rsidP="001C1EC4">
            <w:r>
              <w:t>1</w:t>
            </w:r>
          </w:p>
        </w:tc>
        <w:tc>
          <w:tcPr>
            <w:tcW w:w="8198" w:type="dxa"/>
          </w:tcPr>
          <w:p w14:paraId="0B85D864" w14:textId="20F84585" w:rsidR="00206AC7" w:rsidRDefault="00206AC7" w:rsidP="001C1EC4">
            <w:r>
              <w:t>Contrôle avant production.</w:t>
            </w:r>
          </w:p>
        </w:tc>
        <w:tc>
          <w:tcPr>
            <w:tcW w:w="1701" w:type="dxa"/>
          </w:tcPr>
          <w:p w14:paraId="28CB3A17" w14:textId="6F8FD4BB" w:rsidR="00206AC7" w:rsidRDefault="00206AC7" w:rsidP="001C1EC4">
            <w:r>
              <w:t>0</w:t>
            </w:r>
          </w:p>
        </w:tc>
      </w:tr>
      <w:tr w:rsidR="00206AC7" w:rsidRPr="00D545CF" w14:paraId="4C1D54EF" w14:textId="77777777" w:rsidTr="001C1EC4">
        <w:tc>
          <w:tcPr>
            <w:tcW w:w="728" w:type="dxa"/>
          </w:tcPr>
          <w:p w14:paraId="36F6E09B" w14:textId="1C5020E1" w:rsidR="00206AC7" w:rsidRPr="00D545CF" w:rsidRDefault="00206AC7" w:rsidP="001C1EC4">
            <w:r w:rsidRPr="00D545CF">
              <w:t>2</w:t>
            </w:r>
          </w:p>
        </w:tc>
        <w:tc>
          <w:tcPr>
            <w:tcW w:w="8198" w:type="dxa"/>
          </w:tcPr>
          <w:p w14:paraId="38135CB2" w14:textId="3A8E5AC2" w:rsidR="00206AC7" w:rsidRPr="00D545CF" w:rsidRDefault="00D545CF" w:rsidP="001C1EC4">
            <w:r>
              <w:t>Contrôle pendant la production (requiert la sélection d’un lot donné, accessible uniquement depuis le workflow atelier).</w:t>
            </w:r>
          </w:p>
        </w:tc>
        <w:tc>
          <w:tcPr>
            <w:tcW w:w="1701" w:type="dxa"/>
          </w:tcPr>
          <w:p w14:paraId="59D7EFF4" w14:textId="023CA85C" w:rsidR="00206AC7" w:rsidRPr="00D545CF" w:rsidRDefault="00D545CF" w:rsidP="001C1EC4">
            <w:r>
              <w:t>0</w:t>
            </w:r>
          </w:p>
        </w:tc>
      </w:tr>
      <w:tr w:rsidR="00206AC7" w14:paraId="56092D0A" w14:textId="77777777" w:rsidTr="001C1EC4">
        <w:tc>
          <w:tcPr>
            <w:tcW w:w="728" w:type="dxa"/>
          </w:tcPr>
          <w:p w14:paraId="574194BC" w14:textId="7BE10CD4" w:rsidR="00206AC7" w:rsidRDefault="00206AC7" w:rsidP="001C1EC4">
            <w:r>
              <w:t>3</w:t>
            </w:r>
          </w:p>
        </w:tc>
        <w:tc>
          <w:tcPr>
            <w:tcW w:w="8198" w:type="dxa"/>
          </w:tcPr>
          <w:p w14:paraId="09F3E723" w14:textId="4DA9A115" w:rsidR="00206AC7" w:rsidRDefault="00206AC7" w:rsidP="001C1EC4">
            <w:r>
              <w:t>Contrôle en fin de production</w:t>
            </w:r>
          </w:p>
        </w:tc>
        <w:tc>
          <w:tcPr>
            <w:tcW w:w="1701" w:type="dxa"/>
          </w:tcPr>
          <w:p w14:paraId="6CF6E056" w14:textId="7F95902C" w:rsidR="00206AC7" w:rsidRDefault="00206AC7" w:rsidP="001C1EC4">
            <w:r>
              <w:t>0</w:t>
            </w:r>
          </w:p>
        </w:tc>
      </w:tr>
    </w:tbl>
    <w:p w14:paraId="6E3BBFBA" w14:textId="77777777" w:rsidR="00206AC7" w:rsidRPr="002041D2" w:rsidRDefault="00206AC7" w:rsidP="002041D2"/>
    <w:p w14:paraId="33D63EF4" w14:textId="5D4117F0" w:rsidR="002041D2" w:rsidRDefault="002041D2" w:rsidP="002041D2">
      <w:pPr>
        <w:pStyle w:val="TitreH1"/>
      </w:pPr>
      <w:r>
        <w:t>Workflow Atelier</w:t>
      </w:r>
    </w:p>
    <w:p w14:paraId="254039BE" w14:textId="5EAA0F3F" w:rsidR="002041D2" w:rsidRDefault="002041D2" w:rsidP="002041D2"/>
    <w:p w14:paraId="3D17D747" w14:textId="5F33334A" w:rsidR="00D545CF" w:rsidRDefault="00D545CF" w:rsidP="002041D2">
      <w:r>
        <w:t>Affichage des alertes Atelier selon paramétrage des alertes de contrôle nettoyage en BackOffice et renvoie vers le workflow Suivi nettoyage si contrôle avant production non complété (bloquant).</w:t>
      </w:r>
    </w:p>
    <w:p w14:paraId="4A43806A" w14:textId="7F0E8CA8" w:rsidR="00D545CF" w:rsidRDefault="00D545CF" w:rsidP="002041D2">
      <w:r>
        <w:t>Le ticket permet d’afficher les incidents du lot, de déclarer un nouvel incident et de basculer vers le workflow de suivi nettoyage à l’étape 2 pour le lot concerné lorsqu’un lot est sélectionné. Le ticket reprend également le détail des défectueux et changements de rouleaux du jour.</w:t>
      </w:r>
    </w:p>
    <w:p w14:paraId="43C403E4" w14:textId="057E9B34" w:rsidR="00D545CF" w:rsidRDefault="00D545CF" w:rsidP="002041D2">
      <w:r>
        <w:t>Chaque lot sélectionné en atelier est associé au quantième du jour et envoyé à Bizerba avec le nouveau numéro de lot suffixé du quantième.</w:t>
      </w:r>
    </w:p>
    <w:tbl>
      <w:tblPr>
        <w:tblStyle w:val="Grilledutableau"/>
        <w:tblW w:w="10627" w:type="dxa"/>
        <w:tblLook w:val="04A0" w:firstRow="1" w:lastRow="0" w:firstColumn="1" w:lastColumn="0" w:noHBand="0" w:noVBand="1"/>
      </w:tblPr>
      <w:tblGrid>
        <w:gridCol w:w="728"/>
        <w:gridCol w:w="8198"/>
        <w:gridCol w:w="1701"/>
      </w:tblGrid>
      <w:tr w:rsidR="00D545CF" w:rsidRPr="00E76B0C" w14:paraId="06A56343" w14:textId="77777777" w:rsidTr="001C1EC4">
        <w:tc>
          <w:tcPr>
            <w:tcW w:w="728" w:type="dxa"/>
            <w:shd w:val="clear" w:color="auto" w:fill="7F7F7F" w:themeFill="text1" w:themeFillTint="80"/>
          </w:tcPr>
          <w:p w14:paraId="6AB79373" w14:textId="77777777" w:rsidR="00D545CF" w:rsidRPr="00E76B0C" w:rsidRDefault="00D545CF" w:rsidP="001C1EC4">
            <w:pPr>
              <w:rPr>
                <w:color w:val="FFFFFF" w:themeColor="background1"/>
              </w:rPr>
            </w:pPr>
            <w:r w:rsidRPr="00E76B0C">
              <w:rPr>
                <w:color w:val="FFFFFF" w:themeColor="background1"/>
              </w:rPr>
              <w:t>Etape</w:t>
            </w:r>
          </w:p>
        </w:tc>
        <w:tc>
          <w:tcPr>
            <w:tcW w:w="8198" w:type="dxa"/>
            <w:shd w:val="clear" w:color="auto" w:fill="7F7F7F" w:themeFill="text1" w:themeFillTint="80"/>
          </w:tcPr>
          <w:p w14:paraId="1FA09D4A" w14:textId="77777777" w:rsidR="00D545CF" w:rsidRPr="00E76B0C" w:rsidRDefault="00D545CF" w:rsidP="001C1EC4">
            <w:pPr>
              <w:rPr>
                <w:color w:val="FFFFFF" w:themeColor="background1"/>
              </w:rPr>
            </w:pPr>
            <w:r w:rsidRPr="00E76B0C">
              <w:rPr>
                <w:color w:val="FFFFFF" w:themeColor="background1"/>
              </w:rPr>
              <w:t>Description</w:t>
            </w:r>
          </w:p>
        </w:tc>
        <w:tc>
          <w:tcPr>
            <w:tcW w:w="1701" w:type="dxa"/>
            <w:shd w:val="clear" w:color="auto" w:fill="7F7F7F" w:themeFill="text1" w:themeFillTint="80"/>
          </w:tcPr>
          <w:p w14:paraId="6FBED2AE" w14:textId="77777777" w:rsidR="00D545CF" w:rsidRPr="00E76B0C" w:rsidRDefault="00D545CF" w:rsidP="001C1EC4">
            <w:pPr>
              <w:rPr>
                <w:color w:val="FFFFFF" w:themeColor="background1"/>
              </w:rPr>
            </w:pPr>
            <w:r>
              <w:rPr>
                <w:color w:val="FFFFFF" w:themeColor="background1"/>
              </w:rPr>
              <w:t>Lien vers étape</w:t>
            </w:r>
          </w:p>
        </w:tc>
      </w:tr>
      <w:tr w:rsidR="00D545CF" w14:paraId="70792738" w14:textId="77777777" w:rsidTr="001C1EC4">
        <w:tc>
          <w:tcPr>
            <w:tcW w:w="728" w:type="dxa"/>
          </w:tcPr>
          <w:p w14:paraId="11DDB32C" w14:textId="786352CF" w:rsidR="00D545CF" w:rsidRDefault="00D545CF" w:rsidP="001C1EC4">
            <w:r>
              <w:t>1</w:t>
            </w:r>
          </w:p>
        </w:tc>
        <w:tc>
          <w:tcPr>
            <w:tcW w:w="8198" w:type="dxa"/>
          </w:tcPr>
          <w:p w14:paraId="012F4A72" w14:textId="06CBEC37" w:rsidR="00D545CF" w:rsidRDefault="00D545CF" w:rsidP="001C1EC4">
            <w:r>
              <w:t>Sélection du lot réceptionné.</w:t>
            </w:r>
          </w:p>
        </w:tc>
        <w:tc>
          <w:tcPr>
            <w:tcW w:w="1701" w:type="dxa"/>
          </w:tcPr>
          <w:p w14:paraId="0E47B861" w14:textId="02517047" w:rsidR="00D545CF" w:rsidRDefault="00D545CF" w:rsidP="001C1EC4">
            <w:r>
              <w:t>2</w:t>
            </w:r>
          </w:p>
        </w:tc>
      </w:tr>
      <w:tr w:rsidR="00D545CF" w14:paraId="02C877FD" w14:textId="77777777" w:rsidTr="001C1EC4">
        <w:tc>
          <w:tcPr>
            <w:tcW w:w="728" w:type="dxa"/>
          </w:tcPr>
          <w:p w14:paraId="7AD2C4BB" w14:textId="5FAFD95C" w:rsidR="00D545CF" w:rsidRDefault="00D545CF" w:rsidP="001C1EC4">
            <w:r>
              <w:t>2</w:t>
            </w:r>
          </w:p>
        </w:tc>
        <w:tc>
          <w:tcPr>
            <w:tcW w:w="8198" w:type="dxa"/>
          </w:tcPr>
          <w:p w14:paraId="02D2210A" w14:textId="3FC0AD5B" w:rsidR="00D545CF" w:rsidRDefault="00D545CF" w:rsidP="001C1EC4">
            <w:r>
              <w:t>Edition des étiquettes et gestion des emballages.</w:t>
            </w:r>
            <w:r>
              <w:br/>
              <w:t>Emballages selon paramétrage en BackOffice.</w:t>
            </w:r>
            <w:r>
              <w:br/>
              <w:t>Possibilité de déclarer un emballage défectueux et de changer de référence de rouleau.</w:t>
            </w:r>
          </w:p>
        </w:tc>
        <w:tc>
          <w:tcPr>
            <w:tcW w:w="1701" w:type="dxa"/>
          </w:tcPr>
          <w:p w14:paraId="524A2DB6" w14:textId="6514D4A2" w:rsidR="00D545CF" w:rsidRDefault="00D545CF" w:rsidP="001C1EC4">
            <w:r>
              <w:t>1</w:t>
            </w:r>
          </w:p>
        </w:tc>
      </w:tr>
    </w:tbl>
    <w:p w14:paraId="64B0689C" w14:textId="77777777" w:rsidR="00D545CF" w:rsidRPr="002041D2" w:rsidRDefault="00D545CF" w:rsidP="002041D2"/>
    <w:p w14:paraId="34E11B33" w14:textId="2BF3E28D" w:rsidR="002041D2" w:rsidRDefault="002041D2" w:rsidP="002041D2">
      <w:pPr>
        <w:pStyle w:val="TitreH1"/>
      </w:pPr>
      <w:r>
        <w:t>Workflow Haché-</w:t>
      </w:r>
      <w:proofErr w:type="spellStart"/>
      <w:r>
        <w:t>piécé</w:t>
      </w:r>
      <w:proofErr w:type="spellEnd"/>
    </w:p>
    <w:p w14:paraId="4646FB5C" w14:textId="7633FE71" w:rsidR="002041D2" w:rsidRDefault="002041D2" w:rsidP="002041D2"/>
    <w:p w14:paraId="1A418AEE" w14:textId="76D81E9E" w:rsidR="00D545CF" w:rsidRDefault="00D545CF" w:rsidP="00D545CF">
      <w:r>
        <w:t>Affichage des alertes selon paramétrage des alertes de contrôle nettoyage en BackOffice comme le workflow Atelier.</w:t>
      </w:r>
    </w:p>
    <w:p w14:paraId="5C1B7EEB" w14:textId="4D269C54" w:rsidR="00D41B6D" w:rsidRDefault="00D41B6D" w:rsidP="00D545CF">
      <w:r>
        <w:t>Le ticket permet de basculer vers le workflow de suivi nettoyage à l’étape 2 pour le lot concerné lorsqu’un lot est sélectionné. Les quantièmes ne sont pas affectés.</w:t>
      </w:r>
    </w:p>
    <w:tbl>
      <w:tblPr>
        <w:tblStyle w:val="Grilledutableau"/>
        <w:tblW w:w="10627" w:type="dxa"/>
        <w:tblLook w:val="04A0" w:firstRow="1" w:lastRow="0" w:firstColumn="1" w:lastColumn="0" w:noHBand="0" w:noVBand="1"/>
      </w:tblPr>
      <w:tblGrid>
        <w:gridCol w:w="728"/>
        <w:gridCol w:w="8198"/>
        <w:gridCol w:w="1701"/>
      </w:tblGrid>
      <w:tr w:rsidR="00D545CF" w:rsidRPr="00E76B0C" w14:paraId="6664F575" w14:textId="77777777" w:rsidTr="001C1EC4">
        <w:tc>
          <w:tcPr>
            <w:tcW w:w="728" w:type="dxa"/>
            <w:shd w:val="clear" w:color="auto" w:fill="7F7F7F" w:themeFill="text1" w:themeFillTint="80"/>
          </w:tcPr>
          <w:p w14:paraId="583567C0" w14:textId="77777777" w:rsidR="00D545CF" w:rsidRPr="00E76B0C" w:rsidRDefault="00D545CF" w:rsidP="001C1EC4">
            <w:pPr>
              <w:rPr>
                <w:color w:val="FFFFFF" w:themeColor="background1"/>
              </w:rPr>
            </w:pPr>
            <w:r w:rsidRPr="00E76B0C">
              <w:rPr>
                <w:color w:val="FFFFFF" w:themeColor="background1"/>
              </w:rPr>
              <w:t>Etape</w:t>
            </w:r>
          </w:p>
        </w:tc>
        <w:tc>
          <w:tcPr>
            <w:tcW w:w="8198" w:type="dxa"/>
            <w:shd w:val="clear" w:color="auto" w:fill="7F7F7F" w:themeFill="text1" w:themeFillTint="80"/>
          </w:tcPr>
          <w:p w14:paraId="13DA1E73" w14:textId="77777777" w:rsidR="00D545CF" w:rsidRPr="00E76B0C" w:rsidRDefault="00D545CF" w:rsidP="001C1EC4">
            <w:pPr>
              <w:rPr>
                <w:color w:val="FFFFFF" w:themeColor="background1"/>
              </w:rPr>
            </w:pPr>
            <w:r w:rsidRPr="00E76B0C">
              <w:rPr>
                <w:color w:val="FFFFFF" w:themeColor="background1"/>
              </w:rPr>
              <w:t>Description</w:t>
            </w:r>
          </w:p>
        </w:tc>
        <w:tc>
          <w:tcPr>
            <w:tcW w:w="1701" w:type="dxa"/>
            <w:shd w:val="clear" w:color="auto" w:fill="7F7F7F" w:themeFill="text1" w:themeFillTint="80"/>
          </w:tcPr>
          <w:p w14:paraId="31CED242" w14:textId="77777777" w:rsidR="00D545CF" w:rsidRPr="00E76B0C" w:rsidRDefault="00D545CF" w:rsidP="001C1EC4">
            <w:pPr>
              <w:rPr>
                <w:color w:val="FFFFFF" w:themeColor="background1"/>
              </w:rPr>
            </w:pPr>
            <w:r>
              <w:rPr>
                <w:color w:val="FFFFFF" w:themeColor="background1"/>
              </w:rPr>
              <w:t>Lien vers étape</w:t>
            </w:r>
          </w:p>
        </w:tc>
      </w:tr>
      <w:tr w:rsidR="00D545CF" w14:paraId="01A6A9ED" w14:textId="77777777" w:rsidTr="001C1EC4">
        <w:tc>
          <w:tcPr>
            <w:tcW w:w="728" w:type="dxa"/>
          </w:tcPr>
          <w:p w14:paraId="4A296E48" w14:textId="77777777" w:rsidR="00D545CF" w:rsidRDefault="00D545CF" w:rsidP="001C1EC4">
            <w:r>
              <w:lastRenderedPageBreak/>
              <w:t>0</w:t>
            </w:r>
          </w:p>
        </w:tc>
        <w:tc>
          <w:tcPr>
            <w:tcW w:w="8198" w:type="dxa"/>
          </w:tcPr>
          <w:p w14:paraId="3278A5C3" w14:textId="1E2EA4BE" w:rsidR="00D545CF" w:rsidRDefault="00D545CF" w:rsidP="001C1EC4">
            <w:r>
              <w:t>Sélection « Nouvelle production » ou « Productions en cours »</w:t>
            </w:r>
          </w:p>
        </w:tc>
        <w:tc>
          <w:tcPr>
            <w:tcW w:w="1701" w:type="dxa"/>
          </w:tcPr>
          <w:p w14:paraId="3077D79F" w14:textId="0097C8AE" w:rsidR="00D41B6D" w:rsidRDefault="00D41B6D" w:rsidP="001C1EC4">
            <w:r>
              <w:t>1</w:t>
            </w:r>
          </w:p>
          <w:p w14:paraId="597BE901" w14:textId="59FA6D7D" w:rsidR="00D545CF" w:rsidRDefault="00D545CF" w:rsidP="001C1EC4">
            <w:r>
              <w:t>2</w:t>
            </w:r>
          </w:p>
        </w:tc>
      </w:tr>
      <w:tr w:rsidR="00D41B6D" w14:paraId="2EA9510E" w14:textId="77777777" w:rsidTr="001C1EC4">
        <w:tc>
          <w:tcPr>
            <w:tcW w:w="728" w:type="dxa"/>
          </w:tcPr>
          <w:p w14:paraId="045F0F80" w14:textId="309742DB" w:rsidR="00D41B6D" w:rsidRDefault="00D41B6D" w:rsidP="001C1EC4">
            <w:r>
              <w:t>1</w:t>
            </w:r>
          </w:p>
        </w:tc>
        <w:tc>
          <w:tcPr>
            <w:tcW w:w="8198" w:type="dxa"/>
          </w:tcPr>
          <w:p w14:paraId="4DE24FE6" w14:textId="1B679FB3" w:rsidR="00D41B6D" w:rsidRDefault="00D41B6D" w:rsidP="001C1EC4">
            <w:r>
              <w:t>Liste des productions en cours.</w:t>
            </w:r>
          </w:p>
        </w:tc>
        <w:tc>
          <w:tcPr>
            <w:tcW w:w="1701" w:type="dxa"/>
          </w:tcPr>
          <w:p w14:paraId="7E200D40" w14:textId="330FE3BC" w:rsidR="00D41B6D" w:rsidRDefault="00D41B6D" w:rsidP="001C1EC4">
            <w:r>
              <w:t>0</w:t>
            </w:r>
            <w:r>
              <w:br/>
              <w:t>5</w:t>
            </w:r>
          </w:p>
        </w:tc>
      </w:tr>
      <w:tr w:rsidR="00D545CF" w14:paraId="385852F0" w14:textId="77777777" w:rsidTr="001C1EC4">
        <w:tc>
          <w:tcPr>
            <w:tcW w:w="728" w:type="dxa"/>
          </w:tcPr>
          <w:p w14:paraId="6FFD2256" w14:textId="2F729E53" w:rsidR="00D545CF" w:rsidRDefault="00D545CF" w:rsidP="001C1EC4">
            <w:r>
              <w:t>2</w:t>
            </w:r>
          </w:p>
        </w:tc>
        <w:tc>
          <w:tcPr>
            <w:tcW w:w="8198" w:type="dxa"/>
          </w:tcPr>
          <w:p w14:paraId="5D1B398C" w14:textId="51C7CE4A" w:rsidR="00D545CF" w:rsidRDefault="00D545CF" w:rsidP="001C1EC4">
            <w:r>
              <w:t>Nouvelle production : sélection du lot concerné.</w:t>
            </w:r>
          </w:p>
        </w:tc>
        <w:tc>
          <w:tcPr>
            <w:tcW w:w="1701" w:type="dxa"/>
          </w:tcPr>
          <w:p w14:paraId="787B96E2" w14:textId="7941C479" w:rsidR="00D545CF" w:rsidRDefault="00D545CF" w:rsidP="001C1EC4">
            <w:r>
              <w:t>3</w:t>
            </w:r>
          </w:p>
        </w:tc>
      </w:tr>
      <w:tr w:rsidR="00D545CF" w14:paraId="7822A674" w14:textId="77777777" w:rsidTr="001C1EC4">
        <w:tc>
          <w:tcPr>
            <w:tcW w:w="728" w:type="dxa"/>
          </w:tcPr>
          <w:p w14:paraId="50F32542" w14:textId="6458955E" w:rsidR="00D545CF" w:rsidRDefault="00D545CF" w:rsidP="001C1EC4">
            <w:r>
              <w:t>3</w:t>
            </w:r>
          </w:p>
        </w:tc>
        <w:tc>
          <w:tcPr>
            <w:tcW w:w="8198" w:type="dxa"/>
          </w:tcPr>
          <w:p w14:paraId="1AE92BBF" w14:textId="76A95459" w:rsidR="00D545CF" w:rsidRDefault="00D41B6D" w:rsidP="001C1EC4">
            <w:r>
              <w:t>Liste</w:t>
            </w:r>
            <w:r w:rsidR="00D545CF">
              <w:t xml:space="preserve"> des produits disponibles et sélection du produit.</w:t>
            </w:r>
          </w:p>
        </w:tc>
        <w:tc>
          <w:tcPr>
            <w:tcW w:w="1701" w:type="dxa"/>
          </w:tcPr>
          <w:p w14:paraId="7E3FFEE6" w14:textId="2FF26D55" w:rsidR="00D545CF" w:rsidRDefault="00D545CF" w:rsidP="001C1EC4">
            <w:r>
              <w:t>0</w:t>
            </w:r>
          </w:p>
        </w:tc>
      </w:tr>
      <w:tr w:rsidR="00D545CF" w14:paraId="18CFD43E" w14:textId="77777777" w:rsidTr="001C1EC4">
        <w:tc>
          <w:tcPr>
            <w:tcW w:w="728" w:type="dxa"/>
          </w:tcPr>
          <w:p w14:paraId="6BAF989F" w14:textId="780E1A1F" w:rsidR="00D545CF" w:rsidRDefault="00D545CF" w:rsidP="001C1EC4">
            <w:r>
              <w:t>4</w:t>
            </w:r>
          </w:p>
        </w:tc>
        <w:tc>
          <w:tcPr>
            <w:tcW w:w="8198" w:type="dxa"/>
          </w:tcPr>
          <w:p w14:paraId="4A7F0C43" w14:textId="700E25B6" w:rsidR="00D545CF" w:rsidRDefault="00D41B6D" w:rsidP="001C1EC4">
            <w:r>
              <w:t>Saisie du poids en production.</w:t>
            </w:r>
            <w:r>
              <w:br/>
              <w:t>Si modification d’un produit déjà en production, possibilité de changer la méthode de mise à jour (« ajout » ou « total »).</w:t>
            </w:r>
            <w:r w:rsidR="001C1EC4">
              <w:br/>
              <w:t xml:space="preserve">Démarrer le hachage </w:t>
            </w:r>
            <w:r w:rsidR="001C1EC4">
              <w:sym w:font="Wingdings" w:char="F0E0"/>
            </w:r>
            <w:r w:rsidR="001C1EC4">
              <w:t xml:space="preserve"> 6.</w:t>
            </w:r>
          </w:p>
        </w:tc>
        <w:tc>
          <w:tcPr>
            <w:tcW w:w="1701" w:type="dxa"/>
          </w:tcPr>
          <w:p w14:paraId="070653F7" w14:textId="6D78C589" w:rsidR="00D545CF" w:rsidRDefault="00D41B6D" w:rsidP="001C1EC4">
            <w:r>
              <w:t>0</w:t>
            </w:r>
            <w:r>
              <w:br/>
              <w:t>3</w:t>
            </w:r>
            <w:r>
              <w:br/>
              <w:t>5</w:t>
            </w:r>
            <w:r w:rsidR="001C1EC4">
              <w:br/>
              <w:t>6</w:t>
            </w:r>
          </w:p>
        </w:tc>
      </w:tr>
      <w:tr w:rsidR="00D41B6D" w14:paraId="13010661" w14:textId="77777777" w:rsidTr="001C1EC4">
        <w:tc>
          <w:tcPr>
            <w:tcW w:w="728" w:type="dxa"/>
          </w:tcPr>
          <w:p w14:paraId="6A200137" w14:textId="295E7DE6" w:rsidR="00D41B6D" w:rsidRDefault="00D41B6D" w:rsidP="001C1EC4">
            <w:r>
              <w:t>5</w:t>
            </w:r>
          </w:p>
        </w:tc>
        <w:tc>
          <w:tcPr>
            <w:tcW w:w="8198" w:type="dxa"/>
          </w:tcPr>
          <w:p w14:paraId="68DB8A52" w14:textId="459410D2" w:rsidR="00D41B6D" w:rsidRDefault="00D41B6D" w:rsidP="001C1EC4">
            <w:r>
              <w:t>Liste des produits ajoutés à la production.</w:t>
            </w:r>
            <w:r>
              <w:br/>
              <w:t>Possibilité d’ajouter (ticket) modifier ou de supprimer (tableau) une ligne de produit.</w:t>
            </w:r>
            <w:r w:rsidR="001C1EC4">
              <w:br/>
              <w:t xml:space="preserve">Fin du hachage </w:t>
            </w:r>
            <w:r w:rsidR="001C1EC4">
              <w:sym w:font="Wingdings" w:char="F0E0"/>
            </w:r>
            <w:r w:rsidR="001C1EC4">
              <w:t xml:space="preserve"> 7.</w:t>
            </w:r>
          </w:p>
        </w:tc>
        <w:tc>
          <w:tcPr>
            <w:tcW w:w="1701" w:type="dxa"/>
          </w:tcPr>
          <w:p w14:paraId="495668D8" w14:textId="75BC6ACB" w:rsidR="00D41B6D" w:rsidRDefault="00D41B6D" w:rsidP="001C1EC4">
            <w:r>
              <w:t>0</w:t>
            </w:r>
            <w:r>
              <w:br/>
              <w:t>2</w:t>
            </w:r>
            <w:r>
              <w:br/>
              <w:t>4</w:t>
            </w:r>
            <w:r>
              <w:br/>
              <w:t>9</w:t>
            </w:r>
            <w:r w:rsidR="001C1EC4">
              <w:br/>
              <w:t>7</w:t>
            </w:r>
          </w:p>
        </w:tc>
      </w:tr>
      <w:tr w:rsidR="001C1EC4" w14:paraId="4393A66F" w14:textId="77777777" w:rsidTr="001C1EC4">
        <w:tc>
          <w:tcPr>
            <w:tcW w:w="728" w:type="dxa"/>
          </w:tcPr>
          <w:p w14:paraId="1FAC954E" w14:textId="1264C5F8" w:rsidR="001C1EC4" w:rsidRDefault="001C1EC4" w:rsidP="001C1EC4">
            <w:r>
              <w:t>6</w:t>
            </w:r>
          </w:p>
        </w:tc>
        <w:tc>
          <w:tcPr>
            <w:tcW w:w="8198" w:type="dxa"/>
          </w:tcPr>
          <w:p w14:paraId="3AE89D50" w14:textId="421F2E3B" w:rsidR="001C1EC4" w:rsidRDefault="001C1EC4" w:rsidP="001C1EC4">
            <w:r>
              <w:t xml:space="preserve">Saisie de la température à l’entrée du hachage au démarrage. </w:t>
            </w:r>
          </w:p>
        </w:tc>
        <w:tc>
          <w:tcPr>
            <w:tcW w:w="1701" w:type="dxa"/>
          </w:tcPr>
          <w:p w14:paraId="08E7E6F3" w14:textId="4D3F1573" w:rsidR="001C1EC4" w:rsidRDefault="001C1EC4" w:rsidP="001C1EC4">
            <w:r>
              <w:t>0</w:t>
            </w:r>
          </w:p>
        </w:tc>
      </w:tr>
      <w:tr w:rsidR="001C1EC4" w14:paraId="53054580" w14:textId="77777777" w:rsidTr="001C1EC4">
        <w:tc>
          <w:tcPr>
            <w:tcW w:w="728" w:type="dxa"/>
          </w:tcPr>
          <w:p w14:paraId="3FD2772C" w14:textId="0C48252E" w:rsidR="001C1EC4" w:rsidRDefault="001C1EC4" w:rsidP="001C1EC4">
            <w:r>
              <w:t>7</w:t>
            </w:r>
          </w:p>
        </w:tc>
        <w:tc>
          <w:tcPr>
            <w:tcW w:w="8198" w:type="dxa"/>
          </w:tcPr>
          <w:p w14:paraId="0832B931" w14:textId="07B271D0" w:rsidR="001C1EC4" w:rsidRDefault="001C1EC4" w:rsidP="001C1EC4">
            <w:r>
              <w:t>Saisie de la température à la fin du hachage.</w:t>
            </w:r>
          </w:p>
        </w:tc>
        <w:tc>
          <w:tcPr>
            <w:tcW w:w="1701" w:type="dxa"/>
          </w:tcPr>
          <w:p w14:paraId="1CF736FD" w14:textId="61A3F2E8" w:rsidR="001C1EC4" w:rsidRDefault="001C1EC4" w:rsidP="001C1EC4">
            <w:r>
              <w:t>0</w:t>
            </w:r>
            <w:r>
              <w:br/>
              <w:t>8</w:t>
            </w:r>
          </w:p>
        </w:tc>
      </w:tr>
      <w:tr w:rsidR="001C1EC4" w14:paraId="6392A967" w14:textId="77777777" w:rsidTr="001C1EC4">
        <w:tc>
          <w:tcPr>
            <w:tcW w:w="728" w:type="dxa"/>
          </w:tcPr>
          <w:p w14:paraId="1B673EB4" w14:textId="0C79B42E" w:rsidR="001C1EC4" w:rsidRDefault="001C1EC4" w:rsidP="001C1EC4">
            <w:r>
              <w:t>8</w:t>
            </w:r>
          </w:p>
        </w:tc>
        <w:tc>
          <w:tcPr>
            <w:tcW w:w="8198" w:type="dxa"/>
          </w:tcPr>
          <w:p w14:paraId="62DD3DE2" w14:textId="337113D5" w:rsidR="001C1EC4" w:rsidRDefault="001C1EC4" w:rsidP="001C1EC4">
            <w:r>
              <w:t>Contrôle LOMA : passage des tests avant produits.</w:t>
            </w:r>
          </w:p>
        </w:tc>
        <w:tc>
          <w:tcPr>
            <w:tcW w:w="1701" w:type="dxa"/>
          </w:tcPr>
          <w:p w14:paraId="5C9BE450" w14:textId="286ED429" w:rsidR="001C1EC4" w:rsidRDefault="001C1EC4" w:rsidP="001C1EC4">
            <w:r>
              <w:t>81</w:t>
            </w:r>
          </w:p>
        </w:tc>
      </w:tr>
      <w:tr w:rsidR="001C1EC4" w14:paraId="5A0FA94B" w14:textId="77777777" w:rsidTr="001C1EC4">
        <w:tc>
          <w:tcPr>
            <w:tcW w:w="728" w:type="dxa"/>
          </w:tcPr>
          <w:p w14:paraId="45B9859F" w14:textId="64BDF8FB" w:rsidR="001C1EC4" w:rsidRDefault="001C1EC4" w:rsidP="001C1EC4">
            <w:r>
              <w:t>81</w:t>
            </w:r>
          </w:p>
        </w:tc>
        <w:tc>
          <w:tcPr>
            <w:tcW w:w="8198" w:type="dxa"/>
          </w:tcPr>
          <w:p w14:paraId="794810CE" w14:textId="75531562" w:rsidR="001C1EC4" w:rsidRDefault="001C1EC4" w:rsidP="001C1EC4">
            <w:r>
              <w:t>Contrôle LOMA : sélection des produits à contrôler</w:t>
            </w:r>
            <w:r w:rsidR="00C04A78">
              <w:t>, contrôle produit et passage des tests après produits.</w:t>
            </w:r>
          </w:p>
        </w:tc>
        <w:tc>
          <w:tcPr>
            <w:tcW w:w="1701" w:type="dxa"/>
          </w:tcPr>
          <w:p w14:paraId="5CB9AC31" w14:textId="5E57A400" w:rsidR="001C1EC4" w:rsidRDefault="001C1EC4" w:rsidP="001C1EC4">
            <w:r>
              <w:t>81</w:t>
            </w:r>
            <w:r w:rsidR="00C04A78">
              <w:br/>
              <w:t>0</w:t>
            </w:r>
          </w:p>
        </w:tc>
      </w:tr>
      <w:tr w:rsidR="00D41B6D" w14:paraId="5A894BA0" w14:textId="77777777" w:rsidTr="001C1EC4">
        <w:tc>
          <w:tcPr>
            <w:tcW w:w="728" w:type="dxa"/>
          </w:tcPr>
          <w:p w14:paraId="5986D753" w14:textId="7DDBBAF0" w:rsidR="00D41B6D" w:rsidRDefault="00D41B6D" w:rsidP="001C1EC4">
            <w:r>
              <w:t>9</w:t>
            </w:r>
          </w:p>
        </w:tc>
        <w:tc>
          <w:tcPr>
            <w:tcW w:w="8198" w:type="dxa"/>
          </w:tcPr>
          <w:p w14:paraId="24FF7747" w14:textId="25C2FB75" w:rsidR="00D41B6D" w:rsidRDefault="00D41B6D" w:rsidP="001C1EC4">
            <w:r>
              <w:t>Sélection du lot pour la gestion des emballages</w:t>
            </w:r>
          </w:p>
        </w:tc>
        <w:tc>
          <w:tcPr>
            <w:tcW w:w="1701" w:type="dxa"/>
          </w:tcPr>
          <w:p w14:paraId="778F9663" w14:textId="24641A65" w:rsidR="00D41B6D" w:rsidRDefault="00D41B6D" w:rsidP="00D41B6D">
            <w:pPr>
              <w:tabs>
                <w:tab w:val="left" w:pos="750"/>
              </w:tabs>
            </w:pPr>
            <w:r>
              <w:t>5</w:t>
            </w:r>
            <w:r>
              <w:br/>
              <w:t>91</w:t>
            </w:r>
            <w:r>
              <w:tab/>
            </w:r>
          </w:p>
        </w:tc>
      </w:tr>
      <w:tr w:rsidR="00D41B6D" w14:paraId="7688C4B5" w14:textId="77777777" w:rsidTr="001C1EC4">
        <w:tc>
          <w:tcPr>
            <w:tcW w:w="728" w:type="dxa"/>
          </w:tcPr>
          <w:p w14:paraId="1F345258" w14:textId="2F9ABC09" w:rsidR="00D41B6D" w:rsidRDefault="00D41B6D" w:rsidP="00D41B6D">
            <w:r>
              <w:t>91</w:t>
            </w:r>
          </w:p>
        </w:tc>
        <w:tc>
          <w:tcPr>
            <w:tcW w:w="8198" w:type="dxa"/>
          </w:tcPr>
          <w:p w14:paraId="3547C952" w14:textId="3E4C5888" w:rsidR="00D41B6D" w:rsidRDefault="00D41B6D" w:rsidP="00D41B6D">
            <w:r>
              <w:t>Edition des étiquettes et gestion des emballages.</w:t>
            </w:r>
            <w:r>
              <w:br/>
              <w:t>Emballages selon paramétrage en BackOffice.</w:t>
            </w:r>
            <w:r>
              <w:br/>
              <w:t>Possibilité de déclarer un emballage défectueux et de changer de référence de rouleau.</w:t>
            </w:r>
          </w:p>
        </w:tc>
        <w:tc>
          <w:tcPr>
            <w:tcW w:w="1701" w:type="dxa"/>
          </w:tcPr>
          <w:p w14:paraId="1E030FFB" w14:textId="0CECB4C5" w:rsidR="00D41B6D" w:rsidRDefault="00D41B6D" w:rsidP="00D41B6D">
            <w:r>
              <w:t>0</w:t>
            </w:r>
            <w:r>
              <w:br/>
              <w:t>5</w:t>
            </w:r>
          </w:p>
        </w:tc>
      </w:tr>
    </w:tbl>
    <w:p w14:paraId="43B53866" w14:textId="77777777" w:rsidR="00D545CF" w:rsidRDefault="00D545CF" w:rsidP="002041D2"/>
    <w:p w14:paraId="25063375" w14:textId="6EF5AF5C" w:rsidR="002041D2" w:rsidRDefault="002041D2" w:rsidP="002041D2">
      <w:pPr>
        <w:pStyle w:val="TitreH1"/>
      </w:pPr>
      <w:r>
        <w:t>Workflow Congélation</w:t>
      </w:r>
    </w:p>
    <w:p w14:paraId="62556131" w14:textId="02A7238E" w:rsidR="002041D2" w:rsidRDefault="002041D2" w:rsidP="002041D2"/>
    <w:p w14:paraId="610BC0D2" w14:textId="598D6088" w:rsidR="001F5C66" w:rsidRDefault="001F5C66" w:rsidP="002041D2">
      <w:r>
        <w:t>Le ticket affiche l’état détaillé du traitement selon l’étape courante. Il propose également la gestion contextuelle des changements de rouleaux, de l’ajout de produit au traitement, et la navigation principale (retours et début/fin de traitement).</w:t>
      </w:r>
    </w:p>
    <w:tbl>
      <w:tblPr>
        <w:tblStyle w:val="Grilledutableau"/>
        <w:tblW w:w="10627" w:type="dxa"/>
        <w:tblLook w:val="04A0" w:firstRow="1" w:lastRow="0" w:firstColumn="1" w:lastColumn="0" w:noHBand="0" w:noVBand="1"/>
      </w:tblPr>
      <w:tblGrid>
        <w:gridCol w:w="728"/>
        <w:gridCol w:w="8198"/>
        <w:gridCol w:w="1701"/>
      </w:tblGrid>
      <w:tr w:rsidR="0009680E" w:rsidRPr="00E76B0C" w14:paraId="27FF5925" w14:textId="77777777" w:rsidTr="0033580C">
        <w:tc>
          <w:tcPr>
            <w:tcW w:w="728" w:type="dxa"/>
            <w:shd w:val="clear" w:color="auto" w:fill="7F7F7F" w:themeFill="text1" w:themeFillTint="80"/>
          </w:tcPr>
          <w:p w14:paraId="185518E5" w14:textId="77777777" w:rsidR="0009680E" w:rsidRPr="00E76B0C" w:rsidRDefault="0009680E" w:rsidP="0033580C">
            <w:pPr>
              <w:rPr>
                <w:color w:val="FFFFFF" w:themeColor="background1"/>
              </w:rPr>
            </w:pPr>
            <w:r w:rsidRPr="00E76B0C">
              <w:rPr>
                <w:color w:val="FFFFFF" w:themeColor="background1"/>
              </w:rPr>
              <w:t>Etape</w:t>
            </w:r>
          </w:p>
        </w:tc>
        <w:tc>
          <w:tcPr>
            <w:tcW w:w="8198" w:type="dxa"/>
            <w:shd w:val="clear" w:color="auto" w:fill="7F7F7F" w:themeFill="text1" w:themeFillTint="80"/>
          </w:tcPr>
          <w:p w14:paraId="13A8CB0E" w14:textId="77777777" w:rsidR="0009680E" w:rsidRPr="00E76B0C" w:rsidRDefault="0009680E" w:rsidP="0033580C">
            <w:pPr>
              <w:rPr>
                <w:color w:val="FFFFFF" w:themeColor="background1"/>
              </w:rPr>
            </w:pPr>
            <w:r w:rsidRPr="00E76B0C">
              <w:rPr>
                <w:color w:val="FFFFFF" w:themeColor="background1"/>
              </w:rPr>
              <w:t>Description</w:t>
            </w:r>
          </w:p>
        </w:tc>
        <w:tc>
          <w:tcPr>
            <w:tcW w:w="1701" w:type="dxa"/>
            <w:shd w:val="clear" w:color="auto" w:fill="7F7F7F" w:themeFill="text1" w:themeFillTint="80"/>
          </w:tcPr>
          <w:p w14:paraId="4D82A4F6" w14:textId="77777777" w:rsidR="0009680E" w:rsidRPr="00E76B0C" w:rsidRDefault="0009680E" w:rsidP="0033580C">
            <w:pPr>
              <w:rPr>
                <w:color w:val="FFFFFF" w:themeColor="background1"/>
              </w:rPr>
            </w:pPr>
            <w:r>
              <w:rPr>
                <w:color w:val="FFFFFF" w:themeColor="background1"/>
              </w:rPr>
              <w:t>Lien vers étape</w:t>
            </w:r>
          </w:p>
        </w:tc>
      </w:tr>
      <w:tr w:rsidR="0009680E" w14:paraId="0D47DD7D" w14:textId="77777777" w:rsidTr="0033580C">
        <w:tc>
          <w:tcPr>
            <w:tcW w:w="728" w:type="dxa"/>
          </w:tcPr>
          <w:p w14:paraId="0A0BA9E0" w14:textId="77777777" w:rsidR="0009680E" w:rsidRDefault="0009680E" w:rsidP="0033580C">
            <w:r>
              <w:t>0</w:t>
            </w:r>
          </w:p>
        </w:tc>
        <w:tc>
          <w:tcPr>
            <w:tcW w:w="8198" w:type="dxa"/>
          </w:tcPr>
          <w:p w14:paraId="7C80AA26" w14:textId="34F38141" w:rsidR="0009680E" w:rsidRDefault="0009680E" w:rsidP="0033580C">
            <w:r>
              <w:t>Sélection « Nouvelle congélation » ou « Congélations en cours »</w:t>
            </w:r>
          </w:p>
        </w:tc>
        <w:tc>
          <w:tcPr>
            <w:tcW w:w="1701" w:type="dxa"/>
          </w:tcPr>
          <w:p w14:paraId="6F0C6159" w14:textId="77777777" w:rsidR="0009680E" w:rsidRDefault="0009680E" w:rsidP="0033580C">
            <w:r>
              <w:t>1</w:t>
            </w:r>
          </w:p>
          <w:p w14:paraId="48FF82C0" w14:textId="04BAB0F2" w:rsidR="0009680E" w:rsidRDefault="0009680E" w:rsidP="0033580C">
            <w:r>
              <w:t>101</w:t>
            </w:r>
          </w:p>
        </w:tc>
      </w:tr>
      <w:tr w:rsidR="0009680E" w14:paraId="44625851" w14:textId="77777777" w:rsidTr="0033580C">
        <w:tc>
          <w:tcPr>
            <w:tcW w:w="728" w:type="dxa"/>
          </w:tcPr>
          <w:p w14:paraId="269DEF31" w14:textId="0BE30155" w:rsidR="0009680E" w:rsidRDefault="0009680E" w:rsidP="0033580C">
            <w:r>
              <w:t>1</w:t>
            </w:r>
          </w:p>
        </w:tc>
        <w:tc>
          <w:tcPr>
            <w:tcW w:w="8198" w:type="dxa"/>
          </w:tcPr>
          <w:p w14:paraId="13EDF25C" w14:textId="71B9DEFE" w:rsidR="0009680E" w:rsidRDefault="0009680E" w:rsidP="0033580C">
            <w:r>
              <w:t>Nouvelle congélation : Sélection des produits en attente ou d’un lot disponible.</w:t>
            </w:r>
          </w:p>
        </w:tc>
        <w:tc>
          <w:tcPr>
            <w:tcW w:w="1701" w:type="dxa"/>
          </w:tcPr>
          <w:p w14:paraId="2A7778CF" w14:textId="360F6195" w:rsidR="0009680E" w:rsidRDefault="0009680E" w:rsidP="0033580C">
            <w:r>
              <w:t>11</w:t>
            </w:r>
          </w:p>
        </w:tc>
      </w:tr>
      <w:tr w:rsidR="0009680E" w14:paraId="1998062C" w14:textId="77777777" w:rsidTr="0033580C">
        <w:tc>
          <w:tcPr>
            <w:tcW w:w="728" w:type="dxa"/>
          </w:tcPr>
          <w:p w14:paraId="3A4AF276" w14:textId="7831831F" w:rsidR="0009680E" w:rsidRDefault="0009680E" w:rsidP="0033580C">
            <w:r>
              <w:t>2</w:t>
            </w:r>
          </w:p>
        </w:tc>
        <w:tc>
          <w:tcPr>
            <w:tcW w:w="8198" w:type="dxa"/>
          </w:tcPr>
          <w:p w14:paraId="6844679D" w14:textId="5BD54AE5" w:rsidR="0009680E" w:rsidRDefault="0009680E" w:rsidP="0033580C">
            <w:r>
              <w:t>Sélection du produit à ajouter au traitement.</w:t>
            </w:r>
          </w:p>
        </w:tc>
        <w:tc>
          <w:tcPr>
            <w:tcW w:w="1701" w:type="dxa"/>
          </w:tcPr>
          <w:p w14:paraId="2347EE91" w14:textId="412194FE" w:rsidR="0009680E" w:rsidRDefault="0009680E" w:rsidP="0033580C">
            <w:r>
              <w:t>1</w:t>
            </w:r>
            <w:r>
              <w:br/>
              <w:t>3</w:t>
            </w:r>
          </w:p>
        </w:tc>
      </w:tr>
      <w:tr w:rsidR="0009680E" w14:paraId="1CC3D1C5" w14:textId="77777777" w:rsidTr="0033580C">
        <w:tc>
          <w:tcPr>
            <w:tcW w:w="728" w:type="dxa"/>
          </w:tcPr>
          <w:p w14:paraId="292E2EB7" w14:textId="1F5322F9" w:rsidR="0009680E" w:rsidRDefault="0009680E" w:rsidP="0033580C">
            <w:r>
              <w:t>3</w:t>
            </w:r>
          </w:p>
        </w:tc>
        <w:tc>
          <w:tcPr>
            <w:tcW w:w="8198" w:type="dxa"/>
          </w:tcPr>
          <w:p w14:paraId="6BC2DC8C" w14:textId="256EA0F9" w:rsidR="0009680E" w:rsidRDefault="0009680E" w:rsidP="0033580C">
            <w:r>
              <w:t>Saisie du nombre de colis, du poids du produit</w:t>
            </w:r>
            <w:r w:rsidR="00AD28B7">
              <w:t>, du quantième de production</w:t>
            </w:r>
            <w:r>
              <w:t xml:space="preserve"> et de la palette.</w:t>
            </w:r>
            <w:r>
              <w:br/>
              <w:t>Si modification d’un produit déjà en traitement, possibilité de changer la méthode de mise à jour (« ajout » ou « total »).</w:t>
            </w:r>
          </w:p>
        </w:tc>
        <w:tc>
          <w:tcPr>
            <w:tcW w:w="1701" w:type="dxa"/>
          </w:tcPr>
          <w:p w14:paraId="2D93DE4C" w14:textId="5B8713F4" w:rsidR="0009680E" w:rsidRDefault="0009680E" w:rsidP="0033580C">
            <w:r>
              <w:t>2</w:t>
            </w:r>
          </w:p>
        </w:tc>
      </w:tr>
      <w:tr w:rsidR="0009680E" w14:paraId="5BD956C5" w14:textId="77777777" w:rsidTr="0033580C">
        <w:tc>
          <w:tcPr>
            <w:tcW w:w="728" w:type="dxa"/>
          </w:tcPr>
          <w:p w14:paraId="5EF74B0B" w14:textId="3BE2B0E3" w:rsidR="0009680E" w:rsidRDefault="0009680E" w:rsidP="0033580C">
            <w:r>
              <w:t>4</w:t>
            </w:r>
          </w:p>
        </w:tc>
        <w:tc>
          <w:tcPr>
            <w:tcW w:w="8198" w:type="dxa"/>
          </w:tcPr>
          <w:p w14:paraId="5006DBE9" w14:textId="23C89476" w:rsidR="0009680E" w:rsidRDefault="0009680E" w:rsidP="0033580C">
            <w:r>
              <w:t>Début du traitement : saisie de la température en début de congélation.</w:t>
            </w:r>
          </w:p>
        </w:tc>
        <w:tc>
          <w:tcPr>
            <w:tcW w:w="1701" w:type="dxa"/>
          </w:tcPr>
          <w:p w14:paraId="322F4E3D" w14:textId="60F42777" w:rsidR="0009680E" w:rsidRDefault="0009680E" w:rsidP="0033580C">
            <w:r>
              <w:t>5</w:t>
            </w:r>
          </w:p>
        </w:tc>
      </w:tr>
      <w:tr w:rsidR="0009680E" w14:paraId="5303ECAC" w14:textId="77777777" w:rsidTr="0033580C">
        <w:tc>
          <w:tcPr>
            <w:tcW w:w="728" w:type="dxa"/>
          </w:tcPr>
          <w:p w14:paraId="1D81A327" w14:textId="589B701A" w:rsidR="0009680E" w:rsidRDefault="0009680E" w:rsidP="0033580C">
            <w:r>
              <w:t>5</w:t>
            </w:r>
          </w:p>
        </w:tc>
        <w:tc>
          <w:tcPr>
            <w:tcW w:w="8198" w:type="dxa"/>
          </w:tcPr>
          <w:p w14:paraId="115CDFF2" w14:textId="1D572C1C" w:rsidR="0009680E" w:rsidRDefault="0009680E" w:rsidP="0033580C">
            <w:r>
              <w:t>Confirmation de l’entrée en tunnel.</w:t>
            </w:r>
          </w:p>
        </w:tc>
        <w:tc>
          <w:tcPr>
            <w:tcW w:w="1701" w:type="dxa"/>
          </w:tcPr>
          <w:p w14:paraId="3307F30C" w14:textId="3443DFDA" w:rsidR="0009680E" w:rsidRDefault="0009680E" w:rsidP="0033580C">
            <w:r>
              <w:t>0</w:t>
            </w:r>
          </w:p>
        </w:tc>
      </w:tr>
      <w:tr w:rsidR="00FF3C7A" w14:paraId="630A9C5C" w14:textId="77777777" w:rsidTr="0033580C">
        <w:tc>
          <w:tcPr>
            <w:tcW w:w="728" w:type="dxa"/>
          </w:tcPr>
          <w:p w14:paraId="07F76799" w14:textId="291D6225" w:rsidR="00FF3C7A" w:rsidRDefault="00FF3C7A" w:rsidP="0033580C">
            <w:r>
              <w:t>6</w:t>
            </w:r>
          </w:p>
        </w:tc>
        <w:tc>
          <w:tcPr>
            <w:tcW w:w="8198" w:type="dxa"/>
          </w:tcPr>
          <w:p w14:paraId="394DFB20" w14:textId="2383B761" w:rsidR="00FF3C7A" w:rsidRDefault="00FF3C7A" w:rsidP="0033580C">
            <w:r>
              <w:t>Sortie du tunnel : saisie de la température en fin de congélation.</w:t>
            </w:r>
          </w:p>
        </w:tc>
        <w:tc>
          <w:tcPr>
            <w:tcW w:w="1701" w:type="dxa"/>
          </w:tcPr>
          <w:p w14:paraId="7FA7CA58" w14:textId="7A3D95D9" w:rsidR="00FF3C7A" w:rsidRDefault="00AD28B7" w:rsidP="0033580C">
            <w:r>
              <w:t>7</w:t>
            </w:r>
            <w:r>
              <w:br/>
            </w:r>
            <w:r w:rsidR="00FF3C7A">
              <w:t>8</w:t>
            </w:r>
          </w:p>
        </w:tc>
      </w:tr>
      <w:tr w:rsidR="00AD28B7" w14:paraId="31F232A8" w14:textId="77777777" w:rsidTr="0033580C">
        <w:tc>
          <w:tcPr>
            <w:tcW w:w="728" w:type="dxa"/>
          </w:tcPr>
          <w:p w14:paraId="221D60E0" w14:textId="338E1419" w:rsidR="00AD28B7" w:rsidRDefault="00AD28B7" w:rsidP="0033580C">
            <w:r>
              <w:t>7</w:t>
            </w:r>
          </w:p>
        </w:tc>
        <w:tc>
          <w:tcPr>
            <w:tcW w:w="8198" w:type="dxa"/>
          </w:tcPr>
          <w:p w14:paraId="5C1A30C3" w14:textId="02C037AE" w:rsidR="00AD28B7" w:rsidRDefault="00AD28B7" w:rsidP="0033580C">
            <w:r>
              <w:t>Blocage si température de fin de traitement hors norme.</w:t>
            </w:r>
          </w:p>
        </w:tc>
        <w:tc>
          <w:tcPr>
            <w:tcW w:w="1701" w:type="dxa"/>
          </w:tcPr>
          <w:p w14:paraId="73CD9C4D" w14:textId="77777777" w:rsidR="00AD28B7" w:rsidRDefault="00AD28B7" w:rsidP="0033580C"/>
        </w:tc>
      </w:tr>
      <w:tr w:rsidR="00FF3C7A" w14:paraId="3AF0660A" w14:textId="77777777" w:rsidTr="0033580C">
        <w:tc>
          <w:tcPr>
            <w:tcW w:w="728" w:type="dxa"/>
          </w:tcPr>
          <w:p w14:paraId="31D2B441" w14:textId="33875C9C" w:rsidR="00FF3C7A" w:rsidRDefault="00FF3C7A" w:rsidP="0033580C">
            <w:r>
              <w:t>8</w:t>
            </w:r>
          </w:p>
        </w:tc>
        <w:tc>
          <w:tcPr>
            <w:tcW w:w="8198" w:type="dxa"/>
          </w:tcPr>
          <w:p w14:paraId="7B59F288" w14:textId="79C41545" w:rsidR="00FF3C7A" w:rsidRDefault="00FF3C7A" w:rsidP="0033580C">
            <w:r>
              <w:t>Gestion des emballages : déclaration des défectueux et changements de rouleaux.</w:t>
            </w:r>
          </w:p>
        </w:tc>
        <w:tc>
          <w:tcPr>
            <w:tcW w:w="1701" w:type="dxa"/>
          </w:tcPr>
          <w:p w14:paraId="44BA5234" w14:textId="7270FC76" w:rsidR="00FF3C7A" w:rsidRDefault="00FF3C7A" w:rsidP="0033580C">
            <w:r>
              <w:t>9</w:t>
            </w:r>
          </w:p>
        </w:tc>
      </w:tr>
      <w:tr w:rsidR="00FF3C7A" w14:paraId="7EDB8430" w14:textId="77777777" w:rsidTr="0033580C">
        <w:tc>
          <w:tcPr>
            <w:tcW w:w="728" w:type="dxa"/>
          </w:tcPr>
          <w:p w14:paraId="0A5778A9" w14:textId="466B147B" w:rsidR="00FF3C7A" w:rsidRDefault="00FF3C7A" w:rsidP="0033580C">
            <w:r>
              <w:t>9</w:t>
            </w:r>
          </w:p>
        </w:tc>
        <w:tc>
          <w:tcPr>
            <w:tcW w:w="8198" w:type="dxa"/>
          </w:tcPr>
          <w:p w14:paraId="58BCAD1B" w14:textId="42F513B8" w:rsidR="00FF3C7A" w:rsidRDefault="00FF3C7A" w:rsidP="0033580C">
            <w:r>
              <w:t>Validation de la conformité du traitement.</w:t>
            </w:r>
          </w:p>
        </w:tc>
        <w:tc>
          <w:tcPr>
            <w:tcW w:w="1701" w:type="dxa"/>
          </w:tcPr>
          <w:p w14:paraId="5949CA1C" w14:textId="6D52C941" w:rsidR="00FF3C7A" w:rsidRDefault="00FF3C7A" w:rsidP="0033580C">
            <w:r>
              <w:t>100</w:t>
            </w:r>
          </w:p>
        </w:tc>
      </w:tr>
      <w:tr w:rsidR="00AD28B7" w14:paraId="16A3F428" w14:textId="77777777" w:rsidTr="0033580C">
        <w:tc>
          <w:tcPr>
            <w:tcW w:w="728" w:type="dxa"/>
          </w:tcPr>
          <w:p w14:paraId="56060ABC" w14:textId="77777777" w:rsidR="00AD28B7" w:rsidRDefault="00AD28B7" w:rsidP="0033580C">
            <w:r>
              <w:lastRenderedPageBreak/>
              <w:t>10</w:t>
            </w:r>
          </w:p>
        </w:tc>
        <w:tc>
          <w:tcPr>
            <w:tcW w:w="8198" w:type="dxa"/>
          </w:tcPr>
          <w:p w14:paraId="40D6A8F6" w14:textId="77777777" w:rsidR="00AD28B7" w:rsidRDefault="00AD28B7" w:rsidP="0033580C">
            <w:r>
              <w:t>Liste des produits dans le traitement.</w:t>
            </w:r>
            <w:r>
              <w:br/>
              <w:t>Possibilité d’ajouter (ticket) modifier, étiqueter ou mettre en attente (tableau) une ligne de produit. Le ticket permet de visualiser le détail du traitement, les incidents des lots et de gérer les changements de rouleaux.</w:t>
            </w:r>
            <w:r>
              <w:br/>
              <w:t xml:space="preserve">Si tous les produits sont étiquetés, possibilité de démarrer le traitement </w:t>
            </w:r>
            <w:r>
              <w:sym w:font="Wingdings" w:char="F0E0"/>
            </w:r>
            <w:r>
              <w:t xml:space="preserve"> 4.</w:t>
            </w:r>
            <w:r>
              <w:br/>
              <w:t>Si traitement démarré, possibilité de sortir du tunnel.</w:t>
            </w:r>
          </w:p>
        </w:tc>
        <w:tc>
          <w:tcPr>
            <w:tcW w:w="1701" w:type="dxa"/>
          </w:tcPr>
          <w:p w14:paraId="061CB6F8" w14:textId="77777777" w:rsidR="00AD28B7" w:rsidRDefault="00AD28B7" w:rsidP="0033580C">
            <w:r>
              <w:t>0</w:t>
            </w:r>
            <w:r>
              <w:br/>
              <w:t>3</w:t>
            </w:r>
            <w:r>
              <w:br/>
              <w:t>4</w:t>
            </w:r>
          </w:p>
        </w:tc>
      </w:tr>
      <w:tr w:rsidR="00FD49D5" w14:paraId="7B6151F8" w14:textId="77777777" w:rsidTr="0033580C">
        <w:tc>
          <w:tcPr>
            <w:tcW w:w="728" w:type="dxa"/>
          </w:tcPr>
          <w:p w14:paraId="5BFFAE20" w14:textId="12E051AC" w:rsidR="00FD49D5" w:rsidRDefault="00FD49D5" w:rsidP="0033580C">
            <w:r>
              <w:t>11</w:t>
            </w:r>
          </w:p>
        </w:tc>
        <w:tc>
          <w:tcPr>
            <w:tcW w:w="8198" w:type="dxa"/>
          </w:tcPr>
          <w:p w14:paraId="7AC7F5D6" w14:textId="2C9DA8A6" w:rsidR="00FD49D5" w:rsidRDefault="00FD49D5" w:rsidP="0033580C">
            <w:r>
              <w:t>Reprise d’un produit en attente : sélection du poids et nombre de colis à reprendre.</w:t>
            </w:r>
          </w:p>
        </w:tc>
        <w:tc>
          <w:tcPr>
            <w:tcW w:w="1701" w:type="dxa"/>
          </w:tcPr>
          <w:p w14:paraId="642F0861" w14:textId="45A49E0C" w:rsidR="00FD49D5" w:rsidRDefault="00FD49D5" w:rsidP="0033580C">
            <w:r>
              <w:t>0</w:t>
            </w:r>
            <w:r>
              <w:br/>
              <w:t>10</w:t>
            </w:r>
          </w:p>
        </w:tc>
      </w:tr>
      <w:tr w:rsidR="00FF3C7A" w:rsidRPr="001F5C66" w14:paraId="0E7BEEE7" w14:textId="77777777" w:rsidTr="0033580C">
        <w:tc>
          <w:tcPr>
            <w:tcW w:w="728" w:type="dxa"/>
          </w:tcPr>
          <w:p w14:paraId="4521F911" w14:textId="61267697" w:rsidR="00FF3C7A" w:rsidRPr="001F5C66" w:rsidRDefault="00FF3C7A" w:rsidP="0033580C">
            <w:r w:rsidRPr="001F5C66">
              <w:t>100</w:t>
            </w:r>
          </w:p>
        </w:tc>
        <w:tc>
          <w:tcPr>
            <w:tcW w:w="8198" w:type="dxa"/>
          </w:tcPr>
          <w:p w14:paraId="435CD180" w14:textId="586F0365" w:rsidR="00FF3C7A" w:rsidRPr="001F5C66" w:rsidRDefault="00FF3C7A" w:rsidP="0033580C">
            <w:r w:rsidRPr="001F5C66">
              <w:t>Validation de fin de traitement.</w:t>
            </w:r>
          </w:p>
        </w:tc>
        <w:tc>
          <w:tcPr>
            <w:tcW w:w="1701" w:type="dxa"/>
          </w:tcPr>
          <w:p w14:paraId="5ADDEA8C" w14:textId="35E21E05" w:rsidR="00FF3C7A" w:rsidRPr="001F5C66" w:rsidRDefault="00FF3C7A" w:rsidP="0033580C">
            <w:r w:rsidRPr="001F5C66">
              <w:t>0</w:t>
            </w:r>
          </w:p>
        </w:tc>
      </w:tr>
      <w:tr w:rsidR="00FB16D2" w:rsidRPr="001F5C66" w14:paraId="10591CC9" w14:textId="77777777" w:rsidTr="0033580C">
        <w:tc>
          <w:tcPr>
            <w:tcW w:w="728" w:type="dxa"/>
          </w:tcPr>
          <w:p w14:paraId="3AE4FAA4" w14:textId="06BE3A12" w:rsidR="00FB16D2" w:rsidRPr="001F5C66" w:rsidRDefault="00FB16D2" w:rsidP="0033580C">
            <w:r>
              <w:t>101</w:t>
            </w:r>
          </w:p>
        </w:tc>
        <w:tc>
          <w:tcPr>
            <w:tcW w:w="8198" w:type="dxa"/>
          </w:tcPr>
          <w:p w14:paraId="7D702830" w14:textId="797960BE" w:rsidR="00FB16D2" w:rsidRPr="001F5C66" w:rsidRDefault="00FB16D2" w:rsidP="0033580C">
            <w:r>
              <w:t>Liste des congélations en cours</w:t>
            </w:r>
          </w:p>
        </w:tc>
        <w:tc>
          <w:tcPr>
            <w:tcW w:w="1701" w:type="dxa"/>
          </w:tcPr>
          <w:p w14:paraId="52C2A5A2" w14:textId="63434BF4" w:rsidR="00FB16D2" w:rsidRPr="001F5C66" w:rsidRDefault="00FB16D2" w:rsidP="0033580C">
            <w:r>
              <w:t>0</w:t>
            </w:r>
            <w:r>
              <w:br/>
              <w:t>10</w:t>
            </w:r>
          </w:p>
        </w:tc>
      </w:tr>
    </w:tbl>
    <w:p w14:paraId="77FBF78F" w14:textId="77777777" w:rsidR="0009680E" w:rsidRPr="002041D2" w:rsidRDefault="0009680E" w:rsidP="002041D2"/>
    <w:p w14:paraId="35DEAF39" w14:textId="007E8FEA" w:rsidR="002041D2" w:rsidRDefault="002041D2" w:rsidP="002041D2">
      <w:pPr>
        <w:pStyle w:val="TitreH1"/>
      </w:pPr>
      <w:r>
        <w:t>Workflow Surgélation horizontale</w:t>
      </w:r>
    </w:p>
    <w:p w14:paraId="1263A1D5" w14:textId="373235E2" w:rsidR="002041D2" w:rsidRDefault="002041D2" w:rsidP="002041D2"/>
    <w:p w14:paraId="5CE00739" w14:textId="77777777" w:rsidR="001F5C66" w:rsidRDefault="001F5C66" w:rsidP="001F5C66">
      <w:r>
        <w:t>Le ticket affiche l’état détaillé du traitement selon l’étape courante. Il propose également la gestion contextuelle des changements de rouleaux, de l’ajout de produit au traitement, et la navigation principale (retours et début/fin de traitement).</w:t>
      </w:r>
    </w:p>
    <w:tbl>
      <w:tblPr>
        <w:tblStyle w:val="Grilledutableau"/>
        <w:tblW w:w="10627" w:type="dxa"/>
        <w:tblLook w:val="04A0" w:firstRow="1" w:lastRow="0" w:firstColumn="1" w:lastColumn="0" w:noHBand="0" w:noVBand="1"/>
      </w:tblPr>
      <w:tblGrid>
        <w:gridCol w:w="728"/>
        <w:gridCol w:w="8198"/>
        <w:gridCol w:w="1701"/>
      </w:tblGrid>
      <w:tr w:rsidR="00FB16D2" w:rsidRPr="00E76B0C" w14:paraId="5C125AC0" w14:textId="77777777" w:rsidTr="0033580C">
        <w:tc>
          <w:tcPr>
            <w:tcW w:w="728" w:type="dxa"/>
            <w:shd w:val="clear" w:color="auto" w:fill="7F7F7F" w:themeFill="text1" w:themeFillTint="80"/>
          </w:tcPr>
          <w:p w14:paraId="427A07BC" w14:textId="77777777" w:rsidR="00FB16D2" w:rsidRPr="00E76B0C" w:rsidRDefault="00FB16D2" w:rsidP="0033580C">
            <w:pPr>
              <w:rPr>
                <w:color w:val="FFFFFF" w:themeColor="background1"/>
              </w:rPr>
            </w:pPr>
            <w:r w:rsidRPr="00E76B0C">
              <w:rPr>
                <w:color w:val="FFFFFF" w:themeColor="background1"/>
              </w:rPr>
              <w:t>Etape</w:t>
            </w:r>
          </w:p>
        </w:tc>
        <w:tc>
          <w:tcPr>
            <w:tcW w:w="8198" w:type="dxa"/>
            <w:shd w:val="clear" w:color="auto" w:fill="7F7F7F" w:themeFill="text1" w:themeFillTint="80"/>
          </w:tcPr>
          <w:p w14:paraId="5E877C4E" w14:textId="77777777" w:rsidR="00FB16D2" w:rsidRPr="00E76B0C" w:rsidRDefault="00FB16D2" w:rsidP="0033580C">
            <w:pPr>
              <w:rPr>
                <w:color w:val="FFFFFF" w:themeColor="background1"/>
              </w:rPr>
            </w:pPr>
            <w:r w:rsidRPr="00E76B0C">
              <w:rPr>
                <w:color w:val="FFFFFF" w:themeColor="background1"/>
              </w:rPr>
              <w:t>Description</w:t>
            </w:r>
          </w:p>
        </w:tc>
        <w:tc>
          <w:tcPr>
            <w:tcW w:w="1701" w:type="dxa"/>
            <w:shd w:val="clear" w:color="auto" w:fill="7F7F7F" w:themeFill="text1" w:themeFillTint="80"/>
          </w:tcPr>
          <w:p w14:paraId="0EB8A158" w14:textId="77777777" w:rsidR="00FB16D2" w:rsidRPr="00E76B0C" w:rsidRDefault="00FB16D2" w:rsidP="0033580C">
            <w:pPr>
              <w:rPr>
                <w:color w:val="FFFFFF" w:themeColor="background1"/>
              </w:rPr>
            </w:pPr>
            <w:r>
              <w:rPr>
                <w:color w:val="FFFFFF" w:themeColor="background1"/>
              </w:rPr>
              <w:t>Lien vers étape</w:t>
            </w:r>
          </w:p>
        </w:tc>
      </w:tr>
      <w:tr w:rsidR="00FB16D2" w14:paraId="1A5319A8" w14:textId="77777777" w:rsidTr="0033580C">
        <w:tc>
          <w:tcPr>
            <w:tcW w:w="728" w:type="dxa"/>
          </w:tcPr>
          <w:p w14:paraId="473050EA" w14:textId="77777777" w:rsidR="00FB16D2" w:rsidRDefault="00FB16D2" w:rsidP="0033580C">
            <w:r>
              <w:t>0</w:t>
            </w:r>
          </w:p>
        </w:tc>
        <w:tc>
          <w:tcPr>
            <w:tcW w:w="8198" w:type="dxa"/>
          </w:tcPr>
          <w:p w14:paraId="239D00B1" w14:textId="0004BD00" w:rsidR="00FB16D2" w:rsidRDefault="00FB16D2" w:rsidP="0033580C">
            <w:r>
              <w:t>Sélection « Nouvelle surgélation » ou « Surgélations en cours »</w:t>
            </w:r>
          </w:p>
        </w:tc>
        <w:tc>
          <w:tcPr>
            <w:tcW w:w="1701" w:type="dxa"/>
          </w:tcPr>
          <w:p w14:paraId="2FA2F9BA" w14:textId="105F0690" w:rsidR="00FB16D2" w:rsidRDefault="00FB16D2" w:rsidP="0033580C">
            <w:r>
              <w:t>101</w:t>
            </w:r>
          </w:p>
        </w:tc>
      </w:tr>
      <w:tr w:rsidR="00FB16D2" w14:paraId="350A45D7" w14:textId="77777777" w:rsidTr="0033580C">
        <w:tc>
          <w:tcPr>
            <w:tcW w:w="728" w:type="dxa"/>
          </w:tcPr>
          <w:p w14:paraId="02C26A0F" w14:textId="77777777" w:rsidR="00FB16D2" w:rsidRDefault="00FB16D2" w:rsidP="0033580C">
            <w:r>
              <w:t>1</w:t>
            </w:r>
          </w:p>
        </w:tc>
        <w:tc>
          <w:tcPr>
            <w:tcW w:w="8198" w:type="dxa"/>
          </w:tcPr>
          <w:p w14:paraId="776B6809" w14:textId="5AF588E9" w:rsidR="00FB16D2" w:rsidRDefault="00FB16D2" w:rsidP="0033580C">
            <w:r>
              <w:t>Nouvelle surgélation : Sélection des produits en attente ou d’un lot disponible.</w:t>
            </w:r>
          </w:p>
        </w:tc>
        <w:tc>
          <w:tcPr>
            <w:tcW w:w="1701" w:type="dxa"/>
          </w:tcPr>
          <w:p w14:paraId="6E831003" w14:textId="77777777" w:rsidR="00FB16D2" w:rsidRDefault="00FB16D2" w:rsidP="0033580C">
            <w:r>
              <w:t>11</w:t>
            </w:r>
          </w:p>
        </w:tc>
      </w:tr>
      <w:tr w:rsidR="00FD49D5" w14:paraId="07CE3CBC" w14:textId="77777777" w:rsidTr="0033580C">
        <w:tc>
          <w:tcPr>
            <w:tcW w:w="728" w:type="dxa"/>
          </w:tcPr>
          <w:p w14:paraId="1D2ABD83" w14:textId="0DFCA75B" w:rsidR="00FD49D5" w:rsidRDefault="00FD49D5" w:rsidP="0033580C">
            <w:r>
              <w:t>2</w:t>
            </w:r>
          </w:p>
        </w:tc>
        <w:tc>
          <w:tcPr>
            <w:tcW w:w="8198" w:type="dxa"/>
          </w:tcPr>
          <w:p w14:paraId="0BB50EDA" w14:textId="788831C8" w:rsidR="00FD49D5" w:rsidRDefault="00FD49D5" w:rsidP="0033580C">
            <w:r>
              <w:t>Sélection du produit à ajouter au traitement.</w:t>
            </w:r>
          </w:p>
        </w:tc>
        <w:tc>
          <w:tcPr>
            <w:tcW w:w="1701" w:type="dxa"/>
          </w:tcPr>
          <w:p w14:paraId="3C0786E1" w14:textId="485BD463" w:rsidR="00FD49D5" w:rsidRDefault="00FD49D5" w:rsidP="0033580C">
            <w:r>
              <w:t>1</w:t>
            </w:r>
            <w:r>
              <w:br/>
              <w:t>3</w:t>
            </w:r>
          </w:p>
        </w:tc>
      </w:tr>
      <w:tr w:rsidR="00FD49D5" w14:paraId="1EB90B49" w14:textId="77777777" w:rsidTr="0033580C">
        <w:tc>
          <w:tcPr>
            <w:tcW w:w="728" w:type="dxa"/>
          </w:tcPr>
          <w:p w14:paraId="3946C894" w14:textId="3BF2B534" w:rsidR="00FD49D5" w:rsidRDefault="00FD49D5" w:rsidP="0033580C">
            <w:r>
              <w:t>3</w:t>
            </w:r>
          </w:p>
        </w:tc>
        <w:tc>
          <w:tcPr>
            <w:tcW w:w="8198" w:type="dxa"/>
          </w:tcPr>
          <w:p w14:paraId="6B89AB1B" w14:textId="42069757" w:rsidR="00FD49D5" w:rsidRDefault="00FD49D5" w:rsidP="0033580C">
            <w:r>
              <w:t>Saisie du nombre de colis, du poids du produit, du quantième de production et de la palette.</w:t>
            </w:r>
            <w:r>
              <w:br/>
              <w:t>Si modification d’un produit déjà en traitement, possibilité de changer la méthode de mise à jour (« ajout » ou « total »).</w:t>
            </w:r>
            <w:r>
              <w:br/>
              <w:t>Choix du contrôle LOMA</w:t>
            </w:r>
          </w:p>
        </w:tc>
        <w:tc>
          <w:tcPr>
            <w:tcW w:w="1701" w:type="dxa"/>
          </w:tcPr>
          <w:p w14:paraId="1B7626BE" w14:textId="19845461" w:rsidR="00FD49D5" w:rsidRDefault="00FD49D5" w:rsidP="0033580C">
            <w:r>
              <w:t>1</w:t>
            </w:r>
            <w:r>
              <w:br/>
              <w:t>2</w:t>
            </w:r>
            <w:r>
              <w:br/>
              <w:t>7</w:t>
            </w:r>
          </w:p>
        </w:tc>
      </w:tr>
      <w:tr w:rsidR="00FD49D5" w14:paraId="355598A7" w14:textId="77777777" w:rsidTr="0033580C">
        <w:tc>
          <w:tcPr>
            <w:tcW w:w="728" w:type="dxa"/>
          </w:tcPr>
          <w:p w14:paraId="6FEC8E58" w14:textId="2FCE1B5B" w:rsidR="00FD49D5" w:rsidRDefault="00FD49D5" w:rsidP="0033580C">
            <w:r>
              <w:t>4</w:t>
            </w:r>
          </w:p>
        </w:tc>
        <w:tc>
          <w:tcPr>
            <w:tcW w:w="8198" w:type="dxa"/>
          </w:tcPr>
          <w:p w14:paraId="611DAB32" w14:textId="6B8F66BE" w:rsidR="00FD49D5" w:rsidRDefault="00FD49D5" w:rsidP="0033580C">
            <w:r>
              <w:t>Saisie de la température en début de surgélation</w:t>
            </w:r>
          </w:p>
        </w:tc>
        <w:tc>
          <w:tcPr>
            <w:tcW w:w="1701" w:type="dxa"/>
          </w:tcPr>
          <w:p w14:paraId="4A3D864A" w14:textId="09FF307B" w:rsidR="00FD49D5" w:rsidRDefault="00FD49D5" w:rsidP="0033580C">
            <w:r>
              <w:t>5</w:t>
            </w:r>
          </w:p>
        </w:tc>
      </w:tr>
      <w:tr w:rsidR="00FD49D5" w14:paraId="7D0B9B28" w14:textId="77777777" w:rsidTr="0033580C">
        <w:tc>
          <w:tcPr>
            <w:tcW w:w="728" w:type="dxa"/>
          </w:tcPr>
          <w:p w14:paraId="57F3DA58" w14:textId="414C4F4F" w:rsidR="00FD49D5" w:rsidRDefault="00FD49D5" w:rsidP="0033580C">
            <w:r>
              <w:t>5</w:t>
            </w:r>
          </w:p>
        </w:tc>
        <w:tc>
          <w:tcPr>
            <w:tcW w:w="8198" w:type="dxa"/>
          </w:tcPr>
          <w:p w14:paraId="410C4DCA" w14:textId="0F7E1659" w:rsidR="00FD49D5" w:rsidRDefault="00FD49D5" w:rsidP="0033580C">
            <w:r>
              <w:t>Début de la surgélation. Choix du cycle de nuit/week-end.</w:t>
            </w:r>
          </w:p>
        </w:tc>
        <w:tc>
          <w:tcPr>
            <w:tcW w:w="1701" w:type="dxa"/>
          </w:tcPr>
          <w:p w14:paraId="101126D6" w14:textId="732C1046" w:rsidR="00FD49D5" w:rsidRDefault="00FD49D5" w:rsidP="0033580C">
            <w:r>
              <w:t>0</w:t>
            </w:r>
          </w:p>
        </w:tc>
      </w:tr>
      <w:tr w:rsidR="00FD49D5" w14:paraId="626837F9" w14:textId="77777777" w:rsidTr="0033580C">
        <w:tc>
          <w:tcPr>
            <w:tcW w:w="728" w:type="dxa"/>
          </w:tcPr>
          <w:p w14:paraId="03135228" w14:textId="5338401F" w:rsidR="00FD49D5" w:rsidRDefault="00FD49D5" w:rsidP="0033580C">
            <w:r>
              <w:t>6</w:t>
            </w:r>
          </w:p>
        </w:tc>
        <w:tc>
          <w:tcPr>
            <w:tcW w:w="8198" w:type="dxa"/>
          </w:tcPr>
          <w:p w14:paraId="1743762A" w14:textId="523B974F" w:rsidR="00FD49D5" w:rsidRDefault="00FD49D5" w:rsidP="0033580C">
            <w:r>
              <w:t>Fin de surgélation. Saisie de la température en fin de traitement.</w:t>
            </w:r>
          </w:p>
        </w:tc>
        <w:tc>
          <w:tcPr>
            <w:tcW w:w="1701" w:type="dxa"/>
          </w:tcPr>
          <w:p w14:paraId="1218F47E" w14:textId="550BD23C" w:rsidR="00FD49D5" w:rsidRDefault="00FD49D5" w:rsidP="0033580C">
            <w:r>
              <w:t>8</w:t>
            </w:r>
          </w:p>
        </w:tc>
      </w:tr>
      <w:tr w:rsidR="00FD49D5" w14:paraId="3F67A299" w14:textId="77777777" w:rsidTr="0033580C">
        <w:tc>
          <w:tcPr>
            <w:tcW w:w="728" w:type="dxa"/>
          </w:tcPr>
          <w:p w14:paraId="008648EE" w14:textId="05D590A4" w:rsidR="00FD49D5" w:rsidRDefault="00FD49D5" w:rsidP="0033580C">
            <w:r>
              <w:t>7</w:t>
            </w:r>
          </w:p>
        </w:tc>
        <w:tc>
          <w:tcPr>
            <w:tcW w:w="8198" w:type="dxa"/>
          </w:tcPr>
          <w:p w14:paraId="3AA895D2" w14:textId="0A9A6AC4" w:rsidR="00FD49D5" w:rsidRDefault="00FD49D5" w:rsidP="0033580C">
            <w:r>
              <w:t>Contrôle LOMA : passage des tests avant produit à l’ajout d’un produit au traitement et contrôle du produit.</w:t>
            </w:r>
          </w:p>
        </w:tc>
        <w:tc>
          <w:tcPr>
            <w:tcW w:w="1701" w:type="dxa"/>
          </w:tcPr>
          <w:p w14:paraId="70887E71" w14:textId="60FEA742" w:rsidR="00FD49D5" w:rsidRDefault="00FD49D5" w:rsidP="0033580C">
            <w:r>
              <w:t>2</w:t>
            </w:r>
          </w:p>
        </w:tc>
      </w:tr>
      <w:tr w:rsidR="00FD49D5" w14:paraId="07869198" w14:textId="77777777" w:rsidTr="0033580C">
        <w:tc>
          <w:tcPr>
            <w:tcW w:w="728" w:type="dxa"/>
          </w:tcPr>
          <w:p w14:paraId="73BFE781" w14:textId="508C1A5B" w:rsidR="00FD49D5" w:rsidRDefault="00FD49D5" w:rsidP="0033580C">
            <w:r>
              <w:t>8</w:t>
            </w:r>
          </w:p>
        </w:tc>
        <w:tc>
          <w:tcPr>
            <w:tcW w:w="8198" w:type="dxa"/>
          </w:tcPr>
          <w:p w14:paraId="242138E0" w14:textId="2C934DFC" w:rsidR="00FD49D5" w:rsidRDefault="00FD49D5" w:rsidP="0033580C">
            <w:r>
              <w:t>Gestion des emballages : déclaration des défectueux et changements de rouleaux.</w:t>
            </w:r>
          </w:p>
        </w:tc>
        <w:tc>
          <w:tcPr>
            <w:tcW w:w="1701" w:type="dxa"/>
          </w:tcPr>
          <w:p w14:paraId="298FAA57" w14:textId="2A23957D" w:rsidR="00FD49D5" w:rsidRDefault="00FD49D5" w:rsidP="0033580C">
            <w:r>
              <w:t>9</w:t>
            </w:r>
          </w:p>
        </w:tc>
      </w:tr>
      <w:tr w:rsidR="00FD49D5" w14:paraId="6E463F12" w14:textId="77777777" w:rsidTr="0033580C">
        <w:tc>
          <w:tcPr>
            <w:tcW w:w="728" w:type="dxa"/>
          </w:tcPr>
          <w:p w14:paraId="73F3260F" w14:textId="012FB652" w:rsidR="00FD49D5" w:rsidRDefault="00FD49D5" w:rsidP="0033580C">
            <w:r>
              <w:t>9</w:t>
            </w:r>
          </w:p>
        </w:tc>
        <w:tc>
          <w:tcPr>
            <w:tcW w:w="8198" w:type="dxa"/>
          </w:tcPr>
          <w:p w14:paraId="5207F586" w14:textId="1E7221DC" w:rsidR="00FD49D5" w:rsidRDefault="00FD49D5" w:rsidP="0033580C">
            <w:r>
              <w:t>Validation de la conformité du traitement.</w:t>
            </w:r>
          </w:p>
        </w:tc>
        <w:tc>
          <w:tcPr>
            <w:tcW w:w="1701" w:type="dxa"/>
          </w:tcPr>
          <w:p w14:paraId="1662FB0F" w14:textId="6CA06757" w:rsidR="00FD49D5" w:rsidRDefault="00EC6E98" w:rsidP="0033580C">
            <w:r>
              <w:t>100</w:t>
            </w:r>
          </w:p>
        </w:tc>
      </w:tr>
      <w:tr w:rsidR="00FD49D5" w14:paraId="4C1E00A8" w14:textId="77777777" w:rsidTr="0033580C">
        <w:tc>
          <w:tcPr>
            <w:tcW w:w="728" w:type="dxa"/>
          </w:tcPr>
          <w:p w14:paraId="79BC23C9" w14:textId="77777777" w:rsidR="00FD49D5" w:rsidRDefault="00FD49D5" w:rsidP="0033580C">
            <w:r>
              <w:t>10</w:t>
            </w:r>
          </w:p>
        </w:tc>
        <w:tc>
          <w:tcPr>
            <w:tcW w:w="8198" w:type="dxa"/>
          </w:tcPr>
          <w:p w14:paraId="41B5C178" w14:textId="611B6B4A" w:rsidR="00FD49D5" w:rsidRDefault="00FD49D5" w:rsidP="0033580C">
            <w:r>
              <w:t>Liste des produits dans le traitement.</w:t>
            </w:r>
            <w:r>
              <w:br/>
              <w:t>Possibilité d’ajouter (ticket) modifier, étiqueter ou mettre en attente (tableau) une ligne de produit. Le ticket permet de visualiser le détail du traitement, les incidents des lots et de gérer les changements de rouleaux.</w:t>
            </w:r>
            <w:r>
              <w:br/>
              <w:t>Si tous les produits sont étiquetés, possibilité de démarrer le traitement.</w:t>
            </w:r>
            <w:r>
              <w:br/>
              <w:t>Si traitement démarré, possibilité de sortir du tunnel.</w:t>
            </w:r>
          </w:p>
        </w:tc>
        <w:tc>
          <w:tcPr>
            <w:tcW w:w="1701" w:type="dxa"/>
          </w:tcPr>
          <w:p w14:paraId="74CBDE59" w14:textId="77777777" w:rsidR="00FD49D5" w:rsidRDefault="00FD49D5" w:rsidP="0033580C">
            <w:r>
              <w:t>0</w:t>
            </w:r>
            <w:r>
              <w:br/>
              <w:t>3</w:t>
            </w:r>
            <w:r>
              <w:br/>
              <w:t>4</w:t>
            </w:r>
          </w:p>
        </w:tc>
      </w:tr>
      <w:tr w:rsidR="00FD49D5" w14:paraId="50644012" w14:textId="77777777" w:rsidTr="0033580C">
        <w:tc>
          <w:tcPr>
            <w:tcW w:w="728" w:type="dxa"/>
          </w:tcPr>
          <w:p w14:paraId="796387C7" w14:textId="77777777" w:rsidR="00FD49D5" w:rsidRDefault="00FD49D5" w:rsidP="0033580C">
            <w:r>
              <w:t>11</w:t>
            </w:r>
          </w:p>
        </w:tc>
        <w:tc>
          <w:tcPr>
            <w:tcW w:w="8198" w:type="dxa"/>
          </w:tcPr>
          <w:p w14:paraId="7A5CE609" w14:textId="77777777" w:rsidR="00FD49D5" w:rsidRDefault="00FD49D5" w:rsidP="0033580C">
            <w:r>
              <w:t>Reprise d’un produit en attente : sélection du poids et nombre de colis à reprendre.</w:t>
            </w:r>
          </w:p>
        </w:tc>
        <w:tc>
          <w:tcPr>
            <w:tcW w:w="1701" w:type="dxa"/>
          </w:tcPr>
          <w:p w14:paraId="58F1D424" w14:textId="77777777" w:rsidR="00FD49D5" w:rsidRDefault="00FD49D5" w:rsidP="0033580C">
            <w:r>
              <w:t>0</w:t>
            </w:r>
            <w:r>
              <w:br/>
              <w:t>10</w:t>
            </w:r>
          </w:p>
        </w:tc>
      </w:tr>
      <w:tr w:rsidR="00FD49D5" w14:paraId="265E79B0" w14:textId="77777777" w:rsidTr="0033580C">
        <w:tc>
          <w:tcPr>
            <w:tcW w:w="728" w:type="dxa"/>
          </w:tcPr>
          <w:p w14:paraId="255EB299" w14:textId="6E7F9B33" w:rsidR="00FD49D5" w:rsidRDefault="00FD49D5" w:rsidP="0033580C">
            <w:r>
              <w:t>12</w:t>
            </w:r>
          </w:p>
        </w:tc>
        <w:tc>
          <w:tcPr>
            <w:tcW w:w="8198" w:type="dxa"/>
          </w:tcPr>
          <w:p w14:paraId="3CF65134" w14:textId="21611286" w:rsidR="00FD49D5" w:rsidRDefault="00FD49D5" w:rsidP="0033580C">
            <w:r>
              <w:t>Contrôle LOMA : passage des tests après les produits au départ du traitement.</w:t>
            </w:r>
          </w:p>
        </w:tc>
        <w:tc>
          <w:tcPr>
            <w:tcW w:w="1701" w:type="dxa"/>
          </w:tcPr>
          <w:p w14:paraId="50960584" w14:textId="77657324" w:rsidR="00FD49D5" w:rsidRDefault="00FD49D5" w:rsidP="0033580C">
            <w:r>
              <w:t>4</w:t>
            </w:r>
          </w:p>
        </w:tc>
      </w:tr>
      <w:tr w:rsidR="00FD49D5" w14:paraId="038E2A4E" w14:textId="77777777" w:rsidTr="0033580C">
        <w:tc>
          <w:tcPr>
            <w:tcW w:w="728" w:type="dxa"/>
          </w:tcPr>
          <w:p w14:paraId="357773E7" w14:textId="2F3F89D7" w:rsidR="00FD49D5" w:rsidRDefault="00FD49D5" w:rsidP="0033580C">
            <w:r>
              <w:t>100</w:t>
            </w:r>
          </w:p>
        </w:tc>
        <w:tc>
          <w:tcPr>
            <w:tcW w:w="8198" w:type="dxa"/>
          </w:tcPr>
          <w:p w14:paraId="42A639E3" w14:textId="54494E21" w:rsidR="00FD49D5" w:rsidRDefault="00FD49D5" w:rsidP="0033580C">
            <w:r>
              <w:t>Fin de traitement : confirmation de clôture.</w:t>
            </w:r>
          </w:p>
        </w:tc>
        <w:tc>
          <w:tcPr>
            <w:tcW w:w="1701" w:type="dxa"/>
          </w:tcPr>
          <w:p w14:paraId="7E07928D" w14:textId="1B4733D0" w:rsidR="00FD49D5" w:rsidRDefault="00FD49D5" w:rsidP="0033580C">
            <w:r>
              <w:t>0</w:t>
            </w:r>
          </w:p>
        </w:tc>
      </w:tr>
      <w:tr w:rsidR="00FD49D5" w14:paraId="220ABFFF" w14:textId="77777777" w:rsidTr="0033580C">
        <w:tc>
          <w:tcPr>
            <w:tcW w:w="728" w:type="dxa"/>
          </w:tcPr>
          <w:p w14:paraId="52DE8E31" w14:textId="77777777" w:rsidR="00FD49D5" w:rsidRDefault="00FD49D5" w:rsidP="0033580C">
            <w:r>
              <w:t>101</w:t>
            </w:r>
          </w:p>
        </w:tc>
        <w:tc>
          <w:tcPr>
            <w:tcW w:w="8198" w:type="dxa"/>
          </w:tcPr>
          <w:p w14:paraId="3F01DB45" w14:textId="77777777" w:rsidR="00FD49D5" w:rsidRDefault="00FD49D5" w:rsidP="0033580C">
            <w:r>
              <w:t>Liste des surgélations en cours</w:t>
            </w:r>
          </w:p>
        </w:tc>
        <w:tc>
          <w:tcPr>
            <w:tcW w:w="1701" w:type="dxa"/>
          </w:tcPr>
          <w:p w14:paraId="4545CE5E" w14:textId="77777777" w:rsidR="00FD49D5" w:rsidRDefault="00FD49D5" w:rsidP="0033580C">
            <w:r>
              <w:t>0</w:t>
            </w:r>
            <w:r>
              <w:br/>
              <w:t>10</w:t>
            </w:r>
          </w:p>
        </w:tc>
      </w:tr>
    </w:tbl>
    <w:p w14:paraId="28BE604F" w14:textId="77777777" w:rsidR="001F5C66" w:rsidRPr="002041D2" w:rsidRDefault="001F5C66" w:rsidP="002041D2"/>
    <w:p w14:paraId="44B4594C" w14:textId="13442719" w:rsidR="002041D2" w:rsidRDefault="002041D2" w:rsidP="002041D2">
      <w:pPr>
        <w:pStyle w:val="TitreH1"/>
      </w:pPr>
      <w:r>
        <w:lastRenderedPageBreak/>
        <w:t>Workflow Surgélation verticale</w:t>
      </w:r>
    </w:p>
    <w:p w14:paraId="389CAA55" w14:textId="62F03BCC" w:rsidR="002041D2" w:rsidRDefault="002041D2" w:rsidP="002041D2"/>
    <w:p w14:paraId="3532EA9C" w14:textId="387AEC3F" w:rsidR="00DC4D9A" w:rsidRPr="00EC6E98" w:rsidRDefault="00DC4D9A" w:rsidP="002041D2">
      <w:r>
        <w:t xml:space="preserve">La surgélation verticale est assez proche de l’horizontale mais la gestion des contrôle LOMA est légèrement différente : Les tests avant produits </w:t>
      </w:r>
      <w:r w:rsidR="00EC6E98">
        <w:t>et du produit ne s’effectuent pas à la sélection du produit, mais tous les contrôles ont lieux en fin de traitement.</w:t>
      </w:r>
    </w:p>
    <w:tbl>
      <w:tblPr>
        <w:tblStyle w:val="Grilledutableau"/>
        <w:tblW w:w="10627" w:type="dxa"/>
        <w:tblLook w:val="04A0" w:firstRow="1" w:lastRow="0" w:firstColumn="1" w:lastColumn="0" w:noHBand="0" w:noVBand="1"/>
      </w:tblPr>
      <w:tblGrid>
        <w:gridCol w:w="728"/>
        <w:gridCol w:w="8198"/>
        <w:gridCol w:w="1701"/>
      </w:tblGrid>
      <w:tr w:rsidR="00EC6E98" w:rsidRPr="00E76B0C" w14:paraId="5274A4F6" w14:textId="77777777" w:rsidTr="0033580C">
        <w:tc>
          <w:tcPr>
            <w:tcW w:w="728" w:type="dxa"/>
            <w:shd w:val="clear" w:color="auto" w:fill="7F7F7F" w:themeFill="text1" w:themeFillTint="80"/>
          </w:tcPr>
          <w:p w14:paraId="23E0508D" w14:textId="77777777" w:rsidR="00EC6E98" w:rsidRPr="00E76B0C" w:rsidRDefault="00EC6E98" w:rsidP="0033580C">
            <w:pPr>
              <w:rPr>
                <w:color w:val="FFFFFF" w:themeColor="background1"/>
              </w:rPr>
            </w:pPr>
            <w:r w:rsidRPr="00E76B0C">
              <w:rPr>
                <w:color w:val="FFFFFF" w:themeColor="background1"/>
              </w:rPr>
              <w:t>Etape</w:t>
            </w:r>
          </w:p>
        </w:tc>
        <w:tc>
          <w:tcPr>
            <w:tcW w:w="8198" w:type="dxa"/>
            <w:shd w:val="clear" w:color="auto" w:fill="7F7F7F" w:themeFill="text1" w:themeFillTint="80"/>
          </w:tcPr>
          <w:p w14:paraId="6F7F06A3" w14:textId="77777777" w:rsidR="00EC6E98" w:rsidRPr="00E76B0C" w:rsidRDefault="00EC6E98" w:rsidP="0033580C">
            <w:pPr>
              <w:rPr>
                <w:color w:val="FFFFFF" w:themeColor="background1"/>
              </w:rPr>
            </w:pPr>
            <w:r w:rsidRPr="00E76B0C">
              <w:rPr>
                <w:color w:val="FFFFFF" w:themeColor="background1"/>
              </w:rPr>
              <w:t>Description</w:t>
            </w:r>
          </w:p>
        </w:tc>
        <w:tc>
          <w:tcPr>
            <w:tcW w:w="1701" w:type="dxa"/>
            <w:shd w:val="clear" w:color="auto" w:fill="7F7F7F" w:themeFill="text1" w:themeFillTint="80"/>
          </w:tcPr>
          <w:p w14:paraId="772E9E1D" w14:textId="77777777" w:rsidR="00EC6E98" w:rsidRPr="00E76B0C" w:rsidRDefault="00EC6E98" w:rsidP="0033580C">
            <w:pPr>
              <w:rPr>
                <w:color w:val="FFFFFF" w:themeColor="background1"/>
              </w:rPr>
            </w:pPr>
            <w:r>
              <w:rPr>
                <w:color w:val="FFFFFF" w:themeColor="background1"/>
              </w:rPr>
              <w:t>Lien vers étape</w:t>
            </w:r>
          </w:p>
        </w:tc>
      </w:tr>
      <w:tr w:rsidR="00EC6E98" w14:paraId="73ACFB44" w14:textId="77777777" w:rsidTr="0033580C">
        <w:tc>
          <w:tcPr>
            <w:tcW w:w="728" w:type="dxa"/>
          </w:tcPr>
          <w:p w14:paraId="5FE956E5" w14:textId="77777777" w:rsidR="00EC6E98" w:rsidRDefault="00EC6E98" w:rsidP="0033580C">
            <w:r>
              <w:t>0</w:t>
            </w:r>
          </w:p>
        </w:tc>
        <w:tc>
          <w:tcPr>
            <w:tcW w:w="8198" w:type="dxa"/>
          </w:tcPr>
          <w:p w14:paraId="15B76DC1" w14:textId="77777777" w:rsidR="00EC6E98" w:rsidRDefault="00EC6E98" w:rsidP="0033580C">
            <w:r>
              <w:t>Sélection « Nouvelle surgélation » ou « Surgélations en cours »</w:t>
            </w:r>
          </w:p>
        </w:tc>
        <w:tc>
          <w:tcPr>
            <w:tcW w:w="1701" w:type="dxa"/>
          </w:tcPr>
          <w:p w14:paraId="38FA416E" w14:textId="77777777" w:rsidR="00EC6E98" w:rsidRDefault="00EC6E98" w:rsidP="0033580C">
            <w:r>
              <w:t>101</w:t>
            </w:r>
          </w:p>
        </w:tc>
      </w:tr>
      <w:tr w:rsidR="00EC6E98" w14:paraId="799C7DA5" w14:textId="77777777" w:rsidTr="0033580C">
        <w:tc>
          <w:tcPr>
            <w:tcW w:w="728" w:type="dxa"/>
          </w:tcPr>
          <w:p w14:paraId="4E304588" w14:textId="77777777" w:rsidR="00EC6E98" w:rsidRDefault="00EC6E98" w:rsidP="0033580C">
            <w:r>
              <w:t>1</w:t>
            </w:r>
          </w:p>
        </w:tc>
        <w:tc>
          <w:tcPr>
            <w:tcW w:w="8198" w:type="dxa"/>
          </w:tcPr>
          <w:p w14:paraId="2CE8468D" w14:textId="77777777" w:rsidR="00EC6E98" w:rsidRDefault="00EC6E98" w:rsidP="0033580C">
            <w:r>
              <w:t>Nouvelle surgélation : Sélection des produits en attente ou d’un lot disponible.</w:t>
            </w:r>
          </w:p>
        </w:tc>
        <w:tc>
          <w:tcPr>
            <w:tcW w:w="1701" w:type="dxa"/>
          </w:tcPr>
          <w:p w14:paraId="65E76863" w14:textId="77777777" w:rsidR="00EC6E98" w:rsidRDefault="00EC6E98" w:rsidP="0033580C">
            <w:r>
              <w:t>11</w:t>
            </w:r>
          </w:p>
        </w:tc>
      </w:tr>
      <w:tr w:rsidR="00EC6E98" w14:paraId="13079EAA" w14:textId="77777777" w:rsidTr="0033580C">
        <w:tc>
          <w:tcPr>
            <w:tcW w:w="728" w:type="dxa"/>
          </w:tcPr>
          <w:p w14:paraId="038D216D" w14:textId="77777777" w:rsidR="00EC6E98" w:rsidRDefault="00EC6E98" w:rsidP="0033580C">
            <w:r>
              <w:t>2</w:t>
            </w:r>
          </w:p>
        </w:tc>
        <w:tc>
          <w:tcPr>
            <w:tcW w:w="8198" w:type="dxa"/>
          </w:tcPr>
          <w:p w14:paraId="5847F716" w14:textId="77777777" w:rsidR="00EC6E98" w:rsidRDefault="00EC6E98" w:rsidP="0033580C">
            <w:r>
              <w:t>Sélection du produit à ajouter au traitement.</w:t>
            </w:r>
          </w:p>
        </w:tc>
        <w:tc>
          <w:tcPr>
            <w:tcW w:w="1701" w:type="dxa"/>
          </w:tcPr>
          <w:p w14:paraId="5BDEF270" w14:textId="77777777" w:rsidR="00EC6E98" w:rsidRDefault="00EC6E98" w:rsidP="0033580C">
            <w:r>
              <w:t>1</w:t>
            </w:r>
            <w:r>
              <w:br/>
              <w:t>3</w:t>
            </w:r>
          </w:p>
        </w:tc>
      </w:tr>
      <w:tr w:rsidR="00EC6E98" w14:paraId="7373F135" w14:textId="77777777" w:rsidTr="0033580C">
        <w:tc>
          <w:tcPr>
            <w:tcW w:w="728" w:type="dxa"/>
          </w:tcPr>
          <w:p w14:paraId="265E896B" w14:textId="77777777" w:rsidR="00EC6E98" w:rsidRDefault="00EC6E98" w:rsidP="0033580C">
            <w:r>
              <w:t>3</w:t>
            </w:r>
          </w:p>
        </w:tc>
        <w:tc>
          <w:tcPr>
            <w:tcW w:w="8198" w:type="dxa"/>
          </w:tcPr>
          <w:p w14:paraId="13CAA76A" w14:textId="77777777" w:rsidR="00EC6E98" w:rsidRDefault="00EC6E98" w:rsidP="0033580C">
            <w:r>
              <w:t>Saisie du nombre de colis, du poids du produit, du quantième de production et de la palette.</w:t>
            </w:r>
            <w:r>
              <w:br/>
              <w:t>Si modification d’un produit déjà en traitement, possibilité de changer la méthode de mise à jour (« ajout » ou « total »).</w:t>
            </w:r>
            <w:r>
              <w:br/>
              <w:t>Choix du contrôle LOMA</w:t>
            </w:r>
          </w:p>
        </w:tc>
        <w:tc>
          <w:tcPr>
            <w:tcW w:w="1701" w:type="dxa"/>
          </w:tcPr>
          <w:p w14:paraId="6085434E" w14:textId="6573A926" w:rsidR="00EC6E98" w:rsidRDefault="00EC6E98" w:rsidP="0033580C">
            <w:r>
              <w:t>1</w:t>
            </w:r>
            <w:r>
              <w:br/>
              <w:t>2</w:t>
            </w:r>
          </w:p>
        </w:tc>
      </w:tr>
      <w:tr w:rsidR="00EC6E98" w14:paraId="001C4868" w14:textId="77777777" w:rsidTr="0033580C">
        <w:tc>
          <w:tcPr>
            <w:tcW w:w="728" w:type="dxa"/>
          </w:tcPr>
          <w:p w14:paraId="41F97158" w14:textId="77777777" w:rsidR="00EC6E98" w:rsidRDefault="00EC6E98" w:rsidP="0033580C">
            <w:r>
              <w:t>4</w:t>
            </w:r>
          </w:p>
        </w:tc>
        <w:tc>
          <w:tcPr>
            <w:tcW w:w="8198" w:type="dxa"/>
          </w:tcPr>
          <w:p w14:paraId="197E16CF" w14:textId="77777777" w:rsidR="00EC6E98" w:rsidRDefault="00EC6E98" w:rsidP="0033580C">
            <w:r>
              <w:t>Saisie de la température en début de surgélation</w:t>
            </w:r>
          </w:p>
        </w:tc>
        <w:tc>
          <w:tcPr>
            <w:tcW w:w="1701" w:type="dxa"/>
          </w:tcPr>
          <w:p w14:paraId="153DD4E0" w14:textId="77777777" w:rsidR="00EC6E98" w:rsidRDefault="00EC6E98" w:rsidP="0033580C">
            <w:r>
              <w:t>5</w:t>
            </w:r>
          </w:p>
        </w:tc>
      </w:tr>
      <w:tr w:rsidR="00EC6E98" w14:paraId="6B5E59A1" w14:textId="77777777" w:rsidTr="0033580C">
        <w:tc>
          <w:tcPr>
            <w:tcW w:w="728" w:type="dxa"/>
          </w:tcPr>
          <w:p w14:paraId="581265A4" w14:textId="77777777" w:rsidR="00EC6E98" w:rsidRDefault="00EC6E98" w:rsidP="0033580C">
            <w:r>
              <w:t>5</w:t>
            </w:r>
          </w:p>
        </w:tc>
        <w:tc>
          <w:tcPr>
            <w:tcW w:w="8198" w:type="dxa"/>
          </w:tcPr>
          <w:p w14:paraId="54D236B2" w14:textId="77777777" w:rsidR="00EC6E98" w:rsidRDefault="00EC6E98" w:rsidP="0033580C">
            <w:r>
              <w:t>Début de la surgélation. Choix du cycle de nuit/week-end.</w:t>
            </w:r>
          </w:p>
        </w:tc>
        <w:tc>
          <w:tcPr>
            <w:tcW w:w="1701" w:type="dxa"/>
          </w:tcPr>
          <w:p w14:paraId="1F892508" w14:textId="77777777" w:rsidR="00EC6E98" w:rsidRDefault="00EC6E98" w:rsidP="0033580C">
            <w:r>
              <w:t>0</w:t>
            </w:r>
          </w:p>
        </w:tc>
      </w:tr>
      <w:tr w:rsidR="00EC6E98" w14:paraId="519B50C6" w14:textId="77777777" w:rsidTr="0033580C">
        <w:tc>
          <w:tcPr>
            <w:tcW w:w="728" w:type="dxa"/>
          </w:tcPr>
          <w:p w14:paraId="1DA15865" w14:textId="77777777" w:rsidR="00EC6E98" w:rsidRDefault="00EC6E98" w:rsidP="0033580C">
            <w:r>
              <w:t>6</w:t>
            </w:r>
          </w:p>
        </w:tc>
        <w:tc>
          <w:tcPr>
            <w:tcW w:w="8198" w:type="dxa"/>
          </w:tcPr>
          <w:p w14:paraId="51C8EB8A" w14:textId="77777777" w:rsidR="00EC6E98" w:rsidRDefault="00EC6E98" w:rsidP="0033580C">
            <w:r>
              <w:t>Fin de surgélation. Saisie de la température en fin de traitement.</w:t>
            </w:r>
          </w:p>
        </w:tc>
        <w:tc>
          <w:tcPr>
            <w:tcW w:w="1701" w:type="dxa"/>
          </w:tcPr>
          <w:p w14:paraId="2400E699" w14:textId="2A7B88B2" w:rsidR="00EC6E98" w:rsidRDefault="00EC6E98" w:rsidP="0033580C">
            <w:r>
              <w:t>103</w:t>
            </w:r>
          </w:p>
        </w:tc>
      </w:tr>
      <w:tr w:rsidR="00EC6E98" w14:paraId="280F56FE" w14:textId="77777777" w:rsidTr="0033580C">
        <w:tc>
          <w:tcPr>
            <w:tcW w:w="728" w:type="dxa"/>
          </w:tcPr>
          <w:p w14:paraId="4E76A9ED" w14:textId="77777777" w:rsidR="00EC6E98" w:rsidRDefault="00EC6E98" w:rsidP="0033580C">
            <w:r>
              <w:t>7</w:t>
            </w:r>
          </w:p>
        </w:tc>
        <w:tc>
          <w:tcPr>
            <w:tcW w:w="8198" w:type="dxa"/>
          </w:tcPr>
          <w:p w14:paraId="3961B573" w14:textId="079694CB" w:rsidR="00EC6E98" w:rsidRDefault="00EC6E98" w:rsidP="0033580C">
            <w:r>
              <w:t>Contrôle LOMA : passage des tests produits et après produits.</w:t>
            </w:r>
          </w:p>
        </w:tc>
        <w:tc>
          <w:tcPr>
            <w:tcW w:w="1701" w:type="dxa"/>
          </w:tcPr>
          <w:p w14:paraId="747ADA23" w14:textId="6F1F5920" w:rsidR="00EC6E98" w:rsidRDefault="00EC6E98" w:rsidP="0033580C">
            <w:r>
              <w:t>8</w:t>
            </w:r>
          </w:p>
        </w:tc>
      </w:tr>
      <w:tr w:rsidR="00EC6E98" w14:paraId="34274629" w14:textId="77777777" w:rsidTr="0033580C">
        <w:tc>
          <w:tcPr>
            <w:tcW w:w="728" w:type="dxa"/>
          </w:tcPr>
          <w:p w14:paraId="6F8925DD" w14:textId="77777777" w:rsidR="00EC6E98" w:rsidRDefault="00EC6E98" w:rsidP="0033580C">
            <w:r>
              <w:t>8</w:t>
            </w:r>
          </w:p>
        </w:tc>
        <w:tc>
          <w:tcPr>
            <w:tcW w:w="8198" w:type="dxa"/>
          </w:tcPr>
          <w:p w14:paraId="7B7E7615" w14:textId="77777777" w:rsidR="00EC6E98" w:rsidRDefault="00EC6E98" w:rsidP="0033580C">
            <w:r>
              <w:t>Gestion des emballages : déclaration des défectueux et changements de rouleaux.</w:t>
            </w:r>
          </w:p>
        </w:tc>
        <w:tc>
          <w:tcPr>
            <w:tcW w:w="1701" w:type="dxa"/>
          </w:tcPr>
          <w:p w14:paraId="3D850BED" w14:textId="77777777" w:rsidR="00EC6E98" w:rsidRDefault="00EC6E98" w:rsidP="0033580C">
            <w:r>
              <w:t>9</w:t>
            </w:r>
          </w:p>
        </w:tc>
      </w:tr>
      <w:tr w:rsidR="00EC6E98" w14:paraId="41DBFE76" w14:textId="77777777" w:rsidTr="0033580C">
        <w:tc>
          <w:tcPr>
            <w:tcW w:w="728" w:type="dxa"/>
          </w:tcPr>
          <w:p w14:paraId="61BB5C2C" w14:textId="77777777" w:rsidR="00EC6E98" w:rsidRDefault="00EC6E98" w:rsidP="0033580C">
            <w:r>
              <w:t>9</w:t>
            </w:r>
          </w:p>
        </w:tc>
        <w:tc>
          <w:tcPr>
            <w:tcW w:w="8198" w:type="dxa"/>
          </w:tcPr>
          <w:p w14:paraId="6BCBF68C" w14:textId="77777777" w:rsidR="00EC6E98" w:rsidRDefault="00EC6E98" w:rsidP="0033580C">
            <w:r>
              <w:t>Validation de la conformité du traitement.</w:t>
            </w:r>
          </w:p>
        </w:tc>
        <w:tc>
          <w:tcPr>
            <w:tcW w:w="1701" w:type="dxa"/>
          </w:tcPr>
          <w:p w14:paraId="0ABE4EA6" w14:textId="785A8723" w:rsidR="00EC6E98" w:rsidRDefault="00EC6E98" w:rsidP="0033580C">
            <w:r>
              <w:t>100</w:t>
            </w:r>
          </w:p>
        </w:tc>
      </w:tr>
      <w:tr w:rsidR="00EC6E98" w14:paraId="6255D4D2" w14:textId="77777777" w:rsidTr="0033580C">
        <w:tc>
          <w:tcPr>
            <w:tcW w:w="728" w:type="dxa"/>
          </w:tcPr>
          <w:p w14:paraId="2FBDCBA3" w14:textId="77777777" w:rsidR="00EC6E98" w:rsidRDefault="00EC6E98" w:rsidP="0033580C">
            <w:r>
              <w:t>10</w:t>
            </w:r>
          </w:p>
        </w:tc>
        <w:tc>
          <w:tcPr>
            <w:tcW w:w="8198" w:type="dxa"/>
          </w:tcPr>
          <w:p w14:paraId="1F39ECBB" w14:textId="77777777" w:rsidR="00EC6E98" w:rsidRDefault="00EC6E98" w:rsidP="0033580C">
            <w:r>
              <w:t>Liste des produits dans le traitement.</w:t>
            </w:r>
            <w:r>
              <w:br/>
              <w:t>Possibilité d’ajouter (ticket) modifier, étiqueter ou mettre en attente (tableau) une ligne de produit. Le ticket permet de visualiser le détail du traitement, les incidents des lots et de gérer les changements de rouleaux.</w:t>
            </w:r>
            <w:r>
              <w:br/>
              <w:t>Si tous les produits sont étiquetés, possibilité de démarrer le traitement.</w:t>
            </w:r>
            <w:r>
              <w:br/>
              <w:t>Si traitement démarré, possibilité de sortir du tunnel.</w:t>
            </w:r>
          </w:p>
        </w:tc>
        <w:tc>
          <w:tcPr>
            <w:tcW w:w="1701" w:type="dxa"/>
          </w:tcPr>
          <w:p w14:paraId="0C3B8479" w14:textId="77777777" w:rsidR="00EC6E98" w:rsidRDefault="00EC6E98" w:rsidP="0033580C">
            <w:r>
              <w:t>0</w:t>
            </w:r>
            <w:r>
              <w:br/>
              <w:t>3</w:t>
            </w:r>
            <w:r>
              <w:br/>
              <w:t>4</w:t>
            </w:r>
          </w:p>
        </w:tc>
      </w:tr>
      <w:tr w:rsidR="00EC6E98" w14:paraId="29494B68" w14:textId="77777777" w:rsidTr="0033580C">
        <w:tc>
          <w:tcPr>
            <w:tcW w:w="728" w:type="dxa"/>
          </w:tcPr>
          <w:p w14:paraId="11D26557" w14:textId="77777777" w:rsidR="00EC6E98" w:rsidRDefault="00EC6E98" w:rsidP="0033580C">
            <w:r>
              <w:t>11</w:t>
            </w:r>
          </w:p>
        </w:tc>
        <w:tc>
          <w:tcPr>
            <w:tcW w:w="8198" w:type="dxa"/>
          </w:tcPr>
          <w:p w14:paraId="4F868768" w14:textId="77777777" w:rsidR="00EC6E98" w:rsidRDefault="00EC6E98" w:rsidP="0033580C">
            <w:r>
              <w:t>Reprise d’un produit en attente : sélection du poids et nombre de colis à reprendre.</w:t>
            </w:r>
          </w:p>
        </w:tc>
        <w:tc>
          <w:tcPr>
            <w:tcW w:w="1701" w:type="dxa"/>
          </w:tcPr>
          <w:p w14:paraId="77058196" w14:textId="77777777" w:rsidR="00EC6E98" w:rsidRDefault="00EC6E98" w:rsidP="0033580C">
            <w:r>
              <w:t>0</w:t>
            </w:r>
            <w:r>
              <w:br/>
              <w:t>10</w:t>
            </w:r>
          </w:p>
        </w:tc>
      </w:tr>
      <w:tr w:rsidR="00EC6E98" w14:paraId="1B059C73" w14:textId="77777777" w:rsidTr="0033580C">
        <w:tc>
          <w:tcPr>
            <w:tcW w:w="728" w:type="dxa"/>
          </w:tcPr>
          <w:p w14:paraId="7BDEAE9E" w14:textId="77777777" w:rsidR="00EC6E98" w:rsidRDefault="00EC6E98" w:rsidP="0033580C">
            <w:r>
              <w:t>12</w:t>
            </w:r>
          </w:p>
        </w:tc>
        <w:tc>
          <w:tcPr>
            <w:tcW w:w="8198" w:type="dxa"/>
          </w:tcPr>
          <w:p w14:paraId="28DDDB6F" w14:textId="77777777" w:rsidR="00EC6E98" w:rsidRDefault="00EC6E98" w:rsidP="0033580C">
            <w:r>
              <w:t>Contrôle LOMA : passage des tests après les produits au départ du traitement.</w:t>
            </w:r>
          </w:p>
        </w:tc>
        <w:tc>
          <w:tcPr>
            <w:tcW w:w="1701" w:type="dxa"/>
          </w:tcPr>
          <w:p w14:paraId="62380ADD" w14:textId="77777777" w:rsidR="00EC6E98" w:rsidRDefault="00EC6E98" w:rsidP="0033580C">
            <w:r>
              <w:t>4</w:t>
            </w:r>
          </w:p>
        </w:tc>
      </w:tr>
      <w:tr w:rsidR="00EC6E98" w14:paraId="12641744" w14:textId="77777777" w:rsidTr="0033580C">
        <w:tc>
          <w:tcPr>
            <w:tcW w:w="728" w:type="dxa"/>
          </w:tcPr>
          <w:p w14:paraId="414FAB4A" w14:textId="77777777" w:rsidR="00EC6E98" w:rsidRDefault="00EC6E98" w:rsidP="0033580C">
            <w:r>
              <w:t>100</w:t>
            </w:r>
          </w:p>
        </w:tc>
        <w:tc>
          <w:tcPr>
            <w:tcW w:w="8198" w:type="dxa"/>
          </w:tcPr>
          <w:p w14:paraId="286B029C" w14:textId="77777777" w:rsidR="00EC6E98" w:rsidRDefault="00EC6E98" w:rsidP="0033580C">
            <w:r>
              <w:t>Fin de traitement : confirmation de clôture.</w:t>
            </w:r>
          </w:p>
        </w:tc>
        <w:tc>
          <w:tcPr>
            <w:tcW w:w="1701" w:type="dxa"/>
          </w:tcPr>
          <w:p w14:paraId="2C4FF483" w14:textId="77777777" w:rsidR="00EC6E98" w:rsidRDefault="00EC6E98" w:rsidP="0033580C">
            <w:r>
              <w:t>0</w:t>
            </w:r>
          </w:p>
        </w:tc>
      </w:tr>
      <w:tr w:rsidR="00EC6E98" w14:paraId="0EFB8649" w14:textId="77777777" w:rsidTr="0033580C">
        <w:tc>
          <w:tcPr>
            <w:tcW w:w="728" w:type="dxa"/>
          </w:tcPr>
          <w:p w14:paraId="24DD3EBB" w14:textId="77777777" w:rsidR="00EC6E98" w:rsidRDefault="00EC6E98" w:rsidP="0033580C">
            <w:r>
              <w:t>101</w:t>
            </w:r>
          </w:p>
        </w:tc>
        <w:tc>
          <w:tcPr>
            <w:tcW w:w="8198" w:type="dxa"/>
          </w:tcPr>
          <w:p w14:paraId="56BC5A28" w14:textId="77777777" w:rsidR="00EC6E98" w:rsidRDefault="00EC6E98" w:rsidP="0033580C">
            <w:r>
              <w:t>Liste des surgélations en cours</w:t>
            </w:r>
          </w:p>
        </w:tc>
        <w:tc>
          <w:tcPr>
            <w:tcW w:w="1701" w:type="dxa"/>
          </w:tcPr>
          <w:p w14:paraId="12DBA2A6" w14:textId="77777777" w:rsidR="00EC6E98" w:rsidRDefault="00EC6E98" w:rsidP="0033580C">
            <w:r>
              <w:t>0</w:t>
            </w:r>
            <w:r>
              <w:br/>
              <w:t>10</w:t>
            </w:r>
          </w:p>
        </w:tc>
      </w:tr>
      <w:tr w:rsidR="00EC6E98" w14:paraId="4F49ADF0" w14:textId="77777777" w:rsidTr="0033580C">
        <w:tc>
          <w:tcPr>
            <w:tcW w:w="728" w:type="dxa"/>
          </w:tcPr>
          <w:p w14:paraId="1EAD3693" w14:textId="3022BACD" w:rsidR="00EC6E98" w:rsidRDefault="00EC6E98" w:rsidP="0033580C">
            <w:r>
              <w:t>103</w:t>
            </w:r>
          </w:p>
        </w:tc>
        <w:tc>
          <w:tcPr>
            <w:tcW w:w="8198" w:type="dxa"/>
          </w:tcPr>
          <w:p w14:paraId="76135D72" w14:textId="34418C98" w:rsidR="00EC6E98" w:rsidRDefault="00EC6E98" w:rsidP="0033580C">
            <w:r>
              <w:t>Contrôle LOMA : passage des tests avant produits.</w:t>
            </w:r>
          </w:p>
        </w:tc>
        <w:tc>
          <w:tcPr>
            <w:tcW w:w="1701" w:type="dxa"/>
          </w:tcPr>
          <w:p w14:paraId="5FF4D985" w14:textId="51BB77F6" w:rsidR="00EC6E98" w:rsidRDefault="00EC6E98" w:rsidP="0033580C">
            <w:r>
              <w:t>7</w:t>
            </w:r>
          </w:p>
        </w:tc>
      </w:tr>
    </w:tbl>
    <w:p w14:paraId="3602C8DB" w14:textId="77777777" w:rsidR="00EC6E98" w:rsidRPr="002041D2" w:rsidRDefault="00EC6E98" w:rsidP="002041D2"/>
    <w:p w14:paraId="6F4046EB" w14:textId="640C07FA" w:rsidR="002041D2" w:rsidRDefault="002041D2" w:rsidP="002041D2">
      <w:pPr>
        <w:pStyle w:val="TitreH1"/>
      </w:pPr>
      <w:r>
        <w:t>Workflow Scellés colis</w:t>
      </w:r>
    </w:p>
    <w:p w14:paraId="3C9AEFF7" w14:textId="3EBEC1E7" w:rsidR="002041D2" w:rsidRDefault="002041D2" w:rsidP="002041D2"/>
    <w:p w14:paraId="3721894B" w14:textId="1CA725A8" w:rsidR="0033580C" w:rsidRDefault="0033580C" w:rsidP="002041D2">
      <w:r>
        <w:t>Edition des étiquettes de scellés colis.</w:t>
      </w:r>
    </w:p>
    <w:tbl>
      <w:tblPr>
        <w:tblStyle w:val="Grilledutableau"/>
        <w:tblW w:w="10627" w:type="dxa"/>
        <w:tblLook w:val="04A0" w:firstRow="1" w:lastRow="0" w:firstColumn="1" w:lastColumn="0" w:noHBand="0" w:noVBand="1"/>
      </w:tblPr>
      <w:tblGrid>
        <w:gridCol w:w="728"/>
        <w:gridCol w:w="8198"/>
        <w:gridCol w:w="1701"/>
      </w:tblGrid>
      <w:tr w:rsidR="0033580C" w:rsidRPr="00E76B0C" w14:paraId="48B5678E" w14:textId="77777777" w:rsidTr="0033580C">
        <w:tc>
          <w:tcPr>
            <w:tcW w:w="728" w:type="dxa"/>
            <w:shd w:val="clear" w:color="auto" w:fill="7F7F7F" w:themeFill="text1" w:themeFillTint="80"/>
          </w:tcPr>
          <w:p w14:paraId="181F4C6D" w14:textId="77777777" w:rsidR="0033580C" w:rsidRPr="00E76B0C" w:rsidRDefault="0033580C" w:rsidP="0033580C">
            <w:pPr>
              <w:rPr>
                <w:color w:val="FFFFFF" w:themeColor="background1"/>
              </w:rPr>
            </w:pPr>
            <w:r w:rsidRPr="00E76B0C">
              <w:rPr>
                <w:color w:val="FFFFFF" w:themeColor="background1"/>
              </w:rPr>
              <w:t>Etape</w:t>
            </w:r>
          </w:p>
        </w:tc>
        <w:tc>
          <w:tcPr>
            <w:tcW w:w="8198" w:type="dxa"/>
            <w:shd w:val="clear" w:color="auto" w:fill="7F7F7F" w:themeFill="text1" w:themeFillTint="80"/>
          </w:tcPr>
          <w:p w14:paraId="03C3C0A7" w14:textId="77777777" w:rsidR="0033580C" w:rsidRPr="00E76B0C" w:rsidRDefault="0033580C" w:rsidP="0033580C">
            <w:pPr>
              <w:rPr>
                <w:color w:val="FFFFFF" w:themeColor="background1"/>
              </w:rPr>
            </w:pPr>
            <w:r w:rsidRPr="00E76B0C">
              <w:rPr>
                <w:color w:val="FFFFFF" w:themeColor="background1"/>
              </w:rPr>
              <w:t>Description</w:t>
            </w:r>
          </w:p>
        </w:tc>
        <w:tc>
          <w:tcPr>
            <w:tcW w:w="1701" w:type="dxa"/>
            <w:shd w:val="clear" w:color="auto" w:fill="7F7F7F" w:themeFill="text1" w:themeFillTint="80"/>
          </w:tcPr>
          <w:p w14:paraId="07C26BFC" w14:textId="77777777" w:rsidR="0033580C" w:rsidRPr="00E76B0C" w:rsidRDefault="0033580C" w:rsidP="0033580C">
            <w:pPr>
              <w:rPr>
                <w:color w:val="FFFFFF" w:themeColor="background1"/>
              </w:rPr>
            </w:pPr>
            <w:r>
              <w:rPr>
                <w:color w:val="FFFFFF" w:themeColor="background1"/>
              </w:rPr>
              <w:t>Lien vers étape</w:t>
            </w:r>
          </w:p>
        </w:tc>
      </w:tr>
      <w:tr w:rsidR="0033580C" w14:paraId="54C3AFD0" w14:textId="77777777" w:rsidTr="0033580C">
        <w:tc>
          <w:tcPr>
            <w:tcW w:w="728" w:type="dxa"/>
          </w:tcPr>
          <w:p w14:paraId="72529796" w14:textId="18CF432E" w:rsidR="0033580C" w:rsidRDefault="0033580C" w:rsidP="0033580C">
            <w:r>
              <w:t>1</w:t>
            </w:r>
          </w:p>
        </w:tc>
        <w:tc>
          <w:tcPr>
            <w:tcW w:w="8198" w:type="dxa"/>
          </w:tcPr>
          <w:p w14:paraId="658E4FFF" w14:textId="552CE3D1" w:rsidR="0033580C" w:rsidRDefault="0033580C" w:rsidP="0033580C">
            <w:r>
              <w:t>Sélection du lot.</w:t>
            </w:r>
          </w:p>
        </w:tc>
        <w:tc>
          <w:tcPr>
            <w:tcW w:w="1701" w:type="dxa"/>
          </w:tcPr>
          <w:p w14:paraId="1F9FE93E" w14:textId="04801F59" w:rsidR="0033580C" w:rsidRDefault="0033580C" w:rsidP="0033580C">
            <w:r>
              <w:t>2</w:t>
            </w:r>
          </w:p>
        </w:tc>
      </w:tr>
      <w:tr w:rsidR="0033580C" w14:paraId="56541D60" w14:textId="77777777" w:rsidTr="0033580C">
        <w:tc>
          <w:tcPr>
            <w:tcW w:w="728" w:type="dxa"/>
          </w:tcPr>
          <w:p w14:paraId="2C47541B" w14:textId="73F7CC01" w:rsidR="0033580C" w:rsidRDefault="0033580C" w:rsidP="0033580C">
            <w:r>
              <w:t>2</w:t>
            </w:r>
          </w:p>
        </w:tc>
        <w:tc>
          <w:tcPr>
            <w:tcW w:w="8198" w:type="dxa"/>
          </w:tcPr>
          <w:p w14:paraId="47725DE2" w14:textId="43A9F5F9" w:rsidR="0033580C" w:rsidRDefault="0033580C" w:rsidP="0033580C">
            <w:r>
              <w:t>Edition des étiquettes.</w:t>
            </w:r>
          </w:p>
        </w:tc>
        <w:tc>
          <w:tcPr>
            <w:tcW w:w="1701" w:type="dxa"/>
          </w:tcPr>
          <w:p w14:paraId="09888B49" w14:textId="6A4E1D5B" w:rsidR="0033580C" w:rsidRDefault="0033580C" w:rsidP="0033580C">
            <w:r>
              <w:t>1</w:t>
            </w:r>
          </w:p>
        </w:tc>
      </w:tr>
    </w:tbl>
    <w:p w14:paraId="59737E3D" w14:textId="77777777" w:rsidR="0033580C" w:rsidRPr="002041D2" w:rsidRDefault="0033580C" w:rsidP="002041D2"/>
    <w:p w14:paraId="3CD5172A" w14:textId="1EF4B105" w:rsidR="002041D2" w:rsidRDefault="002041D2" w:rsidP="002041D2">
      <w:pPr>
        <w:pStyle w:val="TitreH1"/>
      </w:pPr>
      <w:r>
        <w:t>Workflow Négoce</w:t>
      </w:r>
    </w:p>
    <w:p w14:paraId="2C37E1F0" w14:textId="5BEC75BD" w:rsidR="002041D2" w:rsidRDefault="0033580C" w:rsidP="002041D2">
      <w:r>
        <w:lastRenderedPageBreak/>
        <w:br/>
        <w:t>Le développement initial des produits de négoce passait par la création de logs de négoce en Backoffice. Ceux-ci sont affichés ici avec les produits correspondants (renseignés depuis le BO) pour la création et génération du BL.</w:t>
      </w:r>
    </w:p>
    <w:p w14:paraId="6DC94FB9" w14:textId="3DB01C67" w:rsidR="0033580C" w:rsidRDefault="0033580C" w:rsidP="002041D2">
      <w:r>
        <w:t>Depuis, une nouvelle approche a été requise : lors de la saisie d’un lot inexistant dans la création manuelle d’un BL, celui-ci est créé comme lot a part entière mais sans traçabilité : autre forme d’un lot de « négoce ». Les deux systèmes cohabitent faute d’un process réellement choisi par le client.</w:t>
      </w:r>
    </w:p>
    <w:tbl>
      <w:tblPr>
        <w:tblStyle w:val="Grilledutableau"/>
        <w:tblW w:w="10627" w:type="dxa"/>
        <w:tblLook w:val="04A0" w:firstRow="1" w:lastRow="0" w:firstColumn="1" w:lastColumn="0" w:noHBand="0" w:noVBand="1"/>
      </w:tblPr>
      <w:tblGrid>
        <w:gridCol w:w="728"/>
        <w:gridCol w:w="8198"/>
        <w:gridCol w:w="1701"/>
      </w:tblGrid>
      <w:tr w:rsidR="0033580C" w:rsidRPr="00E76B0C" w14:paraId="00A6E01F" w14:textId="77777777" w:rsidTr="0033580C">
        <w:tc>
          <w:tcPr>
            <w:tcW w:w="728" w:type="dxa"/>
            <w:shd w:val="clear" w:color="auto" w:fill="7F7F7F" w:themeFill="text1" w:themeFillTint="80"/>
          </w:tcPr>
          <w:p w14:paraId="1D375982" w14:textId="77777777" w:rsidR="0033580C" w:rsidRPr="00E76B0C" w:rsidRDefault="0033580C" w:rsidP="0033580C">
            <w:pPr>
              <w:rPr>
                <w:color w:val="FFFFFF" w:themeColor="background1"/>
              </w:rPr>
            </w:pPr>
            <w:r w:rsidRPr="00E76B0C">
              <w:rPr>
                <w:color w:val="FFFFFF" w:themeColor="background1"/>
              </w:rPr>
              <w:t>Etape</w:t>
            </w:r>
          </w:p>
        </w:tc>
        <w:tc>
          <w:tcPr>
            <w:tcW w:w="8198" w:type="dxa"/>
            <w:shd w:val="clear" w:color="auto" w:fill="7F7F7F" w:themeFill="text1" w:themeFillTint="80"/>
          </w:tcPr>
          <w:p w14:paraId="6F7197A1" w14:textId="77777777" w:rsidR="0033580C" w:rsidRPr="00E76B0C" w:rsidRDefault="0033580C" w:rsidP="0033580C">
            <w:pPr>
              <w:rPr>
                <w:color w:val="FFFFFF" w:themeColor="background1"/>
              </w:rPr>
            </w:pPr>
            <w:r w:rsidRPr="00E76B0C">
              <w:rPr>
                <w:color w:val="FFFFFF" w:themeColor="background1"/>
              </w:rPr>
              <w:t>Description</w:t>
            </w:r>
          </w:p>
        </w:tc>
        <w:tc>
          <w:tcPr>
            <w:tcW w:w="1701" w:type="dxa"/>
            <w:shd w:val="clear" w:color="auto" w:fill="7F7F7F" w:themeFill="text1" w:themeFillTint="80"/>
          </w:tcPr>
          <w:p w14:paraId="73D2FFA9" w14:textId="77777777" w:rsidR="0033580C" w:rsidRPr="00E76B0C" w:rsidRDefault="0033580C" w:rsidP="0033580C">
            <w:pPr>
              <w:rPr>
                <w:color w:val="FFFFFF" w:themeColor="background1"/>
              </w:rPr>
            </w:pPr>
            <w:r>
              <w:rPr>
                <w:color w:val="FFFFFF" w:themeColor="background1"/>
              </w:rPr>
              <w:t>Lien vers étape</w:t>
            </w:r>
          </w:p>
        </w:tc>
      </w:tr>
      <w:tr w:rsidR="0033580C" w14:paraId="0E045A4D" w14:textId="77777777" w:rsidTr="0033580C">
        <w:tc>
          <w:tcPr>
            <w:tcW w:w="728" w:type="dxa"/>
          </w:tcPr>
          <w:p w14:paraId="1CF0C421" w14:textId="77777777" w:rsidR="0033580C" w:rsidRDefault="0033580C" w:rsidP="0033580C">
            <w:r>
              <w:t>1</w:t>
            </w:r>
          </w:p>
        </w:tc>
        <w:tc>
          <w:tcPr>
            <w:tcW w:w="8198" w:type="dxa"/>
          </w:tcPr>
          <w:p w14:paraId="5BA0E8AD" w14:textId="58FC5607" w:rsidR="0033580C" w:rsidRDefault="0033580C" w:rsidP="0033580C">
            <w:r>
              <w:t>Sélection du lot de négoce</w:t>
            </w:r>
          </w:p>
        </w:tc>
        <w:tc>
          <w:tcPr>
            <w:tcW w:w="1701" w:type="dxa"/>
          </w:tcPr>
          <w:p w14:paraId="470B0D27" w14:textId="77777777" w:rsidR="0033580C" w:rsidRDefault="0033580C" w:rsidP="0033580C">
            <w:r>
              <w:t>2</w:t>
            </w:r>
          </w:p>
        </w:tc>
      </w:tr>
      <w:tr w:rsidR="0033580C" w14:paraId="41084BC9" w14:textId="77777777" w:rsidTr="0033580C">
        <w:tc>
          <w:tcPr>
            <w:tcW w:w="728" w:type="dxa"/>
          </w:tcPr>
          <w:p w14:paraId="0116CF4E" w14:textId="3A8787E1" w:rsidR="0033580C" w:rsidRDefault="0033580C" w:rsidP="0033580C">
            <w:r>
              <w:t>2</w:t>
            </w:r>
          </w:p>
        </w:tc>
        <w:tc>
          <w:tcPr>
            <w:tcW w:w="8198" w:type="dxa"/>
          </w:tcPr>
          <w:p w14:paraId="631BA5CC" w14:textId="65D85192" w:rsidR="0033580C" w:rsidRDefault="0033580C" w:rsidP="0033580C">
            <w:r>
              <w:t xml:space="preserve">Liste des produits du lot de négoce. Possibilité de </w:t>
            </w:r>
            <w:r w:rsidR="00961BCD">
              <w:t xml:space="preserve">marquer le produit comme traité, de le modifier (tableau), ainsi que de créer le bon de livraison (ticket) </w:t>
            </w:r>
            <w:r w:rsidR="00961BCD">
              <w:sym w:font="Wingdings" w:char="F0E0"/>
            </w:r>
            <w:r w:rsidR="00961BCD">
              <w:t xml:space="preserve"> Gescom.</w:t>
            </w:r>
          </w:p>
        </w:tc>
        <w:tc>
          <w:tcPr>
            <w:tcW w:w="1701" w:type="dxa"/>
          </w:tcPr>
          <w:p w14:paraId="36B4615F" w14:textId="2E8B0556" w:rsidR="0033580C" w:rsidRDefault="00961BCD" w:rsidP="0033580C">
            <w:r>
              <w:t>1</w:t>
            </w:r>
            <w:r>
              <w:br/>
              <w:t>3</w:t>
            </w:r>
            <w:r>
              <w:br/>
              <w:t>4</w:t>
            </w:r>
          </w:p>
        </w:tc>
      </w:tr>
      <w:tr w:rsidR="00961BCD" w14:paraId="4DD2A2EE" w14:textId="77777777" w:rsidTr="0033580C">
        <w:tc>
          <w:tcPr>
            <w:tcW w:w="728" w:type="dxa"/>
          </w:tcPr>
          <w:p w14:paraId="43A7B098" w14:textId="2658817F" w:rsidR="00961BCD" w:rsidRDefault="00961BCD" w:rsidP="0033580C">
            <w:r>
              <w:t>3</w:t>
            </w:r>
          </w:p>
        </w:tc>
        <w:tc>
          <w:tcPr>
            <w:tcW w:w="8198" w:type="dxa"/>
          </w:tcPr>
          <w:p w14:paraId="132E8A04" w14:textId="5BF7E9D4" w:rsidR="00961BCD" w:rsidRDefault="00961BCD" w:rsidP="0033580C">
            <w:r>
              <w:t>Modification d’un produit de négoce : nombre de cartons, poids et palette.</w:t>
            </w:r>
          </w:p>
        </w:tc>
        <w:tc>
          <w:tcPr>
            <w:tcW w:w="1701" w:type="dxa"/>
          </w:tcPr>
          <w:p w14:paraId="7B718A46" w14:textId="50D2583C" w:rsidR="00961BCD" w:rsidRDefault="00961BCD" w:rsidP="0033580C">
            <w:r>
              <w:t>1</w:t>
            </w:r>
          </w:p>
        </w:tc>
      </w:tr>
      <w:tr w:rsidR="00961BCD" w14:paraId="79CBBFF2" w14:textId="77777777" w:rsidTr="0033580C">
        <w:tc>
          <w:tcPr>
            <w:tcW w:w="728" w:type="dxa"/>
          </w:tcPr>
          <w:p w14:paraId="3329742C" w14:textId="5E17BA72" w:rsidR="00961BCD" w:rsidRDefault="00961BCD" w:rsidP="0033580C">
            <w:r>
              <w:t>4</w:t>
            </w:r>
          </w:p>
        </w:tc>
        <w:tc>
          <w:tcPr>
            <w:tcW w:w="8198" w:type="dxa"/>
          </w:tcPr>
          <w:p w14:paraId="585A7813" w14:textId="6E40A6CF" w:rsidR="00961BCD" w:rsidRDefault="00961BCD" w:rsidP="0033580C">
            <w:r>
              <w:t>Reprise partielle d’un produit de négoce : sélection du nombre de cartons et du poids.</w:t>
            </w:r>
          </w:p>
        </w:tc>
        <w:tc>
          <w:tcPr>
            <w:tcW w:w="1701" w:type="dxa"/>
          </w:tcPr>
          <w:p w14:paraId="21BD64AB" w14:textId="414C48C3" w:rsidR="00961BCD" w:rsidRDefault="00961BCD" w:rsidP="0033580C">
            <w:r>
              <w:t>2</w:t>
            </w:r>
          </w:p>
        </w:tc>
      </w:tr>
    </w:tbl>
    <w:p w14:paraId="283E81B2" w14:textId="77777777" w:rsidR="0033580C" w:rsidRDefault="0033580C" w:rsidP="002041D2"/>
    <w:p w14:paraId="0B0EE3D1" w14:textId="76E374D9" w:rsidR="002041D2" w:rsidRDefault="002041D2" w:rsidP="002041D2">
      <w:pPr>
        <w:pStyle w:val="TitreH1"/>
      </w:pPr>
      <w:r>
        <w:t>Workflow Stock produits</w:t>
      </w:r>
    </w:p>
    <w:p w14:paraId="0F069FAC" w14:textId="426FCF50" w:rsidR="002041D2" w:rsidRDefault="002041D2" w:rsidP="002041D2"/>
    <w:p w14:paraId="56710CE6" w14:textId="0AB665F3" w:rsidR="00D51160" w:rsidRDefault="00D51160" w:rsidP="002041D2">
      <w:r>
        <w:t>Le « stock produits » reprends tous les produits ajoutés dans un traitement (congélation, surgélations) mis en palette. Ils ont donc un « </w:t>
      </w:r>
      <w:proofErr w:type="spellStart"/>
      <w:r>
        <w:t>id_lot_pdt_froid</w:t>
      </w:r>
      <w:proofErr w:type="spellEnd"/>
      <w:r>
        <w:t xml:space="preserve"> » (combinaison d’un lot, d’un produit et d’un traitement) ainsi qu’une « compo » (id de composition de palette). </w:t>
      </w:r>
    </w:p>
    <w:p w14:paraId="1271E430" w14:textId="2C525A37" w:rsidR="00D51160" w:rsidRDefault="00D51160" w:rsidP="002041D2">
      <w:r>
        <w:t>Depuis le « stock produits » il est possible de réaliser plusieurs actions :</w:t>
      </w:r>
    </w:p>
    <w:p w14:paraId="6E5BA8C6" w14:textId="5FB7B435" w:rsidR="00D51160" w:rsidRDefault="00D51160" w:rsidP="002041D2">
      <w:r>
        <w:t>Charger un BL en attente, transférer des produits d’un client (ou d’un dépôt) à un autre, transférer des produits d’une palette à une autre, supprimer des produits d’une palette, créer ou gérer des lots de regroupement, éditer un bon de transfert ou un bon de livraison.</w:t>
      </w:r>
    </w:p>
    <w:tbl>
      <w:tblPr>
        <w:tblStyle w:val="Grilledutableau"/>
        <w:tblW w:w="10627" w:type="dxa"/>
        <w:tblLook w:val="04A0" w:firstRow="1" w:lastRow="0" w:firstColumn="1" w:lastColumn="0" w:noHBand="0" w:noVBand="1"/>
      </w:tblPr>
      <w:tblGrid>
        <w:gridCol w:w="728"/>
        <w:gridCol w:w="8198"/>
        <w:gridCol w:w="1701"/>
      </w:tblGrid>
      <w:tr w:rsidR="00234A70" w:rsidRPr="00E76B0C" w14:paraId="62116225" w14:textId="77777777" w:rsidTr="0094791C">
        <w:tc>
          <w:tcPr>
            <w:tcW w:w="728" w:type="dxa"/>
            <w:shd w:val="clear" w:color="auto" w:fill="7F7F7F" w:themeFill="text1" w:themeFillTint="80"/>
          </w:tcPr>
          <w:p w14:paraId="4F27F664" w14:textId="77777777" w:rsidR="00234A70" w:rsidRPr="00E76B0C" w:rsidRDefault="00234A70" w:rsidP="0094791C">
            <w:pPr>
              <w:rPr>
                <w:color w:val="FFFFFF" w:themeColor="background1"/>
              </w:rPr>
            </w:pPr>
            <w:r w:rsidRPr="00E76B0C">
              <w:rPr>
                <w:color w:val="FFFFFF" w:themeColor="background1"/>
              </w:rPr>
              <w:t>Etape</w:t>
            </w:r>
          </w:p>
        </w:tc>
        <w:tc>
          <w:tcPr>
            <w:tcW w:w="8198" w:type="dxa"/>
            <w:shd w:val="clear" w:color="auto" w:fill="7F7F7F" w:themeFill="text1" w:themeFillTint="80"/>
          </w:tcPr>
          <w:p w14:paraId="4B2449BF" w14:textId="77777777" w:rsidR="00234A70" w:rsidRPr="00E76B0C" w:rsidRDefault="00234A70" w:rsidP="0094791C">
            <w:pPr>
              <w:rPr>
                <w:color w:val="FFFFFF" w:themeColor="background1"/>
              </w:rPr>
            </w:pPr>
            <w:r w:rsidRPr="00E76B0C">
              <w:rPr>
                <w:color w:val="FFFFFF" w:themeColor="background1"/>
              </w:rPr>
              <w:t>Description</w:t>
            </w:r>
          </w:p>
        </w:tc>
        <w:tc>
          <w:tcPr>
            <w:tcW w:w="1701" w:type="dxa"/>
            <w:shd w:val="clear" w:color="auto" w:fill="7F7F7F" w:themeFill="text1" w:themeFillTint="80"/>
          </w:tcPr>
          <w:p w14:paraId="4A2E020C" w14:textId="77777777" w:rsidR="00234A70" w:rsidRPr="00E76B0C" w:rsidRDefault="00234A70" w:rsidP="0094791C">
            <w:pPr>
              <w:rPr>
                <w:color w:val="FFFFFF" w:themeColor="background1"/>
              </w:rPr>
            </w:pPr>
            <w:r>
              <w:rPr>
                <w:color w:val="FFFFFF" w:themeColor="background1"/>
              </w:rPr>
              <w:t>Lien vers étape</w:t>
            </w:r>
          </w:p>
        </w:tc>
      </w:tr>
      <w:tr w:rsidR="00234A70" w14:paraId="426E3CEE" w14:textId="77777777" w:rsidTr="0094791C">
        <w:tc>
          <w:tcPr>
            <w:tcW w:w="728" w:type="dxa"/>
          </w:tcPr>
          <w:p w14:paraId="4FEF12D6" w14:textId="7C49613D" w:rsidR="00234A70" w:rsidRDefault="00234A70" w:rsidP="0094791C">
            <w:r>
              <w:t>0</w:t>
            </w:r>
          </w:p>
        </w:tc>
        <w:tc>
          <w:tcPr>
            <w:tcW w:w="8198" w:type="dxa"/>
          </w:tcPr>
          <w:p w14:paraId="21B27D14" w14:textId="4C5760E9" w:rsidR="00234A70" w:rsidRDefault="00234A70" w:rsidP="0094791C">
            <w:r>
              <w:t>Liste des clients et dépôts. Sélection multiple.</w:t>
            </w:r>
          </w:p>
        </w:tc>
        <w:tc>
          <w:tcPr>
            <w:tcW w:w="1701" w:type="dxa"/>
          </w:tcPr>
          <w:p w14:paraId="699F42A8" w14:textId="77777777" w:rsidR="00234A70" w:rsidRDefault="008F55C4" w:rsidP="0094791C">
            <w:r>
              <w:t>10</w:t>
            </w:r>
          </w:p>
          <w:p w14:paraId="577519DE" w14:textId="623BDC68" w:rsidR="008F55C4" w:rsidRDefault="008F55C4" w:rsidP="0094791C">
            <w:r>
              <w:t>11</w:t>
            </w:r>
          </w:p>
        </w:tc>
      </w:tr>
      <w:tr w:rsidR="008F55C4" w14:paraId="3F959A31" w14:textId="77777777" w:rsidTr="0094791C">
        <w:tc>
          <w:tcPr>
            <w:tcW w:w="728" w:type="dxa"/>
          </w:tcPr>
          <w:p w14:paraId="45E36BF4" w14:textId="35A41F5B" w:rsidR="008F55C4" w:rsidRDefault="008F55C4" w:rsidP="0094791C">
            <w:r>
              <w:t>10</w:t>
            </w:r>
          </w:p>
        </w:tc>
        <w:tc>
          <w:tcPr>
            <w:tcW w:w="8198" w:type="dxa"/>
          </w:tcPr>
          <w:p w14:paraId="40B15ACA" w14:textId="68B391C7" w:rsidR="008F55C4" w:rsidRDefault="008F55C4" w:rsidP="0094791C">
            <w:r>
              <w:t>Liste des palettes si sélection de clients à l’étape 0</w:t>
            </w:r>
          </w:p>
        </w:tc>
        <w:tc>
          <w:tcPr>
            <w:tcW w:w="1701" w:type="dxa"/>
          </w:tcPr>
          <w:p w14:paraId="6EF4C77B" w14:textId="24DCFAC0" w:rsidR="008F55C4" w:rsidRDefault="008F55C4" w:rsidP="0094791C">
            <w:r>
              <w:t>1</w:t>
            </w:r>
          </w:p>
        </w:tc>
      </w:tr>
      <w:tr w:rsidR="008F55C4" w14:paraId="72ED196B" w14:textId="77777777" w:rsidTr="0094791C">
        <w:tc>
          <w:tcPr>
            <w:tcW w:w="728" w:type="dxa"/>
          </w:tcPr>
          <w:p w14:paraId="19E6F928" w14:textId="32AF2F4D" w:rsidR="008F55C4" w:rsidRDefault="008F55C4" w:rsidP="0094791C">
            <w:r>
              <w:t>11</w:t>
            </w:r>
          </w:p>
        </w:tc>
        <w:tc>
          <w:tcPr>
            <w:tcW w:w="8198" w:type="dxa"/>
          </w:tcPr>
          <w:p w14:paraId="4CF138D7" w14:textId="36384CA5" w:rsidR="008F55C4" w:rsidRDefault="008F55C4" w:rsidP="0094791C">
            <w:r>
              <w:t>Liste des produits si sélection de dépôts à l’étape 0</w:t>
            </w:r>
          </w:p>
        </w:tc>
        <w:tc>
          <w:tcPr>
            <w:tcW w:w="1701" w:type="dxa"/>
          </w:tcPr>
          <w:p w14:paraId="5D1E6A9E" w14:textId="4C8C5664" w:rsidR="008F55C4" w:rsidRDefault="008F55C4" w:rsidP="0094791C">
            <w:r>
              <w:t>1</w:t>
            </w:r>
          </w:p>
        </w:tc>
      </w:tr>
      <w:tr w:rsidR="008F55C4" w14:paraId="3E5CFB2C" w14:textId="77777777" w:rsidTr="0094791C">
        <w:tc>
          <w:tcPr>
            <w:tcW w:w="728" w:type="dxa"/>
          </w:tcPr>
          <w:p w14:paraId="2E6EA183" w14:textId="101CA480" w:rsidR="008F55C4" w:rsidRDefault="008F55C4" w:rsidP="0094791C">
            <w:r>
              <w:t>1</w:t>
            </w:r>
          </w:p>
        </w:tc>
        <w:tc>
          <w:tcPr>
            <w:tcW w:w="8198" w:type="dxa"/>
          </w:tcPr>
          <w:p w14:paraId="6536EC24" w14:textId="24C496E1" w:rsidR="008F55C4" w:rsidRDefault="008F55C4" w:rsidP="0094791C">
            <w:r>
              <w:t>Liste des produits sélectionnés.</w:t>
            </w:r>
          </w:p>
        </w:tc>
        <w:tc>
          <w:tcPr>
            <w:tcW w:w="1701" w:type="dxa"/>
          </w:tcPr>
          <w:p w14:paraId="070DFAD9" w14:textId="3EDB0E79" w:rsidR="008F55C4" w:rsidRDefault="008F55C4" w:rsidP="0094791C">
            <w:r>
              <w:t>0</w:t>
            </w:r>
          </w:p>
        </w:tc>
      </w:tr>
    </w:tbl>
    <w:p w14:paraId="6DE7934D" w14:textId="77777777" w:rsidR="00D51160" w:rsidRPr="002041D2" w:rsidRDefault="00D51160" w:rsidP="002041D2"/>
    <w:p w14:paraId="6E4239BF" w14:textId="0C284043" w:rsidR="002041D2" w:rsidRDefault="002041D2" w:rsidP="002041D2">
      <w:pPr>
        <w:pStyle w:val="TitreH1"/>
      </w:pPr>
      <w:r>
        <w:t>Workflow Stock frais</w:t>
      </w:r>
    </w:p>
    <w:p w14:paraId="7F35F558" w14:textId="74C7111E" w:rsidR="002041D2" w:rsidRDefault="002041D2" w:rsidP="002041D2"/>
    <w:p w14:paraId="13E8B1F3" w14:textId="5A2746F6" w:rsidR="008F55C4" w:rsidRDefault="00122DC2" w:rsidP="002041D2">
      <w:r>
        <w:t xml:space="preserve">Le « Stock Frais » permet de créer un bon de livraison depuis les codes-barres scannés avec l’outil « scan frais ». </w:t>
      </w:r>
    </w:p>
    <w:p w14:paraId="2FDA443B" w14:textId="2FEA6B37" w:rsidR="00122DC2" w:rsidRDefault="00122DC2" w:rsidP="002041D2">
      <w:r>
        <w:t xml:space="preserve">Cliquer sur le bouton « Décharger scan » dans le ticket permet de passer à 1 la valeur du champ </w:t>
      </w:r>
      <w:r w:rsidR="000475C5">
        <w:t>« envoyé ». Les éléments scannés disparaissent alors du scan frais et apparaissent ici.</w:t>
      </w:r>
    </w:p>
    <w:p w14:paraId="1C67789A" w14:textId="5921D6E3" w:rsidR="000475C5" w:rsidRDefault="000475C5" w:rsidP="002041D2">
      <w:r>
        <w:t>Une ligne de scan frais correspond à une « compo » (</w:t>
      </w:r>
      <w:proofErr w:type="spellStart"/>
      <w:r>
        <w:t>palette_composition</w:t>
      </w:r>
      <w:proofErr w:type="spellEnd"/>
      <w:r>
        <w:t>) liée à une ligne de « frais » qui précise l’ID du lot (ou du lot de négoce), le quantième et la DLC. Eléments intégrés au code-barre mais spécifique au frais.</w:t>
      </w:r>
    </w:p>
    <w:p w14:paraId="023DB928" w14:textId="36CFB2DD" w:rsidR="000475C5" w:rsidRDefault="000475C5" w:rsidP="002041D2">
      <w:r>
        <w:t>Le ticket permet de décharger les scans ou de charger un BL en attente.</w:t>
      </w:r>
    </w:p>
    <w:tbl>
      <w:tblPr>
        <w:tblStyle w:val="Grilledutableau"/>
        <w:tblW w:w="10627" w:type="dxa"/>
        <w:tblLook w:val="04A0" w:firstRow="1" w:lastRow="0" w:firstColumn="1" w:lastColumn="0" w:noHBand="0" w:noVBand="1"/>
      </w:tblPr>
      <w:tblGrid>
        <w:gridCol w:w="728"/>
        <w:gridCol w:w="8198"/>
        <w:gridCol w:w="1701"/>
      </w:tblGrid>
      <w:tr w:rsidR="000475C5" w:rsidRPr="00E76B0C" w14:paraId="6EEB6823" w14:textId="77777777" w:rsidTr="0094791C">
        <w:tc>
          <w:tcPr>
            <w:tcW w:w="728" w:type="dxa"/>
            <w:shd w:val="clear" w:color="auto" w:fill="7F7F7F" w:themeFill="text1" w:themeFillTint="80"/>
          </w:tcPr>
          <w:p w14:paraId="320D369B" w14:textId="77777777" w:rsidR="000475C5" w:rsidRPr="00E76B0C" w:rsidRDefault="000475C5" w:rsidP="0094791C">
            <w:pPr>
              <w:rPr>
                <w:color w:val="FFFFFF" w:themeColor="background1"/>
              </w:rPr>
            </w:pPr>
            <w:r w:rsidRPr="00E76B0C">
              <w:rPr>
                <w:color w:val="FFFFFF" w:themeColor="background1"/>
              </w:rPr>
              <w:t>Etape</w:t>
            </w:r>
          </w:p>
        </w:tc>
        <w:tc>
          <w:tcPr>
            <w:tcW w:w="8198" w:type="dxa"/>
            <w:shd w:val="clear" w:color="auto" w:fill="7F7F7F" w:themeFill="text1" w:themeFillTint="80"/>
          </w:tcPr>
          <w:p w14:paraId="3FF4A376" w14:textId="77777777" w:rsidR="000475C5" w:rsidRPr="00E76B0C" w:rsidRDefault="000475C5" w:rsidP="0094791C">
            <w:pPr>
              <w:rPr>
                <w:color w:val="FFFFFF" w:themeColor="background1"/>
              </w:rPr>
            </w:pPr>
            <w:r w:rsidRPr="00E76B0C">
              <w:rPr>
                <w:color w:val="FFFFFF" w:themeColor="background1"/>
              </w:rPr>
              <w:t>Description</w:t>
            </w:r>
          </w:p>
        </w:tc>
        <w:tc>
          <w:tcPr>
            <w:tcW w:w="1701" w:type="dxa"/>
            <w:shd w:val="clear" w:color="auto" w:fill="7F7F7F" w:themeFill="text1" w:themeFillTint="80"/>
          </w:tcPr>
          <w:p w14:paraId="272FC6D4" w14:textId="77777777" w:rsidR="000475C5" w:rsidRPr="00E76B0C" w:rsidRDefault="000475C5" w:rsidP="0094791C">
            <w:pPr>
              <w:rPr>
                <w:color w:val="FFFFFF" w:themeColor="background1"/>
              </w:rPr>
            </w:pPr>
            <w:r>
              <w:rPr>
                <w:color w:val="FFFFFF" w:themeColor="background1"/>
              </w:rPr>
              <w:t>Lien vers étape</w:t>
            </w:r>
          </w:p>
        </w:tc>
      </w:tr>
      <w:tr w:rsidR="000475C5" w14:paraId="4CFC1F98" w14:textId="77777777" w:rsidTr="0094791C">
        <w:tc>
          <w:tcPr>
            <w:tcW w:w="728" w:type="dxa"/>
          </w:tcPr>
          <w:p w14:paraId="5806FE99" w14:textId="77777777" w:rsidR="000475C5" w:rsidRDefault="000475C5" w:rsidP="0094791C">
            <w:r>
              <w:t>0</w:t>
            </w:r>
          </w:p>
        </w:tc>
        <w:tc>
          <w:tcPr>
            <w:tcW w:w="8198" w:type="dxa"/>
          </w:tcPr>
          <w:p w14:paraId="1F622567" w14:textId="2F0475A4" w:rsidR="000475C5" w:rsidRDefault="000475C5" w:rsidP="0094791C">
            <w:r>
              <w:t xml:space="preserve">Liste des </w:t>
            </w:r>
            <w:r>
              <w:t>clients et dépôts de scan frais déchargés.</w:t>
            </w:r>
          </w:p>
        </w:tc>
        <w:tc>
          <w:tcPr>
            <w:tcW w:w="1701" w:type="dxa"/>
          </w:tcPr>
          <w:p w14:paraId="13419086" w14:textId="77777777" w:rsidR="000475C5" w:rsidRDefault="000475C5" w:rsidP="0094791C">
            <w:r>
              <w:t>10</w:t>
            </w:r>
          </w:p>
          <w:p w14:paraId="55522FAF" w14:textId="77777777" w:rsidR="000475C5" w:rsidRDefault="000475C5" w:rsidP="0094791C">
            <w:r>
              <w:lastRenderedPageBreak/>
              <w:t>11</w:t>
            </w:r>
          </w:p>
        </w:tc>
      </w:tr>
      <w:tr w:rsidR="000475C5" w14:paraId="4979EB44" w14:textId="77777777" w:rsidTr="0094791C">
        <w:tc>
          <w:tcPr>
            <w:tcW w:w="728" w:type="dxa"/>
          </w:tcPr>
          <w:p w14:paraId="1E04C066" w14:textId="77777777" w:rsidR="000475C5" w:rsidRDefault="000475C5" w:rsidP="0094791C">
            <w:r>
              <w:lastRenderedPageBreak/>
              <w:t>10</w:t>
            </w:r>
          </w:p>
        </w:tc>
        <w:tc>
          <w:tcPr>
            <w:tcW w:w="8198" w:type="dxa"/>
          </w:tcPr>
          <w:p w14:paraId="3755DAF4" w14:textId="77777777" w:rsidR="000475C5" w:rsidRDefault="000475C5" w:rsidP="0094791C">
            <w:r>
              <w:t>Liste des palettes si sélection de clients à l’étape 0</w:t>
            </w:r>
          </w:p>
        </w:tc>
        <w:tc>
          <w:tcPr>
            <w:tcW w:w="1701" w:type="dxa"/>
          </w:tcPr>
          <w:p w14:paraId="73BD8A92" w14:textId="010BCAC9" w:rsidR="000475C5" w:rsidRDefault="000475C5" w:rsidP="0094791C">
            <w:r>
              <w:t>0</w:t>
            </w:r>
          </w:p>
        </w:tc>
      </w:tr>
      <w:tr w:rsidR="000475C5" w14:paraId="453E0070" w14:textId="77777777" w:rsidTr="0094791C">
        <w:tc>
          <w:tcPr>
            <w:tcW w:w="728" w:type="dxa"/>
          </w:tcPr>
          <w:p w14:paraId="65435CA7" w14:textId="77777777" w:rsidR="000475C5" w:rsidRDefault="000475C5" w:rsidP="0094791C">
            <w:r>
              <w:t>11</w:t>
            </w:r>
          </w:p>
        </w:tc>
        <w:tc>
          <w:tcPr>
            <w:tcW w:w="8198" w:type="dxa"/>
          </w:tcPr>
          <w:p w14:paraId="64466169" w14:textId="77777777" w:rsidR="000475C5" w:rsidRDefault="000475C5" w:rsidP="0094791C">
            <w:r>
              <w:t>Liste des produits si sélection de dépôts à l’étape 0</w:t>
            </w:r>
          </w:p>
        </w:tc>
        <w:tc>
          <w:tcPr>
            <w:tcW w:w="1701" w:type="dxa"/>
          </w:tcPr>
          <w:p w14:paraId="7B13E4D0" w14:textId="10074BC8" w:rsidR="000475C5" w:rsidRDefault="000475C5" w:rsidP="0094791C">
            <w:r>
              <w:t>0</w:t>
            </w:r>
          </w:p>
        </w:tc>
      </w:tr>
      <w:tr w:rsidR="000475C5" w14:paraId="4DD1BADC" w14:textId="77777777" w:rsidTr="0094791C">
        <w:tc>
          <w:tcPr>
            <w:tcW w:w="728" w:type="dxa"/>
          </w:tcPr>
          <w:p w14:paraId="742377B8" w14:textId="77777777" w:rsidR="000475C5" w:rsidRDefault="000475C5" w:rsidP="0094791C">
            <w:r>
              <w:t>1</w:t>
            </w:r>
          </w:p>
        </w:tc>
        <w:tc>
          <w:tcPr>
            <w:tcW w:w="8198" w:type="dxa"/>
          </w:tcPr>
          <w:p w14:paraId="0FB4B240" w14:textId="77777777" w:rsidR="000475C5" w:rsidRDefault="000475C5" w:rsidP="0094791C">
            <w:r>
              <w:t>Liste des produits sélectionnés.</w:t>
            </w:r>
          </w:p>
        </w:tc>
        <w:tc>
          <w:tcPr>
            <w:tcW w:w="1701" w:type="dxa"/>
          </w:tcPr>
          <w:p w14:paraId="22270403" w14:textId="77777777" w:rsidR="000475C5" w:rsidRDefault="000475C5" w:rsidP="0094791C">
            <w:r>
              <w:t>0</w:t>
            </w:r>
          </w:p>
        </w:tc>
      </w:tr>
    </w:tbl>
    <w:p w14:paraId="431F7939" w14:textId="77777777" w:rsidR="008E3E0D" w:rsidRPr="002041D2" w:rsidRDefault="008E3E0D" w:rsidP="002041D2"/>
    <w:p w14:paraId="318FE7AB" w14:textId="54123B36" w:rsidR="002041D2" w:rsidRDefault="002041D2" w:rsidP="002041D2">
      <w:pPr>
        <w:pStyle w:val="TitreH1"/>
      </w:pPr>
      <w:r>
        <w:t>Workflow Expédition</w:t>
      </w:r>
    </w:p>
    <w:p w14:paraId="5A766566" w14:textId="01FA669D" w:rsidR="002041D2" w:rsidRDefault="002041D2" w:rsidP="002041D2"/>
    <w:p w14:paraId="7E3F3C98" w14:textId="19C7E8FD" w:rsidR="000475C5" w:rsidRDefault="00411A1F" w:rsidP="002041D2">
      <w:r>
        <w:t>La vue Expédition comporte deux modules : la surveillance du PRP-OP (Contrôle de la température et des emballages) ainsi que l’échange libre de palettes et crochets en dehors du PRP-OP.</w:t>
      </w:r>
    </w:p>
    <w:tbl>
      <w:tblPr>
        <w:tblStyle w:val="Grilledutableau"/>
        <w:tblW w:w="10627" w:type="dxa"/>
        <w:tblLook w:val="04A0" w:firstRow="1" w:lastRow="0" w:firstColumn="1" w:lastColumn="0" w:noHBand="0" w:noVBand="1"/>
      </w:tblPr>
      <w:tblGrid>
        <w:gridCol w:w="728"/>
        <w:gridCol w:w="8198"/>
        <w:gridCol w:w="1701"/>
      </w:tblGrid>
      <w:tr w:rsidR="00411A1F" w:rsidRPr="00E76B0C" w14:paraId="6EF0F76C" w14:textId="77777777" w:rsidTr="0094791C">
        <w:tc>
          <w:tcPr>
            <w:tcW w:w="728" w:type="dxa"/>
            <w:shd w:val="clear" w:color="auto" w:fill="7F7F7F" w:themeFill="text1" w:themeFillTint="80"/>
          </w:tcPr>
          <w:p w14:paraId="3E7B3409" w14:textId="77777777" w:rsidR="00411A1F" w:rsidRPr="00E76B0C" w:rsidRDefault="00411A1F" w:rsidP="0094791C">
            <w:pPr>
              <w:rPr>
                <w:color w:val="FFFFFF" w:themeColor="background1"/>
              </w:rPr>
            </w:pPr>
            <w:r w:rsidRPr="00E76B0C">
              <w:rPr>
                <w:color w:val="FFFFFF" w:themeColor="background1"/>
              </w:rPr>
              <w:t>Etape</w:t>
            </w:r>
          </w:p>
        </w:tc>
        <w:tc>
          <w:tcPr>
            <w:tcW w:w="8198" w:type="dxa"/>
            <w:shd w:val="clear" w:color="auto" w:fill="7F7F7F" w:themeFill="text1" w:themeFillTint="80"/>
          </w:tcPr>
          <w:p w14:paraId="17882100" w14:textId="77777777" w:rsidR="00411A1F" w:rsidRPr="00E76B0C" w:rsidRDefault="00411A1F" w:rsidP="0094791C">
            <w:pPr>
              <w:rPr>
                <w:color w:val="FFFFFF" w:themeColor="background1"/>
              </w:rPr>
            </w:pPr>
            <w:r w:rsidRPr="00E76B0C">
              <w:rPr>
                <w:color w:val="FFFFFF" w:themeColor="background1"/>
              </w:rPr>
              <w:t>Description</w:t>
            </w:r>
          </w:p>
        </w:tc>
        <w:tc>
          <w:tcPr>
            <w:tcW w:w="1701" w:type="dxa"/>
            <w:shd w:val="clear" w:color="auto" w:fill="7F7F7F" w:themeFill="text1" w:themeFillTint="80"/>
          </w:tcPr>
          <w:p w14:paraId="5C66CDC5" w14:textId="77777777" w:rsidR="00411A1F" w:rsidRPr="00E76B0C" w:rsidRDefault="00411A1F" w:rsidP="0094791C">
            <w:pPr>
              <w:rPr>
                <w:color w:val="FFFFFF" w:themeColor="background1"/>
              </w:rPr>
            </w:pPr>
            <w:r>
              <w:rPr>
                <w:color w:val="FFFFFF" w:themeColor="background1"/>
              </w:rPr>
              <w:t>Lien vers étape</w:t>
            </w:r>
          </w:p>
        </w:tc>
      </w:tr>
      <w:tr w:rsidR="00411A1F" w14:paraId="0550E08E" w14:textId="77777777" w:rsidTr="0094791C">
        <w:tc>
          <w:tcPr>
            <w:tcW w:w="728" w:type="dxa"/>
          </w:tcPr>
          <w:p w14:paraId="2D50E9EA" w14:textId="77777777" w:rsidR="00411A1F" w:rsidRDefault="00411A1F" w:rsidP="0094791C">
            <w:r>
              <w:t>0</w:t>
            </w:r>
          </w:p>
        </w:tc>
        <w:tc>
          <w:tcPr>
            <w:tcW w:w="8198" w:type="dxa"/>
          </w:tcPr>
          <w:p w14:paraId="142A7D45" w14:textId="7ED6EBC2" w:rsidR="00411A1F" w:rsidRDefault="00411A1F" w:rsidP="0094791C">
            <w:r>
              <w:t>Sélection du module</w:t>
            </w:r>
          </w:p>
        </w:tc>
        <w:tc>
          <w:tcPr>
            <w:tcW w:w="1701" w:type="dxa"/>
          </w:tcPr>
          <w:p w14:paraId="53231E5E" w14:textId="52D0048B" w:rsidR="00411A1F" w:rsidRDefault="00411A1F" w:rsidP="0094791C">
            <w:r>
              <w:t>1</w:t>
            </w:r>
            <w:r>
              <w:br/>
              <w:t>20</w:t>
            </w:r>
          </w:p>
        </w:tc>
      </w:tr>
      <w:tr w:rsidR="00411A1F" w14:paraId="6F49F8FD" w14:textId="77777777" w:rsidTr="0094791C">
        <w:tc>
          <w:tcPr>
            <w:tcW w:w="728" w:type="dxa"/>
          </w:tcPr>
          <w:p w14:paraId="2E69A6FE" w14:textId="03E1EA5D" w:rsidR="00411A1F" w:rsidRDefault="00411A1F" w:rsidP="0094791C">
            <w:r>
              <w:t>1</w:t>
            </w:r>
          </w:p>
        </w:tc>
        <w:tc>
          <w:tcPr>
            <w:tcW w:w="8198" w:type="dxa"/>
          </w:tcPr>
          <w:p w14:paraId="26383D5C" w14:textId="0590D75C" w:rsidR="00411A1F" w:rsidRDefault="00411A1F" w:rsidP="0094791C">
            <w:r>
              <w:t>Surveillance du PRP-OP : sélection du transporteur</w:t>
            </w:r>
          </w:p>
        </w:tc>
        <w:tc>
          <w:tcPr>
            <w:tcW w:w="1701" w:type="dxa"/>
          </w:tcPr>
          <w:p w14:paraId="5696B927" w14:textId="20A2A4CA" w:rsidR="00411A1F" w:rsidRDefault="00411A1F" w:rsidP="0094791C">
            <w:r>
              <w:t>0</w:t>
            </w:r>
          </w:p>
        </w:tc>
      </w:tr>
      <w:tr w:rsidR="00470C97" w14:paraId="07171A38" w14:textId="77777777" w:rsidTr="0094791C">
        <w:tc>
          <w:tcPr>
            <w:tcW w:w="728" w:type="dxa"/>
          </w:tcPr>
          <w:p w14:paraId="1119D47F" w14:textId="1C5593DD" w:rsidR="00470C97" w:rsidRDefault="00470C97" w:rsidP="0094791C">
            <w:r>
              <w:t>2</w:t>
            </w:r>
          </w:p>
        </w:tc>
        <w:tc>
          <w:tcPr>
            <w:tcW w:w="8198" w:type="dxa"/>
          </w:tcPr>
          <w:p w14:paraId="26F9B49A" w14:textId="214AFDA8" w:rsidR="00470C97" w:rsidRDefault="00470C97" w:rsidP="0094791C">
            <w:r>
              <w:t>Sélection des clients/BL pour le transporteur sélectionné.</w:t>
            </w:r>
          </w:p>
        </w:tc>
        <w:tc>
          <w:tcPr>
            <w:tcW w:w="1701" w:type="dxa"/>
          </w:tcPr>
          <w:p w14:paraId="54922EB8" w14:textId="318E3204" w:rsidR="00470C97" w:rsidRDefault="00470C97" w:rsidP="0094791C">
            <w:r>
              <w:t>1</w:t>
            </w:r>
            <w:r>
              <w:br/>
              <w:t>3</w:t>
            </w:r>
          </w:p>
        </w:tc>
      </w:tr>
      <w:tr w:rsidR="00470C97" w14:paraId="6A061C59" w14:textId="77777777" w:rsidTr="0094791C">
        <w:tc>
          <w:tcPr>
            <w:tcW w:w="728" w:type="dxa"/>
          </w:tcPr>
          <w:p w14:paraId="19B29375" w14:textId="077A64CB" w:rsidR="00470C97" w:rsidRDefault="00470C97" w:rsidP="0094791C">
            <w:r>
              <w:t>3</w:t>
            </w:r>
          </w:p>
        </w:tc>
        <w:tc>
          <w:tcPr>
            <w:tcW w:w="8198" w:type="dxa"/>
          </w:tcPr>
          <w:p w14:paraId="72CF9DF5" w14:textId="59879B93" w:rsidR="00470C97" w:rsidRDefault="00470C97" w:rsidP="0094791C">
            <w:r>
              <w:t>Confirmation de la date du contrôle</w:t>
            </w:r>
          </w:p>
        </w:tc>
        <w:tc>
          <w:tcPr>
            <w:tcW w:w="1701" w:type="dxa"/>
          </w:tcPr>
          <w:p w14:paraId="21EBB186" w14:textId="24C2575A" w:rsidR="00470C97" w:rsidRDefault="00470C97" w:rsidP="0094791C">
            <w:r>
              <w:t>2</w:t>
            </w:r>
            <w:r>
              <w:br/>
              <w:t>4</w:t>
            </w:r>
          </w:p>
        </w:tc>
      </w:tr>
      <w:tr w:rsidR="00470C97" w14:paraId="1991C852" w14:textId="77777777" w:rsidTr="0094791C">
        <w:tc>
          <w:tcPr>
            <w:tcW w:w="728" w:type="dxa"/>
          </w:tcPr>
          <w:p w14:paraId="11F348FE" w14:textId="08BEBFCB" w:rsidR="00470C97" w:rsidRDefault="00470C97" w:rsidP="0094791C">
            <w:r>
              <w:t>4</w:t>
            </w:r>
          </w:p>
        </w:tc>
        <w:tc>
          <w:tcPr>
            <w:tcW w:w="8198" w:type="dxa"/>
          </w:tcPr>
          <w:p w14:paraId="3D43FB09" w14:textId="445D1984" w:rsidR="00470C97" w:rsidRDefault="00470C97" w:rsidP="0094791C">
            <w:r>
              <w:t>Conformité de la commande</w:t>
            </w:r>
          </w:p>
        </w:tc>
        <w:tc>
          <w:tcPr>
            <w:tcW w:w="1701" w:type="dxa"/>
          </w:tcPr>
          <w:p w14:paraId="74025C09" w14:textId="3AF02910" w:rsidR="00470C97" w:rsidRDefault="00470C97" w:rsidP="0094791C">
            <w:r>
              <w:t>3</w:t>
            </w:r>
            <w:r>
              <w:br/>
              <w:t>5</w:t>
            </w:r>
          </w:p>
        </w:tc>
      </w:tr>
      <w:tr w:rsidR="00470C97" w14:paraId="543C99AB" w14:textId="77777777" w:rsidTr="0094791C">
        <w:tc>
          <w:tcPr>
            <w:tcW w:w="728" w:type="dxa"/>
          </w:tcPr>
          <w:p w14:paraId="21C91E82" w14:textId="33E021FE" w:rsidR="00470C97" w:rsidRDefault="00470C97" w:rsidP="0094791C">
            <w:r>
              <w:t>5</w:t>
            </w:r>
          </w:p>
        </w:tc>
        <w:tc>
          <w:tcPr>
            <w:tcW w:w="8198" w:type="dxa"/>
          </w:tcPr>
          <w:p w14:paraId="3BA431DA" w14:textId="1B7294F9" w:rsidR="00470C97" w:rsidRDefault="00470C97" w:rsidP="0094791C">
            <w:r>
              <w:t>Contrôle de la température en surface entre 2 colis</w:t>
            </w:r>
          </w:p>
        </w:tc>
        <w:tc>
          <w:tcPr>
            <w:tcW w:w="1701" w:type="dxa"/>
          </w:tcPr>
          <w:p w14:paraId="25193CC2" w14:textId="7EBF1410" w:rsidR="00470C97" w:rsidRDefault="00470C97" w:rsidP="0094791C">
            <w:r>
              <w:t>4</w:t>
            </w:r>
            <w:r>
              <w:br/>
              <w:t>6</w:t>
            </w:r>
          </w:p>
        </w:tc>
      </w:tr>
      <w:tr w:rsidR="00470C97" w14:paraId="6E0A7764" w14:textId="77777777" w:rsidTr="0094791C">
        <w:tc>
          <w:tcPr>
            <w:tcW w:w="728" w:type="dxa"/>
          </w:tcPr>
          <w:p w14:paraId="2C927F16" w14:textId="22932DA4" w:rsidR="00470C97" w:rsidRDefault="00470C97" w:rsidP="0094791C">
            <w:r>
              <w:t>6</w:t>
            </w:r>
          </w:p>
        </w:tc>
        <w:tc>
          <w:tcPr>
            <w:tcW w:w="8198" w:type="dxa"/>
          </w:tcPr>
          <w:p w14:paraId="0B222A7D" w14:textId="0E1DE73E" w:rsidR="00470C97" w:rsidRDefault="00470C97" w:rsidP="0094791C">
            <w:r>
              <w:t>Contrôle de la température du camion avant chargement</w:t>
            </w:r>
          </w:p>
        </w:tc>
        <w:tc>
          <w:tcPr>
            <w:tcW w:w="1701" w:type="dxa"/>
          </w:tcPr>
          <w:p w14:paraId="38C4B96E" w14:textId="3B90A7CE" w:rsidR="00470C97" w:rsidRDefault="00470C97" w:rsidP="0094791C">
            <w:r>
              <w:t>5</w:t>
            </w:r>
            <w:r>
              <w:br/>
              <w:t>7</w:t>
            </w:r>
          </w:p>
        </w:tc>
      </w:tr>
      <w:tr w:rsidR="00470C97" w14:paraId="3C651BB6" w14:textId="77777777" w:rsidTr="0094791C">
        <w:tc>
          <w:tcPr>
            <w:tcW w:w="728" w:type="dxa"/>
          </w:tcPr>
          <w:p w14:paraId="2ECAAFEA" w14:textId="0DE4D6D5" w:rsidR="00470C97" w:rsidRDefault="00470C97" w:rsidP="0094791C">
            <w:r>
              <w:t>7</w:t>
            </w:r>
          </w:p>
        </w:tc>
        <w:tc>
          <w:tcPr>
            <w:tcW w:w="8198" w:type="dxa"/>
          </w:tcPr>
          <w:p w14:paraId="30CB8305" w14:textId="18C2E2FC" w:rsidR="00470C97" w:rsidRDefault="00470C97" w:rsidP="0094791C">
            <w:r>
              <w:t>Conformité de l’emballage de la palette filmée</w:t>
            </w:r>
          </w:p>
        </w:tc>
        <w:tc>
          <w:tcPr>
            <w:tcW w:w="1701" w:type="dxa"/>
          </w:tcPr>
          <w:p w14:paraId="0A6E1695" w14:textId="40AF1979" w:rsidR="00470C97" w:rsidRDefault="00470C97" w:rsidP="0094791C">
            <w:r>
              <w:t>6</w:t>
            </w:r>
            <w:r>
              <w:br/>
              <w:t>8</w:t>
            </w:r>
          </w:p>
        </w:tc>
      </w:tr>
      <w:tr w:rsidR="00470C97" w14:paraId="7B93F209" w14:textId="77777777" w:rsidTr="0094791C">
        <w:tc>
          <w:tcPr>
            <w:tcW w:w="728" w:type="dxa"/>
          </w:tcPr>
          <w:p w14:paraId="0AF9D74B" w14:textId="75B92D4A" w:rsidR="00470C97" w:rsidRDefault="00470C97" w:rsidP="0094791C">
            <w:r>
              <w:t>8</w:t>
            </w:r>
          </w:p>
        </w:tc>
        <w:tc>
          <w:tcPr>
            <w:tcW w:w="8198" w:type="dxa"/>
          </w:tcPr>
          <w:p w14:paraId="2DC51145" w14:textId="0CEDDCF2" w:rsidR="00470C97" w:rsidRDefault="00470C97" w:rsidP="0094791C">
            <w:r>
              <w:t>Gestion des palettes : poids et quantité reçue/rendue</w:t>
            </w:r>
          </w:p>
        </w:tc>
        <w:tc>
          <w:tcPr>
            <w:tcW w:w="1701" w:type="dxa"/>
          </w:tcPr>
          <w:p w14:paraId="7C34404E" w14:textId="4DC797C0" w:rsidR="00470C97" w:rsidRDefault="00470C97" w:rsidP="0094791C">
            <w:r>
              <w:t>7</w:t>
            </w:r>
            <w:r>
              <w:br/>
              <w:t>9</w:t>
            </w:r>
          </w:p>
        </w:tc>
      </w:tr>
      <w:tr w:rsidR="00470C97" w14:paraId="4BAF84CD" w14:textId="77777777" w:rsidTr="0094791C">
        <w:tc>
          <w:tcPr>
            <w:tcW w:w="728" w:type="dxa"/>
          </w:tcPr>
          <w:p w14:paraId="456488F4" w14:textId="27867827" w:rsidR="00470C97" w:rsidRDefault="00470C97" w:rsidP="0094791C">
            <w:r>
              <w:t>9</w:t>
            </w:r>
          </w:p>
        </w:tc>
        <w:tc>
          <w:tcPr>
            <w:tcW w:w="8198" w:type="dxa"/>
          </w:tcPr>
          <w:p w14:paraId="3CE6E151" w14:textId="6FD32826" w:rsidR="00470C97" w:rsidRDefault="00470C97" w:rsidP="0094791C">
            <w:r>
              <w:t>Gestion des crochets : reçue/rendue</w:t>
            </w:r>
          </w:p>
        </w:tc>
        <w:tc>
          <w:tcPr>
            <w:tcW w:w="1701" w:type="dxa"/>
          </w:tcPr>
          <w:p w14:paraId="005EB0C1" w14:textId="0DD0C25F" w:rsidR="00470C97" w:rsidRDefault="00470C97" w:rsidP="0094791C">
            <w:r>
              <w:t>8</w:t>
            </w:r>
            <w:r>
              <w:br/>
              <w:t>10</w:t>
            </w:r>
          </w:p>
        </w:tc>
      </w:tr>
      <w:tr w:rsidR="00470C97" w14:paraId="172581B6" w14:textId="77777777" w:rsidTr="0094791C">
        <w:tc>
          <w:tcPr>
            <w:tcW w:w="728" w:type="dxa"/>
          </w:tcPr>
          <w:p w14:paraId="689CEA39" w14:textId="039073EC" w:rsidR="00470C97" w:rsidRDefault="00470C97" w:rsidP="0094791C">
            <w:r>
              <w:t>10</w:t>
            </w:r>
          </w:p>
        </w:tc>
        <w:tc>
          <w:tcPr>
            <w:tcW w:w="8198" w:type="dxa"/>
          </w:tcPr>
          <w:p w14:paraId="66D270E2" w14:textId="136CAED8" w:rsidR="00470C97" w:rsidRDefault="00470C97" w:rsidP="0094791C">
            <w:r>
              <w:t>Signature du transporteur</w:t>
            </w:r>
          </w:p>
        </w:tc>
        <w:tc>
          <w:tcPr>
            <w:tcW w:w="1701" w:type="dxa"/>
          </w:tcPr>
          <w:p w14:paraId="324188AF" w14:textId="798CC8BC" w:rsidR="00470C97" w:rsidRDefault="00470C97" w:rsidP="0094791C">
            <w:r>
              <w:t>9</w:t>
            </w:r>
            <w:r>
              <w:br/>
              <w:t>0</w:t>
            </w:r>
            <w:bookmarkStart w:id="0" w:name="_GoBack"/>
            <w:bookmarkEnd w:id="0"/>
          </w:p>
        </w:tc>
      </w:tr>
      <w:tr w:rsidR="00411A1F" w14:paraId="2BD6C14D" w14:textId="77777777" w:rsidTr="0094791C">
        <w:tc>
          <w:tcPr>
            <w:tcW w:w="728" w:type="dxa"/>
          </w:tcPr>
          <w:p w14:paraId="447870D8" w14:textId="0695971A" w:rsidR="00411A1F" w:rsidRDefault="00411A1F" w:rsidP="0094791C">
            <w:r>
              <w:t>20</w:t>
            </w:r>
          </w:p>
        </w:tc>
        <w:tc>
          <w:tcPr>
            <w:tcW w:w="8198" w:type="dxa"/>
          </w:tcPr>
          <w:p w14:paraId="5B8DD846" w14:textId="6AD82B85" w:rsidR="00411A1F" w:rsidRDefault="00411A1F" w:rsidP="0094791C">
            <w:r>
              <w:t>Echange libre de palettes et crochets : sélection du transporteur</w:t>
            </w:r>
          </w:p>
        </w:tc>
        <w:tc>
          <w:tcPr>
            <w:tcW w:w="1701" w:type="dxa"/>
          </w:tcPr>
          <w:p w14:paraId="6BAECC0B" w14:textId="330B0156" w:rsidR="00411A1F" w:rsidRDefault="00411A1F" w:rsidP="0094791C">
            <w:r>
              <w:t>0</w:t>
            </w:r>
            <w:r w:rsidR="00470C97">
              <w:br/>
              <w:t>21</w:t>
            </w:r>
          </w:p>
        </w:tc>
      </w:tr>
      <w:tr w:rsidR="00470C97" w14:paraId="39382B25" w14:textId="77777777" w:rsidTr="0094791C">
        <w:tc>
          <w:tcPr>
            <w:tcW w:w="728" w:type="dxa"/>
          </w:tcPr>
          <w:p w14:paraId="27E1E387" w14:textId="2601AB4E" w:rsidR="00470C97" w:rsidRDefault="00470C97" w:rsidP="0094791C">
            <w:r>
              <w:t>21</w:t>
            </w:r>
          </w:p>
        </w:tc>
        <w:tc>
          <w:tcPr>
            <w:tcW w:w="8198" w:type="dxa"/>
          </w:tcPr>
          <w:p w14:paraId="1FE2685E" w14:textId="45927236" w:rsidR="00470C97" w:rsidRDefault="00470C97" w:rsidP="0094791C">
            <w:r>
              <w:t>Saisie de la quantité de palettes reçues et rendues</w:t>
            </w:r>
          </w:p>
        </w:tc>
        <w:tc>
          <w:tcPr>
            <w:tcW w:w="1701" w:type="dxa"/>
          </w:tcPr>
          <w:p w14:paraId="4BCAAC13" w14:textId="00DC178F" w:rsidR="00470C97" w:rsidRDefault="00470C97" w:rsidP="0094791C">
            <w:r>
              <w:t>0</w:t>
            </w:r>
            <w:r>
              <w:br/>
              <w:t>22</w:t>
            </w:r>
          </w:p>
        </w:tc>
      </w:tr>
      <w:tr w:rsidR="00470C97" w14:paraId="1125817F" w14:textId="77777777" w:rsidTr="0094791C">
        <w:tc>
          <w:tcPr>
            <w:tcW w:w="728" w:type="dxa"/>
          </w:tcPr>
          <w:p w14:paraId="6FF3F02A" w14:textId="1186EBED" w:rsidR="00470C97" w:rsidRDefault="00470C97" w:rsidP="0094791C">
            <w:r>
              <w:t>22</w:t>
            </w:r>
          </w:p>
        </w:tc>
        <w:tc>
          <w:tcPr>
            <w:tcW w:w="8198" w:type="dxa"/>
          </w:tcPr>
          <w:p w14:paraId="7C516E6B" w14:textId="3CDC431D" w:rsidR="00470C97" w:rsidRDefault="00470C97" w:rsidP="0094791C">
            <w:r>
              <w:t>Saisie de la quantité de crochets reçues et rendues</w:t>
            </w:r>
          </w:p>
        </w:tc>
        <w:tc>
          <w:tcPr>
            <w:tcW w:w="1701" w:type="dxa"/>
          </w:tcPr>
          <w:p w14:paraId="5B06061E" w14:textId="238CC9EE" w:rsidR="00470C97" w:rsidRDefault="00470C97" w:rsidP="0094791C">
            <w:r>
              <w:t>0</w:t>
            </w:r>
            <w:r>
              <w:br/>
              <w:t>23</w:t>
            </w:r>
          </w:p>
        </w:tc>
      </w:tr>
      <w:tr w:rsidR="00470C97" w14:paraId="16FFD632" w14:textId="77777777" w:rsidTr="0094791C">
        <w:tc>
          <w:tcPr>
            <w:tcW w:w="728" w:type="dxa"/>
          </w:tcPr>
          <w:p w14:paraId="12666F3A" w14:textId="7D8A5FCF" w:rsidR="00470C97" w:rsidRDefault="00470C97" w:rsidP="0094791C">
            <w:r>
              <w:t>23</w:t>
            </w:r>
          </w:p>
        </w:tc>
        <w:tc>
          <w:tcPr>
            <w:tcW w:w="8198" w:type="dxa"/>
          </w:tcPr>
          <w:p w14:paraId="7EC5ADBA" w14:textId="06E1278B" w:rsidR="00470C97" w:rsidRDefault="00470C97" w:rsidP="0094791C">
            <w:r>
              <w:t>Signature du transporteur</w:t>
            </w:r>
          </w:p>
        </w:tc>
        <w:tc>
          <w:tcPr>
            <w:tcW w:w="1701" w:type="dxa"/>
          </w:tcPr>
          <w:p w14:paraId="00A6B87A" w14:textId="22C60217" w:rsidR="00470C97" w:rsidRDefault="00470C97" w:rsidP="0094791C">
            <w:r>
              <w:t>0</w:t>
            </w:r>
          </w:p>
        </w:tc>
      </w:tr>
    </w:tbl>
    <w:p w14:paraId="590E851E" w14:textId="7A6787E6" w:rsidR="000475C5" w:rsidRDefault="000475C5" w:rsidP="002041D2"/>
    <w:p w14:paraId="70D56DC6" w14:textId="77777777" w:rsidR="00411A1F" w:rsidRPr="002041D2" w:rsidRDefault="00411A1F" w:rsidP="002041D2"/>
    <w:p w14:paraId="139BD13E" w14:textId="3273F418" w:rsidR="00210715" w:rsidRDefault="00210715" w:rsidP="00DF0758">
      <w:pPr>
        <w:pStyle w:val="TitreH1"/>
      </w:pPr>
      <w:r>
        <w:t>Workflow Planning nettoyage</w:t>
      </w:r>
    </w:p>
    <w:p w14:paraId="2567FFC8" w14:textId="4039AA9C" w:rsidR="00210715" w:rsidRDefault="00210715" w:rsidP="00210715"/>
    <w:p w14:paraId="7F5303DA" w14:textId="77777777" w:rsidR="004B6C01" w:rsidRPr="00210715" w:rsidRDefault="004B6C01" w:rsidP="00210715"/>
    <w:p w14:paraId="7957C873" w14:textId="539B9B26" w:rsidR="00DF0758" w:rsidRPr="00DF0758" w:rsidRDefault="00DF0758" w:rsidP="00DF0758">
      <w:pPr>
        <w:pStyle w:val="TitreH1"/>
      </w:pPr>
      <w:r>
        <w:lastRenderedPageBreak/>
        <w:t>Accès</w:t>
      </w:r>
    </w:p>
    <w:p w14:paraId="001A774F" w14:textId="77777777" w:rsidR="00A25AD3" w:rsidRPr="00A25AD3" w:rsidRDefault="00A25AD3" w:rsidP="00A25AD3"/>
    <w:tbl>
      <w:tblPr>
        <w:tblStyle w:val="Grilledutableau"/>
        <w:tblW w:w="10639" w:type="dxa"/>
        <w:tblLook w:val="04A0" w:firstRow="1" w:lastRow="0" w:firstColumn="1" w:lastColumn="0" w:noHBand="0" w:noVBand="1"/>
      </w:tblPr>
      <w:tblGrid>
        <w:gridCol w:w="1350"/>
        <w:gridCol w:w="4302"/>
        <w:gridCol w:w="2173"/>
        <w:gridCol w:w="2814"/>
      </w:tblGrid>
      <w:tr w:rsidR="00DF77E2" w:rsidRPr="00DF77E2" w14:paraId="11D0BC94" w14:textId="77777777" w:rsidTr="00DF77E2">
        <w:tc>
          <w:tcPr>
            <w:tcW w:w="1350" w:type="dxa"/>
            <w:shd w:val="clear" w:color="auto" w:fill="7F7F7F" w:themeFill="text1" w:themeFillTint="80"/>
          </w:tcPr>
          <w:p w14:paraId="77822FD4" w14:textId="1AF46212" w:rsidR="00DF77E2" w:rsidRPr="00DF77E2" w:rsidRDefault="00DF77E2" w:rsidP="00AD573A">
            <w:pPr>
              <w:rPr>
                <w:color w:val="FFFFFF" w:themeColor="background1"/>
              </w:rPr>
            </w:pPr>
            <w:r w:rsidRPr="00DF77E2">
              <w:rPr>
                <w:color w:val="FFFFFF" w:themeColor="background1"/>
              </w:rPr>
              <w:t>Description</w:t>
            </w:r>
          </w:p>
        </w:tc>
        <w:tc>
          <w:tcPr>
            <w:tcW w:w="4302" w:type="dxa"/>
            <w:shd w:val="clear" w:color="auto" w:fill="7F7F7F" w:themeFill="text1" w:themeFillTint="80"/>
          </w:tcPr>
          <w:p w14:paraId="5871D286" w14:textId="47747F01" w:rsidR="00DF77E2" w:rsidRPr="00DF77E2" w:rsidRDefault="00DF77E2" w:rsidP="00AD573A">
            <w:pPr>
              <w:rPr>
                <w:color w:val="FFFFFF" w:themeColor="background1"/>
              </w:rPr>
            </w:pPr>
            <w:r w:rsidRPr="00DF77E2">
              <w:rPr>
                <w:color w:val="FFFFFF" w:themeColor="background1"/>
              </w:rPr>
              <w:t>Hôte</w:t>
            </w:r>
          </w:p>
        </w:tc>
        <w:tc>
          <w:tcPr>
            <w:tcW w:w="2173" w:type="dxa"/>
            <w:shd w:val="clear" w:color="auto" w:fill="7F7F7F" w:themeFill="text1" w:themeFillTint="80"/>
          </w:tcPr>
          <w:p w14:paraId="21A637EC" w14:textId="58D17FFA" w:rsidR="00DF77E2" w:rsidRPr="00DF77E2" w:rsidRDefault="00DF77E2" w:rsidP="00AD573A">
            <w:pPr>
              <w:rPr>
                <w:color w:val="FFFFFF" w:themeColor="background1"/>
              </w:rPr>
            </w:pPr>
            <w:r w:rsidRPr="00DF77E2">
              <w:rPr>
                <w:color w:val="FFFFFF" w:themeColor="background1"/>
              </w:rPr>
              <w:t>Identifiant</w:t>
            </w:r>
          </w:p>
        </w:tc>
        <w:tc>
          <w:tcPr>
            <w:tcW w:w="2814" w:type="dxa"/>
            <w:shd w:val="clear" w:color="auto" w:fill="7F7F7F" w:themeFill="text1" w:themeFillTint="80"/>
          </w:tcPr>
          <w:p w14:paraId="00BC1907" w14:textId="257C4773" w:rsidR="00DF77E2" w:rsidRPr="00DF77E2" w:rsidRDefault="00DF77E2" w:rsidP="00AD573A">
            <w:pPr>
              <w:rPr>
                <w:color w:val="FFFFFF" w:themeColor="background1"/>
              </w:rPr>
            </w:pPr>
            <w:r w:rsidRPr="00DF77E2">
              <w:rPr>
                <w:color w:val="FFFFFF" w:themeColor="background1"/>
              </w:rPr>
              <w:t>Mot de passe</w:t>
            </w:r>
          </w:p>
        </w:tc>
      </w:tr>
      <w:tr w:rsidR="00DF77E2" w14:paraId="62905E5E" w14:textId="77777777" w:rsidTr="00DF77E2">
        <w:tc>
          <w:tcPr>
            <w:tcW w:w="1350" w:type="dxa"/>
          </w:tcPr>
          <w:p w14:paraId="0FDF46CC" w14:textId="0F9E8E1A" w:rsidR="00DF77E2" w:rsidRDefault="00DF77E2" w:rsidP="00AD573A">
            <w:r>
              <w:t>Profil développeur</w:t>
            </w:r>
          </w:p>
        </w:tc>
        <w:tc>
          <w:tcPr>
            <w:tcW w:w="4302" w:type="dxa"/>
          </w:tcPr>
          <w:p w14:paraId="03ABA919" w14:textId="65125E0B" w:rsidR="00DF77E2" w:rsidRDefault="00DF77E2" w:rsidP="00AD573A">
            <w:r w:rsidRPr="00DF77E2">
              <w:t>https://iprex.profilexport.local/</w:t>
            </w:r>
          </w:p>
        </w:tc>
        <w:tc>
          <w:tcPr>
            <w:tcW w:w="2173" w:type="dxa"/>
          </w:tcPr>
          <w:p w14:paraId="6B82E544" w14:textId="50BE2AF3" w:rsidR="00DF77E2" w:rsidRDefault="00DF77E2" w:rsidP="00AD573A">
            <w:r w:rsidRPr="003614CC">
              <w:t>cbouillon@intersed.fr</w:t>
            </w:r>
          </w:p>
        </w:tc>
        <w:tc>
          <w:tcPr>
            <w:tcW w:w="2814" w:type="dxa"/>
          </w:tcPr>
          <w:p w14:paraId="17A262F5" w14:textId="24ACFAE4" w:rsidR="00DF77E2" w:rsidRDefault="00DF77E2" w:rsidP="00AD573A">
            <w:r w:rsidRPr="003614CC">
              <w:t>87L9GprW</w:t>
            </w:r>
          </w:p>
        </w:tc>
      </w:tr>
      <w:tr w:rsidR="00DF77E2" w14:paraId="0F92556D" w14:textId="77777777" w:rsidTr="00DF77E2">
        <w:tc>
          <w:tcPr>
            <w:tcW w:w="1350" w:type="dxa"/>
          </w:tcPr>
          <w:p w14:paraId="578131DC" w14:textId="39126559" w:rsidR="00DF77E2" w:rsidRDefault="00DF77E2" w:rsidP="00AD573A">
            <w:r>
              <w:t>CRONTAB VM</w:t>
            </w:r>
          </w:p>
        </w:tc>
        <w:tc>
          <w:tcPr>
            <w:tcW w:w="4302" w:type="dxa"/>
          </w:tcPr>
          <w:p w14:paraId="1262AC7A" w14:textId="15AB81C8" w:rsidR="00DF77E2" w:rsidRDefault="00DF77E2" w:rsidP="00AD573A">
            <w:proofErr w:type="spellStart"/>
            <w:proofErr w:type="gramStart"/>
            <w:r w:rsidRPr="00DF77E2">
              <w:t>iprex.profilexport</w:t>
            </w:r>
            <w:proofErr w:type="gramEnd"/>
            <w:r w:rsidRPr="00DF77E2">
              <w:t>.local</w:t>
            </w:r>
            <w:proofErr w:type="spellEnd"/>
          </w:p>
        </w:tc>
        <w:tc>
          <w:tcPr>
            <w:tcW w:w="2173" w:type="dxa"/>
          </w:tcPr>
          <w:p w14:paraId="6E7F78D8" w14:textId="12F78B27" w:rsidR="00DF77E2" w:rsidRDefault="00DF77E2" w:rsidP="00AD573A">
            <w:proofErr w:type="spellStart"/>
            <w:proofErr w:type="gramStart"/>
            <w:r>
              <w:t>intersed</w:t>
            </w:r>
            <w:proofErr w:type="spellEnd"/>
            <w:proofErr w:type="gramEnd"/>
          </w:p>
        </w:tc>
        <w:tc>
          <w:tcPr>
            <w:tcW w:w="2814" w:type="dxa"/>
          </w:tcPr>
          <w:p w14:paraId="2B4BDCF9" w14:textId="7BA7EDE8" w:rsidR="00DF77E2" w:rsidRDefault="00DF77E2" w:rsidP="00AD573A">
            <w:r w:rsidRPr="004B5B26">
              <w:t>8ff84ed0055d29deeb133054</w:t>
            </w:r>
          </w:p>
        </w:tc>
      </w:tr>
      <w:tr w:rsidR="00DF77E2" w14:paraId="208C8BFC" w14:textId="77777777" w:rsidTr="00DF77E2">
        <w:tc>
          <w:tcPr>
            <w:tcW w:w="1350" w:type="dxa"/>
          </w:tcPr>
          <w:p w14:paraId="7BE3F768" w14:textId="0B3B2FC0" w:rsidR="00DF77E2" w:rsidRDefault="00DF77E2" w:rsidP="00AD573A">
            <w:r>
              <w:t>SFTP</w:t>
            </w:r>
          </w:p>
        </w:tc>
        <w:tc>
          <w:tcPr>
            <w:tcW w:w="4302" w:type="dxa"/>
          </w:tcPr>
          <w:p w14:paraId="7397558D" w14:textId="260AE68B" w:rsidR="00DF77E2" w:rsidRDefault="00DF77E2" w:rsidP="00AD573A">
            <w:proofErr w:type="gramStart"/>
            <w:r w:rsidRPr="00DF77E2">
              <w:t>iprex.profilexport</w:t>
            </w:r>
            <w:proofErr w:type="gramEnd"/>
            <w:r w:rsidRPr="00DF77E2">
              <w:t>.local</w:t>
            </w:r>
            <w:r>
              <w:t>:22</w:t>
            </w:r>
          </w:p>
        </w:tc>
        <w:tc>
          <w:tcPr>
            <w:tcW w:w="2173" w:type="dxa"/>
          </w:tcPr>
          <w:p w14:paraId="0FB9FD55" w14:textId="33923F03" w:rsidR="00DF77E2" w:rsidRDefault="00DF77E2" w:rsidP="00AD573A">
            <w:proofErr w:type="spellStart"/>
            <w:proofErr w:type="gramStart"/>
            <w:r w:rsidRPr="00DF77E2">
              <w:t>poleweb</w:t>
            </w:r>
            <w:proofErr w:type="spellEnd"/>
            <w:proofErr w:type="gramEnd"/>
          </w:p>
        </w:tc>
        <w:tc>
          <w:tcPr>
            <w:tcW w:w="2814" w:type="dxa"/>
          </w:tcPr>
          <w:p w14:paraId="6D386A23" w14:textId="61E890FC" w:rsidR="00DF77E2" w:rsidRDefault="00DF77E2" w:rsidP="00AD573A">
            <w:proofErr w:type="gramStart"/>
            <w:r w:rsidRPr="00DF77E2">
              <w:t>flgBPavyIcZSt</w:t>
            </w:r>
            <w:proofErr w:type="gramEnd"/>
            <w:r w:rsidRPr="00DF77E2">
              <w:t>7G8zh8p</w:t>
            </w:r>
          </w:p>
        </w:tc>
      </w:tr>
      <w:tr w:rsidR="00DF77E2" w14:paraId="08AE8DCB" w14:textId="77777777" w:rsidTr="00DF77E2">
        <w:tc>
          <w:tcPr>
            <w:tcW w:w="1350" w:type="dxa"/>
          </w:tcPr>
          <w:p w14:paraId="4AE2FF8A" w14:textId="6E45F74A" w:rsidR="00DF77E2" w:rsidRDefault="00DF77E2" w:rsidP="00AD573A">
            <w:r>
              <w:t>PMA</w:t>
            </w:r>
          </w:p>
        </w:tc>
        <w:tc>
          <w:tcPr>
            <w:tcW w:w="4302" w:type="dxa"/>
          </w:tcPr>
          <w:p w14:paraId="0172256E" w14:textId="03FE02E7" w:rsidR="00DF77E2" w:rsidRDefault="00DF77E2" w:rsidP="00AD573A">
            <w:r w:rsidRPr="00DF77E2">
              <w:t>https://iprex.profilexport.local/phpmyadmin/</w:t>
            </w:r>
          </w:p>
        </w:tc>
        <w:tc>
          <w:tcPr>
            <w:tcW w:w="2173" w:type="dxa"/>
          </w:tcPr>
          <w:p w14:paraId="1312ADB4" w14:textId="3762BF81" w:rsidR="00DF77E2" w:rsidRDefault="00DF77E2" w:rsidP="00AD573A">
            <w:proofErr w:type="spellStart"/>
            <w:proofErr w:type="gramStart"/>
            <w:r w:rsidRPr="00DF77E2">
              <w:t>iprex</w:t>
            </w:r>
            <w:proofErr w:type="spellEnd"/>
            <w:proofErr w:type="gramEnd"/>
          </w:p>
        </w:tc>
        <w:tc>
          <w:tcPr>
            <w:tcW w:w="2814" w:type="dxa"/>
          </w:tcPr>
          <w:p w14:paraId="4E9E8378" w14:textId="252B811C" w:rsidR="00DF77E2" w:rsidRDefault="00DF77E2" w:rsidP="00AD573A">
            <w:proofErr w:type="gramStart"/>
            <w:r w:rsidRPr="00DF77E2">
              <w:t>hsGu</w:t>
            </w:r>
            <w:proofErr w:type="gramEnd"/>
            <w:r w:rsidRPr="00DF77E2">
              <w:t>4s03-jR0FSC2</w:t>
            </w:r>
          </w:p>
        </w:tc>
      </w:tr>
      <w:tr w:rsidR="00DF77E2" w14:paraId="338D574F" w14:textId="77777777" w:rsidTr="00DF77E2">
        <w:tc>
          <w:tcPr>
            <w:tcW w:w="1350" w:type="dxa"/>
          </w:tcPr>
          <w:p w14:paraId="67F13352" w14:textId="11779A27" w:rsidR="00DF77E2" w:rsidRDefault="00DF77E2" w:rsidP="00AD573A">
            <w:r>
              <w:t>BAD</w:t>
            </w:r>
          </w:p>
        </w:tc>
        <w:tc>
          <w:tcPr>
            <w:tcW w:w="4302" w:type="dxa"/>
          </w:tcPr>
          <w:p w14:paraId="2B4ACD8C" w14:textId="0EBD32FD" w:rsidR="00DF77E2" w:rsidRPr="00DF77E2" w:rsidRDefault="00DF77E2" w:rsidP="00AD573A">
            <w:r w:rsidRPr="00DF77E2">
              <w:t>\\201109-pc-002\c$\Bizerba\BizTrack\Import</w:t>
            </w:r>
          </w:p>
        </w:tc>
        <w:tc>
          <w:tcPr>
            <w:tcW w:w="2173" w:type="dxa"/>
          </w:tcPr>
          <w:p w14:paraId="6FBC37E4" w14:textId="3FD29625" w:rsidR="00DF77E2" w:rsidRPr="00DF77E2" w:rsidRDefault="00DF77E2" w:rsidP="00DF77E2">
            <w:proofErr w:type="spellStart"/>
            <w:proofErr w:type="gramStart"/>
            <w:r w:rsidRPr="00DF77E2">
              <w:t>profilexport</w:t>
            </w:r>
            <w:proofErr w:type="spellEnd"/>
            <w:proofErr w:type="gramEnd"/>
            <w:r w:rsidRPr="00DF77E2">
              <w:t>\</w:t>
            </w:r>
            <w:proofErr w:type="spellStart"/>
            <w:r w:rsidRPr="00DF77E2">
              <w:t>intersed</w:t>
            </w:r>
            <w:proofErr w:type="spellEnd"/>
          </w:p>
        </w:tc>
        <w:tc>
          <w:tcPr>
            <w:tcW w:w="2814" w:type="dxa"/>
          </w:tcPr>
          <w:p w14:paraId="22B92356" w14:textId="1EEFDCCB" w:rsidR="00DF77E2" w:rsidRPr="00DF77E2" w:rsidRDefault="00DF77E2" w:rsidP="00AD573A">
            <w:r w:rsidRPr="00DF77E2">
              <w:t>ProfiL-38D</w:t>
            </w:r>
          </w:p>
        </w:tc>
      </w:tr>
      <w:tr w:rsidR="00DF77E2" w14:paraId="2E4C5D5C" w14:textId="77777777" w:rsidTr="00DF77E2">
        <w:tc>
          <w:tcPr>
            <w:tcW w:w="7825" w:type="dxa"/>
            <w:gridSpan w:val="3"/>
          </w:tcPr>
          <w:p w14:paraId="5A120173" w14:textId="40505AB6" w:rsidR="00DF77E2" w:rsidRPr="00DF77E2" w:rsidRDefault="00DF77E2" w:rsidP="00DF77E2">
            <w:r>
              <w:t>Admin Scan Android</w:t>
            </w:r>
          </w:p>
        </w:tc>
        <w:tc>
          <w:tcPr>
            <w:tcW w:w="2814" w:type="dxa"/>
          </w:tcPr>
          <w:p w14:paraId="7FCE7430" w14:textId="647803B6" w:rsidR="00DF77E2" w:rsidRPr="00DF77E2" w:rsidRDefault="00DF77E2" w:rsidP="00AD573A">
            <w:proofErr w:type="gramStart"/>
            <w:r w:rsidRPr="00DF77E2">
              <w:t>profil</w:t>
            </w:r>
            <w:proofErr w:type="gramEnd"/>
          </w:p>
        </w:tc>
      </w:tr>
    </w:tbl>
    <w:p w14:paraId="5B4E3C9A" w14:textId="745EE0C7" w:rsidR="0055024E" w:rsidRPr="0055024E" w:rsidRDefault="00DF77E2" w:rsidP="00DF77E2">
      <w:r w:rsidRPr="004B5B26">
        <w:t xml:space="preserve"> </w:t>
      </w:r>
    </w:p>
    <w:sectPr w:rsidR="0055024E" w:rsidRPr="0055024E" w:rsidSect="0001111B">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AEA65" w14:textId="77777777" w:rsidR="0033580C" w:rsidRDefault="0033580C" w:rsidP="0001111B">
      <w:pPr>
        <w:spacing w:after="0" w:line="240" w:lineRule="auto"/>
      </w:pPr>
      <w:r>
        <w:separator/>
      </w:r>
    </w:p>
  </w:endnote>
  <w:endnote w:type="continuationSeparator" w:id="0">
    <w:p w14:paraId="7D6F6CDC" w14:textId="77777777" w:rsidR="0033580C" w:rsidRDefault="0033580C" w:rsidP="0001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1F5AF" w14:textId="77777777" w:rsidR="0033580C" w:rsidRPr="0001111B" w:rsidRDefault="0033580C">
    <w:pPr>
      <w:tabs>
        <w:tab w:val="center" w:pos="4550"/>
        <w:tab w:val="left" w:pos="5818"/>
      </w:tabs>
      <w:ind w:right="260"/>
      <w:jc w:val="right"/>
      <w:rPr>
        <w:color w:val="222A35" w:themeColor="text2" w:themeShade="80"/>
        <w:sz w:val="14"/>
        <w:szCs w:val="24"/>
      </w:rPr>
    </w:pPr>
    <w:r w:rsidRPr="0001111B">
      <w:rPr>
        <w:color w:val="8496B0" w:themeColor="text2" w:themeTint="99"/>
        <w:spacing w:val="60"/>
        <w:sz w:val="14"/>
        <w:szCs w:val="24"/>
      </w:rPr>
      <w:t>Page</w:t>
    </w:r>
    <w:r w:rsidRPr="0001111B">
      <w:rPr>
        <w:color w:val="8496B0" w:themeColor="text2" w:themeTint="99"/>
        <w:sz w:val="14"/>
        <w:szCs w:val="24"/>
      </w:rPr>
      <w:t xml:space="preserve"> </w:t>
    </w:r>
    <w:r w:rsidRPr="0001111B">
      <w:rPr>
        <w:color w:val="323E4F" w:themeColor="text2" w:themeShade="BF"/>
        <w:sz w:val="14"/>
        <w:szCs w:val="24"/>
      </w:rPr>
      <w:fldChar w:fldCharType="begin"/>
    </w:r>
    <w:r w:rsidRPr="0001111B">
      <w:rPr>
        <w:color w:val="323E4F" w:themeColor="text2" w:themeShade="BF"/>
        <w:sz w:val="14"/>
        <w:szCs w:val="24"/>
      </w:rPr>
      <w:instrText>PAGE   \* MERGEFORMAT</w:instrText>
    </w:r>
    <w:r w:rsidRPr="0001111B">
      <w:rPr>
        <w:color w:val="323E4F" w:themeColor="text2" w:themeShade="BF"/>
        <w:sz w:val="14"/>
        <w:szCs w:val="24"/>
      </w:rPr>
      <w:fldChar w:fldCharType="separate"/>
    </w:r>
    <w:r w:rsidRPr="0001111B">
      <w:rPr>
        <w:color w:val="323E4F" w:themeColor="text2" w:themeShade="BF"/>
        <w:sz w:val="14"/>
        <w:szCs w:val="24"/>
      </w:rPr>
      <w:t>1</w:t>
    </w:r>
    <w:r w:rsidRPr="0001111B">
      <w:rPr>
        <w:color w:val="323E4F" w:themeColor="text2" w:themeShade="BF"/>
        <w:sz w:val="14"/>
        <w:szCs w:val="24"/>
      </w:rPr>
      <w:fldChar w:fldCharType="end"/>
    </w:r>
    <w:r w:rsidRPr="0001111B">
      <w:rPr>
        <w:color w:val="323E4F" w:themeColor="text2" w:themeShade="BF"/>
        <w:sz w:val="14"/>
        <w:szCs w:val="24"/>
      </w:rPr>
      <w:t xml:space="preserve"> | </w:t>
    </w:r>
    <w:r w:rsidRPr="0001111B">
      <w:rPr>
        <w:color w:val="323E4F" w:themeColor="text2" w:themeShade="BF"/>
        <w:sz w:val="14"/>
        <w:szCs w:val="24"/>
      </w:rPr>
      <w:fldChar w:fldCharType="begin"/>
    </w:r>
    <w:r w:rsidRPr="0001111B">
      <w:rPr>
        <w:color w:val="323E4F" w:themeColor="text2" w:themeShade="BF"/>
        <w:sz w:val="14"/>
        <w:szCs w:val="24"/>
      </w:rPr>
      <w:instrText>NUMPAGES  \* Arabic  \* MERGEFORMAT</w:instrText>
    </w:r>
    <w:r w:rsidRPr="0001111B">
      <w:rPr>
        <w:color w:val="323E4F" w:themeColor="text2" w:themeShade="BF"/>
        <w:sz w:val="14"/>
        <w:szCs w:val="24"/>
      </w:rPr>
      <w:fldChar w:fldCharType="separate"/>
    </w:r>
    <w:r w:rsidRPr="0001111B">
      <w:rPr>
        <w:color w:val="323E4F" w:themeColor="text2" w:themeShade="BF"/>
        <w:sz w:val="14"/>
        <w:szCs w:val="24"/>
      </w:rPr>
      <w:t>1</w:t>
    </w:r>
    <w:r w:rsidRPr="0001111B">
      <w:rPr>
        <w:color w:val="323E4F" w:themeColor="text2" w:themeShade="BF"/>
        <w:sz w:val="14"/>
        <w:szCs w:val="24"/>
      </w:rPr>
      <w:fldChar w:fldCharType="end"/>
    </w:r>
  </w:p>
  <w:p w14:paraId="6BB0688F" w14:textId="77777777" w:rsidR="0033580C" w:rsidRDefault="003358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99C11" w14:textId="77777777" w:rsidR="0033580C" w:rsidRDefault="0033580C" w:rsidP="0001111B">
      <w:pPr>
        <w:spacing w:after="0" w:line="240" w:lineRule="auto"/>
      </w:pPr>
      <w:r>
        <w:separator/>
      </w:r>
    </w:p>
  </w:footnote>
  <w:footnote w:type="continuationSeparator" w:id="0">
    <w:p w14:paraId="022DE246" w14:textId="77777777" w:rsidR="0033580C" w:rsidRDefault="0033580C" w:rsidP="00011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298FB" w14:textId="40F73B44" w:rsidR="0033580C" w:rsidRPr="0001111B" w:rsidRDefault="0033580C">
    <w:pPr>
      <w:pStyle w:val="En-tte"/>
      <w:rPr>
        <w:sz w:val="14"/>
      </w:rPr>
    </w:pPr>
    <w:r w:rsidRPr="0001111B">
      <w:rPr>
        <w:sz w:val="14"/>
      </w:rPr>
      <w:t>IPREX – Documentation technique développeur</w:t>
    </w:r>
    <w:r>
      <w:rPr>
        <w:sz w:val="14"/>
      </w:rPr>
      <w:t xml:space="preserve"> | </w:t>
    </w:r>
    <w:r w:rsidRPr="0001111B">
      <w:rPr>
        <w:sz w:val="14"/>
      </w:rPr>
      <w:t>Cédric BOUILLON | INSERSED / KOESIO</w:t>
    </w:r>
    <w:r>
      <w:rPr>
        <w:sz w:val="14"/>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CF1"/>
    <w:multiLevelType w:val="hybridMultilevel"/>
    <w:tmpl w:val="2B3A972A"/>
    <w:lvl w:ilvl="0" w:tplc="C0A0554A">
      <w:start w:val="1"/>
      <w:numFmt w:val="decimal"/>
      <w:pStyle w:val="TitreH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7A4A58"/>
    <w:multiLevelType w:val="hybridMultilevel"/>
    <w:tmpl w:val="B8E6C4C4"/>
    <w:lvl w:ilvl="0" w:tplc="6EE23CEC">
      <w:start w:val="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0F7861"/>
    <w:multiLevelType w:val="hybridMultilevel"/>
    <w:tmpl w:val="D3447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FD1DC7"/>
    <w:multiLevelType w:val="hybridMultilevel"/>
    <w:tmpl w:val="FF284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5F"/>
    <w:rsid w:val="0001111B"/>
    <w:rsid w:val="00030A6B"/>
    <w:rsid w:val="00031C16"/>
    <w:rsid w:val="000475C5"/>
    <w:rsid w:val="0009680E"/>
    <w:rsid w:val="000C1E5F"/>
    <w:rsid w:val="00122DC2"/>
    <w:rsid w:val="0014748E"/>
    <w:rsid w:val="001A1055"/>
    <w:rsid w:val="001A57FE"/>
    <w:rsid w:val="001C1EC4"/>
    <w:rsid w:val="001C287F"/>
    <w:rsid w:val="001D5EDE"/>
    <w:rsid w:val="001F5C66"/>
    <w:rsid w:val="002041D2"/>
    <w:rsid w:val="00206AC7"/>
    <w:rsid w:val="00210715"/>
    <w:rsid w:val="00234A70"/>
    <w:rsid w:val="00264C19"/>
    <w:rsid w:val="002B032D"/>
    <w:rsid w:val="002D2B75"/>
    <w:rsid w:val="002F27EC"/>
    <w:rsid w:val="0033580C"/>
    <w:rsid w:val="003614CC"/>
    <w:rsid w:val="003C7BF8"/>
    <w:rsid w:val="003D051A"/>
    <w:rsid w:val="00411A1F"/>
    <w:rsid w:val="0044699F"/>
    <w:rsid w:val="00453F4C"/>
    <w:rsid w:val="00470C97"/>
    <w:rsid w:val="00493357"/>
    <w:rsid w:val="004A3A42"/>
    <w:rsid w:val="004B5B26"/>
    <w:rsid w:val="004B6C01"/>
    <w:rsid w:val="005170A0"/>
    <w:rsid w:val="005235BE"/>
    <w:rsid w:val="005324F4"/>
    <w:rsid w:val="00542FCC"/>
    <w:rsid w:val="0055024E"/>
    <w:rsid w:val="00550DFF"/>
    <w:rsid w:val="00556C30"/>
    <w:rsid w:val="005753F0"/>
    <w:rsid w:val="006D0BDB"/>
    <w:rsid w:val="006F14B6"/>
    <w:rsid w:val="006F57AB"/>
    <w:rsid w:val="00741CAD"/>
    <w:rsid w:val="00744140"/>
    <w:rsid w:val="00757085"/>
    <w:rsid w:val="00765084"/>
    <w:rsid w:val="007763C6"/>
    <w:rsid w:val="007C262A"/>
    <w:rsid w:val="007E3413"/>
    <w:rsid w:val="00803365"/>
    <w:rsid w:val="008039F6"/>
    <w:rsid w:val="00820BAE"/>
    <w:rsid w:val="00841153"/>
    <w:rsid w:val="0085108B"/>
    <w:rsid w:val="0085531E"/>
    <w:rsid w:val="00863D23"/>
    <w:rsid w:val="00871AC3"/>
    <w:rsid w:val="008E3E0D"/>
    <w:rsid w:val="008F55C4"/>
    <w:rsid w:val="00940F8F"/>
    <w:rsid w:val="00951E55"/>
    <w:rsid w:val="00961BCD"/>
    <w:rsid w:val="009B6916"/>
    <w:rsid w:val="009B7412"/>
    <w:rsid w:val="009E0F60"/>
    <w:rsid w:val="00A03D23"/>
    <w:rsid w:val="00A11DCC"/>
    <w:rsid w:val="00A14BD7"/>
    <w:rsid w:val="00A24BDC"/>
    <w:rsid w:val="00A25AD3"/>
    <w:rsid w:val="00A337F3"/>
    <w:rsid w:val="00A447CC"/>
    <w:rsid w:val="00A44DEA"/>
    <w:rsid w:val="00A458CF"/>
    <w:rsid w:val="00A87F33"/>
    <w:rsid w:val="00AC7B0D"/>
    <w:rsid w:val="00AD28B7"/>
    <w:rsid w:val="00AD573A"/>
    <w:rsid w:val="00AE1937"/>
    <w:rsid w:val="00B12073"/>
    <w:rsid w:val="00B6397A"/>
    <w:rsid w:val="00B82753"/>
    <w:rsid w:val="00C04A78"/>
    <w:rsid w:val="00C17C0D"/>
    <w:rsid w:val="00C24AD3"/>
    <w:rsid w:val="00C41510"/>
    <w:rsid w:val="00C64902"/>
    <w:rsid w:val="00C74CC4"/>
    <w:rsid w:val="00CA449E"/>
    <w:rsid w:val="00CB52D0"/>
    <w:rsid w:val="00CC0003"/>
    <w:rsid w:val="00D41B6D"/>
    <w:rsid w:val="00D51160"/>
    <w:rsid w:val="00D545CF"/>
    <w:rsid w:val="00D62DF0"/>
    <w:rsid w:val="00DC4D9A"/>
    <w:rsid w:val="00DF0758"/>
    <w:rsid w:val="00DF77E2"/>
    <w:rsid w:val="00E76B0C"/>
    <w:rsid w:val="00E9593A"/>
    <w:rsid w:val="00EA0F88"/>
    <w:rsid w:val="00EC6E98"/>
    <w:rsid w:val="00F026E4"/>
    <w:rsid w:val="00F07F64"/>
    <w:rsid w:val="00F6199B"/>
    <w:rsid w:val="00F822F1"/>
    <w:rsid w:val="00FB16D2"/>
    <w:rsid w:val="00FC2D0A"/>
    <w:rsid w:val="00FD49D5"/>
    <w:rsid w:val="00FF3C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0F69"/>
  <w15:chartTrackingRefBased/>
  <w15:docId w15:val="{868C452F-8082-426C-91AE-EC280AD3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A1F"/>
  </w:style>
  <w:style w:type="paragraph" w:styleId="Titre1">
    <w:name w:val="heading 1"/>
    <w:basedOn w:val="Normal"/>
    <w:next w:val="Normal"/>
    <w:link w:val="Titre1Car"/>
    <w:uiPriority w:val="9"/>
    <w:qFormat/>
    <w:rsid w:val="002B0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1111B"/>
    <w:pPr>
      <w:tabs>
        <w:tab w:val="center" w:pos="4536"/>
        <w:tab w:val="right" w:pos="9072"/>
      </w:tabs>
      <w:spacing w:after="0" w:line="240" w:lineRule="auto"/>
    </w:pPr>
  </w:style>
  <w:style w:type="character" w:customStyle="1" w:styleId="En-tteCar">
    <w:name w:val="En-tête Car"/>
    <w:basedOn w:val="Policepardfaut"/>
    <w:link w:val="En-tte"/>
    <w:uiPriority w:val="99"/>
    <w:rsid w:val="0001111B"/>
  </w:style>
  <w:style w:type="paragraph" w:styleId="Pieddepage">
    <w:name w:val="footer"/>
    <w:basedOn w:val="Normal"/>
    <w:link w:val="PieddepageCar"/>
    <w:uiPriority w:val="99"/>
    <w:unhideWhenUsed/>
    <w:rsid w:val="000111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111B"/>
  </w:style>
  <w:style w:type="character" w:customStyle="1" w:styleId="Titre1Car">
    <w:name w:val="Titre 1 Car"/>
    <w:basedOn w:val="Policepardfaut"/>
    <w:link w:val="Titre1"/>
    <w:uiPriority w:val="9"/>
    <w:rsid w:val="002B032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14B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4BD7"/>
    <w:rPr>
      <w:rFonts w:asciiTheme="majorHAnsi" w:eastAsiaTheme="majorEastAsia" w:hAnsiTheme="majorHAnsi" w:cstheme="majorBidi"/>
      <w:spacing w:val="-10"/>
      <w:kern w:val="28"/>
      <w:sz w:val="56"/>
      <w:szCs w:val="56"/>
    </w:rPr>
  </w:style>
  <w:style w:type="paragraph" w:customStyle="1" w:styleId="TitreH1">
    <w:name w:val="Titre H1"/>
    <w:basedOn w:val="Titre"/>
    <w:next w:val="Normal"/>
    <w:link w:val="TitreH1Car"/>
    <w:qFormat/>
    <w:rsid w:val="00A03D23"/>
    <w:pPr>
      <w:numPr>
        <w:numId w:val="1"/>
      </w:numPr>
      <w:pBdr>
        <w:bottom w:val="single" w:sz="4" w:space="1" w:color="auto"/>
      </w:pBdr>
      <w:ind w:left="360"/>
    </w:pPr>
  </w:style>
  <w:style w:type="table" w:styleId="Grilledutableau">
    <w:name w:val="Table Grid"/>
    <w:basedOn w:val="TableauNormal"/>
    <w:uiPriority w:val="39"/>
    <w:rsid w:val="00A11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H1Car">
    <w:name w:val="Titre H1 Car"/>
    <w:basedOn w:val="TitreCar"/>
    <w:link w:val="TitreH1"/>
    <w:rsid w:val="00A03D23"/>
    <w:rPr>
      <w:rFonts w:asciiTheme="majorHAnsi" w:eastAsiaTheme="majorEastAsia" w:hAnsiTheme="majorHAnsi" w:cstheme="majorBidi"/>
      <w:spacing w:val="-10"/>
      <w:kern w:val="28"/>
      <w:sz w:val="56"/>
      <w:szCs w:val="56"/>
    </w:rPr>
  </w:style>
  <w:style w:type="character" w:customStyle="1" w:styleId="cs-o">
    <w:name w:val="cs-o"/>
    <w:basedOn w:val="Policepardfaut"/>
    <w:rsid w:val="008039F6"/>
  </w:style>
  <w:style w:type="character" w:customStyle="1" w:styleId="cs-v">
    <w:name w:val="cs-v"/>
    <w:basedOn w:val="Policepardfaut"/>
    <w:rsid w:val="008039F6"/>
  </w:style>
  <w:style w:type="character" w:customStyle="1" w:styleId="cs-bv">
    <w:name w:val="cs-bv"/>
    <w:basedOn w:val="Policepardfaut"/>
    <w:rsid w:val="008039F6"/>
  </w:style>
  <w:style w:type="character" w:customStyle="1" w:styleId="cs-meth">
    <w:name w:val="cs-meth"/>
    <w:basedOn w:val="Policepardfaut"/>
    <w:rsid w:val="008039F6"/>
  </w:style>
  <w:style w:type="character" w:customStyle="1" w:styleId="cs-tab">
    <w:name w:val="cs-tab"/>
    <w:basedOn w:val="Policepardfaut"/>
    <w:rsid w:val="008039F6"/>
  </w:style>
  <w:style w:type="character" w:customStyle="1" w:styleId="cs-com">
    <w:name w:val="cs-com"/>
    <w:basedOn w:val="Policepardfaut"/>
    <w:rsid w:val="008039F6"/>
  </w:style>
  <w:style w:type="character" w:styleId="Lienhypertexte">
    <w:name w:val="Hyperlink"/>
    <w:basedOn w:val="Policepardfaut"/>
    <w:uiPriority w:val="99"/>
    <w:unhideWhenUsed/>
    <w:rsid w:val="003614CC"/>
    <w:rPr>
      <w:color w:val="0563C1" w:themeColor="hyperlink"/>
      <w:u w:val="single"/>
    </w:rPr>
  </w:style>
  <w:style w:type="character" w:styleId="Mentionnonrsolue">
    <w:name w:val="Unresolved Mention"/>
    <w:basedOn w:val="Policepardfaut"/>
    <w:uiPriority w:val="99"/>
    <w:semiHidden/>
    <w:unhideWhenUsed/>
    <w:rsid w:val="003614CC"/>
    <w:rPr>
      <w:color w:val="605E5C"/>
      <w:shd w:val="clear" w:color="auto" w:fill="E1DFDD"/>
    </w:rPr>
  </w:style>
  <w:style w:type="paragraph" w:styleId="Paragraphedeliste">
    <w:name w:val="List Paragraph"/>
    <w:basedOn w:val="Normal"/>
    <w:uiPriority w:val="34"/>
    <w:qFormat/>
    <w:rsid w:val="00556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14281">
      <w:bodyDiv w:val="1"/>
      <w:marLeft w:val="0"/>
      <w:marRight w:val="0"/>
      <w:marTop w:val="0"/>
      <w:marBottom w:val="0"/>
      <w:divBdr>
        <w:top w:val="none" w:sz="0" w:space="0" w:color="auto"/>
        <w:left w:val="none" w:sz="0" w:space="0" w:color="auto"/>
        <w:bottom w:val="none" w:sz="0" w:space="0" w:color="auto"/>
        <w:right w:val="none" w:sz="0" w:space="0" w:color="auto"/>
      </w:divBdr>
    </w:div>
    <w:div w:id="780951872">
      <w:bodyDiv w:val="1"/>
      <w:marLeft w:val="0"/>
      <w:marRight w:val="0"/>
      <w:marTop w:val="0"/>
      <w:marBottom w:val="0"/>
      <w:divBdr>
        <w:top w:val="none" w:sz="0" w:space="0" w:color="auto"/>
        <w:left w:val="none" w:sz="0" w:space="0" w:color="auto"/>
        <w:bottom w:val="none" w:sz="0" w:space="0" w:color="auto"/>
        <w:right w:val="none" w:sz="0" w:space="0" w:color="auto"/>
      </w:divBdr>
      <w:divsChild>
        <w:div w:id="1408453421">
          <w:marLeft w:val="0"/>
          <w:marRight w:val="0"/>
          <w:marTop w:val="0"/>
          <w:marBottom w:val="0"/>
          <w:divBdr>
            <w:top w:val="none" w:sz="0" w:space="0" w:color="auto"/>
            <w:left w:val="none" w:sz="0" w:space="0" w:color="auto"/>
            <w:bottom w:val="none" w:sz="0" w:space="0" w:color="auto"/>
            <w:right w:val="none" w:sz="0" w:space="0" w:color="auto"/>
          </w:divBdr>
        </w:div>
      </w:divsChild>
    </w:div>
    <w:div w:id="924533792">
      <w:bodyDiv w:val="1"/>
      <w:marLeft w:val="0"/>
      <w:marRight w:val="0"/>
      <w:marTop w:val="0"/>
      <w:marBottom w:val="0"/>
      <w:divBdr>
        <w:top w:val="none" w:sz="0" w:space="0" w:color="auto"/>
        <w:left w:val="none" w:sz="0" w:space="0" w:color="auto"/>
        <w:bottom w:val="none" w:sz="0" w:space="0" w:color="auto"/>
        <w:right w:val="none" w:sz="0" w:space="0" w:color="auto"/>
      </w:divBdr>
    </w:div>
    <w:div w:id="1524857896">
      <w:bodyDiv w:val="1"/>
      <w:marLeft w:val="0"/>
      <w:marRight w:val="0"/>
      <w:marTop w:val="0"/>
      <w:marBottom w:val="0"/>
      <w:divBdr>
        <w:top w:val="none" w:sz="0" w:space="0" w:color="auto"/>
        <w:left w:val="none" w:sz="0" w:space="0" w:color="auto"/>
        <w:bottom w:val="none" w:sz="0" w:space="0" w:color="auto"/>
        <w:right w:val="none" w:sz="0" w:space="0" w:color="auto"/>
      </w:divBdr>
      <w:divsChild>
        <w:div w:id="487750964">
          <w:marLeft w:val="0"/>
          <w:marRight w:val="0"/>
          <w:marTop w:val="0"/>
          <w:marBottom w:val="0"/>
          <w:divBdr>
            <w:top w:val="none" w:sz="0" w:space="0" w:color="auto"/>
            <w:left w:val="none" w:sz="0" w:space="0" w:color="auto"/>
            <w:bottom w:val="none" w:sz="0" w:space="0" w:color="auto"/>
            <w:right w:val="none" w:sz="0" w:space="0" w:color="auto"/>
          </w:divBdr>
        </w:div>
      </w:divsChild>
    </w:div>
    <w:div w:id="1814444844">
      <w:bodyDiv w:val="1"/>
      <w:marLeft w:val="0"/>
      <w:marRight w:val="0"/>
      <w:marTop w:val="0"/>
      <w:marBottom w:val="0"/>
      <w:divBdr>
        <w:top w:val="none" w:sz="0" w:space="0" w:color="auto"/>
        <w:left w:val="none" w:sz="0" w:space="0" w:color="auto"/>
        <w:bottom w:val="none" w:sz="0" w:space="0" w:color="auto"/>
        <w:right w:val="none" w:sz="0" w:space="0" w:color="auto"/>
      </w:divBdr>
    </w:div>
    <w:div w:id="21408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20</Pages>
  <Words>5539</Words>
  <Characters>30465</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BOUILLON</dc:creator>
  <cp:keywords/>
  <dc:description/>
  <cp:lastModifiedBy>Cédric BOUILLON</cp:lastModifiedBy>
  <cp:revision>72</cp:revision>
  <dcterms:created xsi:type="dcterms:W3CDTF">2022-03-07T13:20:00Z</dcterms:created>
  <dcterms:modified xsi:type="dcterms:W3CDTF">2022-03-16T17:08:00Z</dcterms:modified>
</cp:coreProperties>
</file>