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3E1" w:rsidRPr="00EE768C" w:rsidRDefault="000F460B" w:rsidP="004B6C5D">
      <w:pPr>
        <w:spacing w:after="0" w:line="240" w:lineRule="auto"/>
        <w:jc w:val="center"/>
        <w:rPr>
          <w:rFonts w:ascii="Times New Roman"/>
          <w:sz w:val="32"/>
        </w:rPr>
      </w:pPr>
      <w:r w:rsidRPr="00EE768C">
        <w:rPr>
          <w:rFonts w:ascii="Times New Roman"/>
          <w:sz w:val="32"/>
        </w:rPr>
        <w:t xml:space="preserve">Visualizing </w:t>
      </w:r>
      <w:r w:rsidR="00E207E9" w:rsidRPr="00EE768C">
        <w:rPr>
          <w:rFonts w:ascii="Times New Roman"/>
          <w:sz w:val="32"/>
        </w:rPr>
        <w:t>C</w:t>
      </w:r>
      <w:r w:rsidR="00CA68B9" w:rsidRPr="00EE768C">
        <w:rPr>
          <w:rFonts w:ascii="Times New Roman"/>
          <w:sz w:val="32"/>
        </w:rPr>
        <w:t>ustomer Support on Twitter</w:t>
      </w:r>
      <w:r w:rsidR="004173E1" w:rsidRPr="00EE768C">
        <w:rPr>
          <w:rFonts w:ascii="Times New Roman"/>
          <w:sz w:val="32"/>
        </w:rPr>
        <w:t xml:space="preserve"> – </w:t>
      </w:r>
      <w:proofErr w:type="spellStart"/>
      <w:r w:rsidR="004173E1" w:rsidRPr="00EE768C">
        <w:rPr>
          <w:rFonts w:ascii="Times New Roman"/>
          <w:sz w:val="32"/>
        </w:rPr>
        <w:t>Jiayu</w:t>
      </w:r>
      <w:proofErr w:type="spellEnd"/>
      <w:r w:rsidR="004173E1" w:rsidRPr="00EE768C">
        <w:rPr>
          <w:rFonts w:ascii="Times New Roman"/>
          <w:sz w:val="32"/>
        </w:rPr>
        <w:t xml:space="preserve"> Tang</w:t>
      </w:r>
    </w:p>
    <w:p w:rsidR="00EE768C" w:rsidRDefault="00EE768C" w:rsidP="004B6C5D">
      <w:pPr>
        <w:spacing w:after="0" w:line="240" w:lineRule="auto"/>
        <w:rPr>
          <w:rFonts w:ascii="Times New Roman"/>
          <w:b/>
          <w:sz w:val="24"/>
        </w:rPr>
      </w:pPr>
    </w:p>
    <w:p w:rsidR="004173E1" w:rsidRPr="00EE768C" w:rsidRDefault="004173E1" w:rsidP="004B6C5D">
      <w:pPr>
        <w:spacing w:after="0" w:line="240" w:lineRule="auto"/>
        <w:rPr>
          <w:rFonts w:ascii="Times New Roman"/>
          <w:b/>
          <w:sz w:val="24"/>
        </w:rPr>
      </w:pPr>
      <w:r w:rsidRPr="00EE768C">
        <w:rPr>
          <w:rFonts w:ascii="Times New Roman"/>
          <w:b/>
          <w:sz w:val="24"/>
        </w:rPr>
        <w:t>1. Description</w:t>
      </w:r>
    </w:p>
    <w:p w:rsidR="004173E1" w:rsidRPr="00A657BE" w:rsidRDefault="004173E1" w:rsidP="004B6C5D">
      <w:pPr>
        <w:spacing w:after="0" w:line="240" w:lineRule="auto"/>
        <w:rPr>
          <w:rFonts w:ascii="Times New Roman"/>
          <w:sz w:val="24"/>
        </w:rPr>
      </w:pPr>
      <w:r w:rsidRPr="00A657BE">
        <w:rPr>
          <w:rFonts w:ascii="Times New Roman"/>
          <w:sz w:val="24"/>
        </w:rPr>
        <w:t xml:space="preserve">In this project, I chose </w:t>
      </w:r>
      <w:r w:rsidR="00656197" w:rsidRPr="00A657BE">
        <w:rPr>
          <w:rFonts w:ascii="Times New Roman"/>
          <w:sz w:val="24"/>
        </w:rPr>
        <w:t xml:space="preserve">the Customer support on Twitter dataset and </w:t>
      </w:r>
      <w:proofErr w:type="spellStart"/>
      <w:r w:rsidR="00656197" w:rsidRPr="00A657BE">
        <w:rPr>
          <w:rFonts w:ascii="Times New Roman"/>
          <w:sz w:val="24"/>
        </w:rPr>
        <w:t>textblob</w:t>
      </w:r>
      <w:proofErr w:type="spellEnd"/>
      <w:r w:rsidR="00656197" w:rsidRPr="00A657BE">
        <w:rPr>
          <w:rFonts w:ascii="Times New Roman"/>
          <w:sz w:val="24"/>
        </w:rPr>
        <w:t xml:space="preserve"> library for python to complete the visualization.</w:t>
      </w:r>
      <w:r w:rsidR="0071025D">
        <w:rPr>
          <w:rFonts w:ascii="Times New Roman"/>
          <w:sz w:val="24"/>
        </w:rPr>
        <w:t xml:space="preserve"> The dataset includes over 2 million tweets between customers and support groups on twitter</w:t>
      </w:r>
      <w:r w:rsidR="00936564">
        <w:rPr>
          <w:rFonts w:ascii="Times New Roman"/>
          <w:sz w:val="24"/>
        </w:rPr>
        <w:t>, including the text, id of author, the response, etc.</w:t>
      </w:r>
    </w:p>
    <w:p w:rsidR="00A657BE" w:rsidRPr="00A657BE" w:rsidRDefault="00A657BE" w:rsidP="004B6C5D">
      <w:pPr>
        <w:spacing w:after="0" w:line="240" w:lineRule="auto"/>
        <w:rPr>
          <w:rFonts w:ascii="Times New Roman"/>
          <w:sz w:val="24"/>
        </w:rPr>
      </w:pPr>
      <w:r w:rsidRPr="00A657BE">
        <w:rPr>
          <w:rFonts w:ascii="Times New Roman"/>
          <w:sz w:val="24"/>
        </w:rPr>
        <w:t>The visualization includes three views:</w:t>
      </w:r>
    </w:p>
    <w:p w:rsidR="009B2EBF" w:rsidRDefault="00A657BE" w:rsidP="004B6C5D">
      <w:pPr>
        <w:spacing w:after="0" w:line="240" w:lineRule="auto"/>
        <w:rPr>
          <w:rFonts w:ascii="Times New Roman"/>
          <w:sz w:val="24"/>
        </w:rPr>
      </w:pPr>
      <w:r w:rsidRPr="00A657BE">
        <w:rPr>
          <w:rFonts w:ascii="Times New Roman"/>
          <w:sz w:val="24"/>
        </w:rPr>
        <w:t xml:space="preserve">The first view is a histogram to present the </w:t>
      </w:r>
      <w:r w:rsidR="00FC4509">
        <w:rPr>
          <w:rFonts w:ascii="Times New Roman"/>
          <w:sz w:val="24"/>
        </w:rPr>
        <w:t xml:space="preserve">frequency of </w:t>
      </w:r>
      <w:r w:rsidR="009B2EBF">
        <w:rPr>
          <w:rFonts w:ascii="Times New Roman"/>
          <w:sz w:val="24"/>
        </w:rPr>
        <w:t xml:space="preserve">different </w:t>
      </w:r>
      <w:r w:rsidR="00FC4509">
        <w:rPr>
          <w:rFonts w:ascii="Times New Roman"/>
          <w:sz w:val="24"/>
        </w:rPr>
        <w:t xml:space="preserve">categories of </w:t>
      </w:r>
      <w:r w:rsidR="009B2EBF">
        <w:rPr>
          <w:rFonts w:ascii="Times New Roman"/>
          <w:sz w:val="24"/>
        </w:rPr>
        <w:t xml:space="preserve">word </w:t>
      </w:r>
      <w:r w:rsidR="00FC4509">
        <w:rPr>
          <w:rFonts w:ascii="Times New Roman"/>
          <w:sz w:val="24"/>
        </w:rPr>
        <w:t xml:space="preserve">based on the tweets of these support groups. </w:t>
      </w:r>
      <w:r w:rsidR="00E15E43">
        <w:rPr>
          <w:rFonts w:ascii="Times New Roman"/>
          <w:sz w:val="24"/>
        </w:rPr>
        <w:t>There are 10 categories, including noun, verb, adjective, adverb, conjunction, interjection, pronoun, determiner and number.</w:t>
      </w:r>
      <w:r w:rsidR="00FA133F">
        <w:rPr>
          <w:rFonts w:ascii="Times New Roman"/>
          <w:sz w:val="24"/>
        </w:rPr>
        <w:t xml:space="preserve"> I used different color for each category added a mouseover function to present the details of usage. </w:t>
      </w:r>
      <w:r w:rsidR="003114F1">
        <w:rPr>
          <w:rFonts w:ascii="Times New Roman"/>
          <w:sz w:val="24"/>
        </w:rPr>
        <w:t>This</w:t>
      </w:r>
      <w:r w:rsidR="008D75A6">
        <w:rPr>
          <w:rFonts w:ascii="Times New Roman"/>
          <w:sz w:val="24"/>
        </w:rPr>
        <w:t xml:space="preserve"> view can </w:t>
      </w:r>
      <w:r w:rsidR="003114F1">
        <w:rPr>
          <w:rFonts w:ascii="Times New Roman"/>
          <w:sz w:val="24"/>
        </w:rPr>
        <w:t xml:space="preserve">also </w:t>
      </w:r>
      <w:r w:rsidR="008D75A6">
        <w:rPr>
          <w:rFonts w:ascii="Times New Roman"/>
          <w:sz w:val="24"/>
        </w:rPr>
        <w:t>play as a filter. When cli</w:t>
      </w:r>
      <w:r w:rsidR="003114F1">
        <w:rPr>
          <w:rFonts w:ascii="Times New Roman"/>
          <w:sz w:val="24"/>
        </w:rPr>
        <w:t xml:space="preserve">cking on one of the bars, user can choose </w:t>
      </w:r>
      <w:proofErr w:type="gramStart"/>
      <w:r w:rsidR="003114F1">
        <w:rPr>
          <w:rFonts w:ascii="Times New Roman"/>
          <w:sz w:val="24"/>
        </w:rPr>
        <w:t>whether or not</w:t>
      </w:r>
      <w:proofErr w:type="gramEnd"/>
      <w:r w:rsidR="003114F1">
        <w:rPr>
          <w:rFonts w:ascii="Times New Roman"/>
          <w:sz w:val="24"/>
        </w:rPr>
        <w:t xml:space="preserve"> </w:t>
      </w:r>
      <w:r w:rsidR="006C3589">
        <w:rPr>
          <w:rFonts w:ascii="Times New Roman"/>
          <w:sz w:val="24"/>
        </w:rPr>
        <w:t>to show</w:t>
      </w:r>
      <w:r w:rsidR="003114F1">
        <w:rPr>
          <w:rFonts w:ascii="Times New Roman"/>
          <w:sz w:val="24"/>
        </w:rPr>
        <w:t xml:space="preserve"> that support group’s result</w:t>
      </w:r>
      <w:r w:rsidR="00074795">
        <w:rPr>
          <w:rFonts w:ascii="Times New Roman"/>
          <w:sz w:val="24"/>
        </w:rPr>
        <w:t xml:space="preserve"> in two other views.</w:t>
      </w:r>
    </w:p>
    <w:p w:rsidR="006C3589" w:rsidRDefault="006C3589" w:rsidP="004B6C5D">
      <w:pPr>
        <w:spacing w:after="0" w:line="240" w:lineRule="auto"/>
        <w:jc w:val="center"/>
        <w:rPr>
          <w:rFonts w:ascii="Times New Roman"/>
          <w:sz w:val="24"/>
        </w:rPr>
      </w:pPr>
      <w:r>
        <w:rPr>
          <w:rFonts w:ascii="Times New Roman"/>
          <w:noProof/>
          <w:sz w:val="24"/>
        </w:rPr>
        <w:drawing>
          <wp:inline distT="0" distB="0" distL="0" distR="0">
            <wp:extent cx="3232062" cy="240538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296483" cy="2453324"/>
                    </a:xfrm>
                    <a:prstGeom prst="rect">
                      <a:avLst/>
                    </a:prstGeom>
                  </pic:spPr>
                </pic:pic>
              </a:graphicData>
            </a:graphic>
          </wp:inline>
        </w:drawing>
      </w:r>
    </w:p>
    <w:p w:rsidR="006C3589" w:rsidRDefault="006C3589" w:rsidP="004B6C5D">
      <w:pPr>
        <w:spacing w:after="0" w:line="240" w:lineRule="auto"/>
        <w:rPr>
          <w:rFonts w:ascii="Times New Roman"/>
          <w:sz w:val="24"/>
        </w:rPr>
      </w:pPr>
      <w:r>
        <w:rPr>
          <w:rFonts w:ascii="Times New Roman"/>
          <w:sz w:val="24"/>
        </w:rPr>
        <w:t>The second view is a parallel coordinates view.</w:t>
      </w:r>
      <w:r w:rsidR="002B5E21">
        <w:rPr>
          <w:rFonts w:ascii="Times New Roman"/>
          <w:sz w:val="24"/>
        </w:rPr>
        <w:t xml:space="preserve"> This view is based on the sentimental analysis provided by </w:t>
      </w:r>
      <w:proofErr w:type="spellStart"/>
      <w:r w:rsidR="002B5E21">
        <w:rPr>
          <w:rFonts w:ascii="Times New Roman"/>
          <w:sz w:val="24"/>
        </w:rPr>
        <w:t>textblob</w:t>
      </w:r>
      <w:proofErr w:type="spellEnd"/>
      <w:r w:rsidR="002B5E21">
        <w:rPr>
          <w:rFonts w:ascii="Times New Roman"/>
          <w:sz w:val="24"/>
        </w:rPr>
        <w:t xml:space="preserve"> library, which analysis the polarity and subjectivity of certain texts. This view shows the relationship </w:t>
      </w:r>
      <w:r w:rsidR="00730562">
        <w:rPr>
          <w:rFonts w:ascii="Times New Roman"/>
          <w:sz w:val="24"/>
        </w:rPr>
        <w:t>among</w:t>
      </w:r>
      <w:r w:rsidR="002B5E21">
        <w:rPr>
          <w:rFonts w:ascii="Times New Roman"/>
          <w:sz w:val="24"/>
        </w:rPr>
        <w:t xml:space="preserve"> the number of words, the number of characters,</w:t>
      </w:r>
      <w:r w:rsidR="00EE134E">
        <w:rPr>
          <w:rFonts w:ascii="Times New Roman"/>
          <w:sz w:val="24"/>
        </w:rPr>
        <w:t xml:space="preserve"> the polarity  </w:t>
      </w:r>
      <w:r w:rsidR="00935BFD">
        <w:rPr>
          <w:rFonts w:ascii="Times New Roman"/>
          <w:sz w:val="24"/>
        </w:rPr>
        <w:t xml:space="preserve"> </w:t>
      </w:r>
      <w:r w:rsidR="00EE134E">
        <w:rPr>
          <w:rFonts w:ascii="Times New Roman"/>
          <w:sz w:val="24"/>
        </w:rPr>
        <w:t>and subjectivity of tweets of support groups.</w:t>
      </w:r>
      <w:r w:rsidR="00DC786C">
        <w:rPr>
          <w:rFonts w:ascii="Times New Roman"/>
          <w:sz w:val="24"/>
        </w:rPr>
        <w:t xml:space="preserve"> </w:t>
      </w:r>
      <w:r w:rsidR="00730562">
        <w:rPr>
          <w:rFonts w:ascii="Times New Roman"/>
          <w:sz w:val="24"/>
        </w:rPr>
        <w:t xml:space="preserve">User can </w:t>
      </w:r>
      <w:r w:rsidR="00935BFD">
        <w:rPr>
          <w:rFonts w:ascii="Times New Roman"/>
          <w:sz w:val="24"/>
        </w:rPr>
        <w:t>select on axis to see the desired range of certain axis only.</w:t>
      </w:r>
    </w:p>
    <w:p w:rsidR="00213A78" w:rsidRDefault="00213A78" w:rsidP="004B6C5D">
      <w:pPr>
        <w:spacing w:after="0" w:line="240" w:lineRule="auto"/>
        <w:jc w:val="center"/>
        <w:rPr>
          <w:rFonts w:ascii="Times New Roman"/>
          <w:sz w:val="24"/>
        </w:rPr>
      </w:pPr>
      <w:bookmarkStart w:id="0" w:name="_GoBack"/>
      <w:r>
        <w:rPr>
          <w:rFonts w:ascii="Times New Roman"/>
          <w:noProof/>
          <w:sz w:val="24"/>
        </w:rPr>
        <w:drawing>
          <wp:inline distT="0" distB="0" distL="0" distR="0">
            <wp:extent cx="3378198" cy="24892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431851" cy="2528734"/>
                    </a:xfrm>
                    <a:prstGeom prst="rect">
                      <a:avLst/>
                    </a:prstGeom>
                  </pic:spPr>
                </pic:pic>
              </a:graphicData>
            </a:graphic>
          </wp:inline>
        </w:drawing>
      </w:r>
      <w:bookmarkEnd w:id="0"/>
    </w:p>
    <w:p w:rsidR="00E403D1" w:rsidRDefault="00E403D1" w:rsidP="004B6C5D">
      <w:pPr>
        <w:spacing w:after="0" w:line="240" w:lineRule="auto"/>
        <w:rPr>
          <w:rFonts w:ascii="Times New Roman"/>
          <w:sz w:val="24"/>
        </w:rPr>
      </w:pPr>
      <w:r>
        <w:rPr>
          <w:rFonts w:ascii="Times New Roman"/>
          <w:sz w:val="24"/>
        </w:rPr>
        <w:lastRenderedPageBreak/>
        <w:t xml:space="preserve">The third view is a word cloud. It focuses on single words in these tweets. The color for each category is consistent with such color in the first view. </w:t>
      </w:r>
      <w:r w:rsidR="009F070D">
        <w:rPr>
          <w:rFonts w:ascii="Times New Roman"/>
          <w:sz w:val="24"/>
        </w:rPr>
        <w:t>And the size of the word is determined by its frequency</w:t>
      </w:r>
      <w:r w:rsidR="002A01B3">
        <w:rPr>
          <w:rFonts w:ascii="Times New Roman"/>
          <w:sz w:val="24"/>
        </w:rPr>
        <w:t xml:space="preserve">. </w:t>
      </w:r>
      <w:r w:rsidR="00845C60">
        <w:rPr>
          <w:rFonts w:ascii="Times New Roman"/>
          <w:sz w:val="24"/>
        </w:rPr>
        <w:t xml:space="preserve">When move mouse over one of the word, there will be a tip showing its category and its appearance among </w:t>
      </w:r>
      <w:r w:rsidR="009F2704">
        <w:rPr>
          <w:rFonts w:ascii="Times New Roman"/>
          <w:sz w:val="24"/>
        </w:rPr>
        <w:t>tweets of selected support groups.</w:t>
      </w:r>
      <w:r w:rsidR="00F52285">
        <w:rPr>
          <w:rFonts w:ascii="Times New Roman"/>
          <w:sz w:val="24"/>
        </w:rPr>
        <w:t xml:space="preserve"> I limited the number of words in word cloud to 300</w:t>
      </w:r>
      <w:r w:rsidR="00E31E97">
        <w:rPr>
          <w:rFonts w:ascii="Times New Roman"/>
          <w:sz w:val="24"/>
        </w:rPr>
        <w:t xml:space="preserve"> by choosing words </w:t>
      </w:r>
      <w:r w:rsidR="00E35574">
        <w:rPr>
          <w:rFonts w:ascii="Times New Roman"/>
          <w:sz w:val="24"/>
        </w:rPr>
        <w:t>that appeared top-300 frequently</w:t>
      </w:r>
      <w:r w:rsidR="00543848">
        <w:rPr>
          <w:rFonts w:ascii="Times New Roman"/>
          <w:sz w:val="24"/>
        </w:rPr>
        <w:t>.</w:t>
      </w:r>
    </w:p>
    <w:p w:rsidR="002C6068" w:rsidRDefault="00127E6F" w:rsidP="004B6C5D">
      <w:pPr>
        <w:spacing w:after="0" w:line="240" w:lineRule="auto"/>
        <w:jc w:val="center"/>
        <w:rPr>
          <w:rFonts w:ascii="Times New Roman"/>
          <w:sz w:val="24"/>
        </w:rPr>
      </w:pPr>
      <w:r>
        <w:rPr>
          <w:rFonts w:ascii="Times New Roman"/>
          <w:noProof/>
          <w:sz w:val="24"/>
        </w:rPr>
        <w:drawing>
          <wp:inline distT="0" distB="0" distL="0" distR="0">
            <wp:extent cx="4724400" cy="1988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6065" cy="1993094"/>
                    </a:xfrm>
                    <a:prstGeom prst="rect">
                      <a:avLst/>
                    </a:prstGeom>
                  </pic:spPr>
                </pic:pic>
              </a:graphicData>
            </a:graphic>
          </wp:inline>
        </w:drawing>
      </w:r>
    </w:p>
    <w:p w:rsidR="00EE768C" w:rsidRDefault="00EE768C" w:rsidP="004B6C5D">
      <w:pPr>
        <w:spacing w:after="0" w:line="240" w:lineRule="auto"/>
        <w:rPr>
          <w:rFonts w:ascii="Times New Roman"/>
          <w:b/>
          <w:sz w:val="24"/>
        </w:rPr>
      </w:pPr>
    </w:p>
    <w:p w:rsidR="00834C84" w:rsidRPr="00EE768C" w:rsidRDefault="00834C84" w:rsidP="004B6C5D">
      <w:pPr>
        <w:spacing w:after="0" w:line="240" w:lineRule="auto"/>
        <w:rPr>
          <w:rFonts w:ascii="Times New Roman"/>
          <w:b/>
          <w:sz w:val="24"/>
        </w:rPr>
      </w:pPr>
      <w:r w:rsidRPr="00EE768C">
        <w:rPr>
          <w:rFonts w:ascii="Times New Roman"/>
          <w:b/>
          <w:sz w:val="24"/>
        </w:rPr>
        <w:t xml:space="preserve">2. </w:t>
      </w:r>
      <w:r w:rsidR="00F305D5" w:rsidRPr="00EE768C">
        <w:rPr>
          <w:rFonts w:ascii="Times New Roman"/>
          <w:b/>
          <w:sz w:val="24"/>
        </w:rPr>
        <w:t>NLP Library</w:t>
      </w:r>
    </w:p>
    <w:p w:rsidR="00F305D5" w:rsidRDefault="00A4649E" w:rsidP="004B6C5D">
      <w:pPr>
        <w:spacing w:after="0" w:line="240" w:lineRule="auto"/>
        <w:rPr>
          <w:rFonts w:ascii="Times New Roman"/>
          <w:sz w:val="24"/>
        </w:rPr>
      </w:pPr>
      <w:proofErr w:type="spellStart"/>
      <w:r>
        <w:rPr>
          <w:rFonts w:ascii="Times New Roman"/>
          <w:sz w:val="24"/>
        </w:rPr>
        <w:t>Textblob</w:t>
      </w:r>
      <w:proofErr w:type="spellEnd"/>
      <w:r>
        <w:rPr>
          <w:rFonts w:ascii="Times New Roman"/>
          <w:sz w:val="24"/>
        </w:rPr>
        <w:t xml:space="preserve"> library for python is used for preprocessing. </w:t>
      </w:r>
      <w:r w:rsidR="003C20CF">
        <w:rPr>
          <w:rFonts w:ascii="Times New Roman"/>
          <w:sz w:val="24"/>
        </w:rPr>
        <w:t xml:space="preserve">The </w:t>
      </w:r>
      <w:r w:rsidR="005D3EBB">
        <w:rPr>
          <w:rFonts w:ascii="Times New Roman"/>
          <w:sz w:val="24"/>
        </w:rPr>
        <w:t>script used for preprocessing is included in the zip file.</w:t>
      </w:r>
      <w:r w:rsidR="00036CBA">
        <w:rPr>
          <w:rFonts w:ascii="Times New Roman"/>
          <w:sz w:val="24"/>
        </w:rPr>
        <w:t xml:space="preserve"> I kept the tweets from customer support groups only and removed the topics and @ in tweets.</w:t>
      </w:r>
      <w:r w:rsidR="00C24CEC">
        <w:rPr>
          <w:rFonts w:ascii="Times New Roman"/>
          <w:sz w:val="24"/>
        </w:rPr>
        <w:t xml:space="preserve"> I used this library for:</w:t>
      </w:r>
    </w:p>
    <w:p w:rsidR="00C24CEC" w:rsidRDefault="00C24CEC" w:rsidP="004B6C5D">
      <w:pPr>
        <w:spacing w:after="0" w:line="240" w:lineRule="auto"/>
        <w:rPr>
          <w:rFonts w:ascii="Times New Roman"/>
          <w:sz w:val="24"/>
        </w:rPr>
      </w:pPr>
      <w:r>
        <w:rPr>
          <w:rFonts w:ascii="Times New Roman"/>
          <w:sz w:val="24"/>
        </w:rPr>
        <w:t>Part-of-Speech Tagging:</w:t>
      </w:r>
      <w:r w:rsidR="00B06355">
        <w:rPr>
          <w:rFonts w:ascii="Times New Roman"/>
          <w:sz w:val="24"/>
        </w:rPr>
        <w:t xml:space="preserve"> Analysis the texts and make use of the tagging information. The library tags words into POS tags, while I manually separated different tags into 10 categories mentioned above.</w:t>
      </w:r>
      <w:r w:rsidR="00994846">
        <w:rPr>
          <w:rFonts w:ascii="Times New Roman"/>
          <w:sz w:val="24"/>
        </w:rPr>
        <w:t xml:space="preserve"> Then words are counted and outputted into csv file to play as the data file for first view and third view. </w:t>
      </w:r>
      <w:r w:rsidR="001A7140">
        <w:rPr>
          <w:rFonts w:ascii="Times New Roman"/>
          <w:sz w:val="24"/>
        </w:rPr>
        <w:t>Note that same words with different category are counted as different words.</w:t>
      </w:r>
    </w:p>
    <w:p w:rsidR="00B06355" w:rsidRDefault="00B06355" w:rsidP="004B6C5D">
      <w:pPr>
        <w:spacing w:after="0" w:line="240" w:lineRule="auto"/>
        <w:rPr>
          <w:rFonts w:ascii="Times New Roman"/>
          <w:sz w:val="24"/>
        </w:rPr>
      </w:pPr>
      <w:r>
        <w:rPr>
          <w:rFonts w:ascii="Times New Roman"/>
          <w:sz w:val="24"/>
        </w:rPr>
        <w:t>Sentimental Analysis: The library provided a function to analyze the sentiment of tweets. I recorded the result and used the result as the data for my second view.</w:t>
      </w:r>
      <w:r w:rsidR="00190DD4">
        <w:rPr>
          <w:rFonts w:ascii="Times New Roman"/>
          <w:sz w:val="24"/>
        </w:rPr>
        <w:t xml:space="preserve"> I only kept the analysis result of 5000 tweets when visualizing the second view on the consideration of performance.</w:t>
      </w:r>
    </w:p>
    <w:p w:rsidR="00EE768C" w:rsidRDefault="00EE768C" w:rsidP="004B6C5D">
      <w:pPr>
        <w:spacing w:after="0" w:line="240" w:lineRule="auto"/>
        <w:rPr>
          <w:rFonts w:ascii="Times New Roman"/>
          <w:b/>
          <w:sz w:val="24"/>
        </w:rPr>
      </w:pPr>
    </w:p>
    <w:p w:rsidR="00903B5C" w:rsidRPr="00EE768C" w:rsidRDefault="00903B5C" w:rsidP="004B6C5D">
      <w:pPr>
        <w:spacing w:after="0" w:line="240" w:lineRule="auto"/>
        <w:rPr>
          <w:rFonts w:ascii="Times New Roman"/>
          <w:b/>
          <w:sz w:val="24"/>
        </w:rPr>
      </w:pPr>
      <w:r w:rsidRPr="00EE768C">
        <w:rPr>
          <w:rFonts w:ascii="Times New Roman"/>
          <w:b/>
          <w:sz w:val="24"/>
        </w:rPr>
        <w:t>3. Insights</w:t>
      </w:r>
    </w:p>
    <w:p w:rsidR="00F52285" w:rsidRDefault="00BF0754" w:rsidP="004B6C5D">
      <w:pPr>
        <w:spacing w:after="0" w:line="240" w:lineRule="auto"/>
        <w:rPr>
          <w:rFonts w:ascii="Times New Roman"/>
          <w:sz w:val="24"/>
        </w:rPr>
      </w:pPr>
      <w:r>
        <w:rPr>
          <w:rFonts w:ascii="Times New Roman"/>
          <w:sz w:val="24"/>
        </w:rPr>
        <w:t>The appearance ratio of different categories of words from different support groups’ tweets are close. Most tweets tend to have medium polarity.</w:t>
      </w:r>
      <w:r w:rsidR="00A54886">
        <w:rPr>
          <w:rFonts w:ascii="Times New Roman"/>
          <w:sz w:val="24"/>
        </w:rPr>
        <w:t xml:space="preserve"> </w:t>
      </w:r>
      <w:proofErr w:type="gramStart"/>
      <w:r w:rsidR="00D03B5B">
        <w:rPr>
          <w:rFonts w:ascii="Times New Roman"/>
          <w:sz w:val="24"/>
        </w:rPr>
        <w:t>Also</w:t>
      </w:r>
      <w:proofErr w:type="gramEnd"/>
      <w:r w:rsidR="00D03B5B">
        <w:rPr>
          <w:rFonts w:ascii="Times New Roman"/>
          <w:sz w:val="24"/>
        </w:rPr>
        <w:t xml:space="preserve"> the number of words used and t</w:t>
      </w:r>
      <w:r w:rsidR="00A54886">
        <w:rPr>
          <w:rFonts w:ascii="Times New Roman"/>
          <w:sz w:val="24"/>
        </w:rPr>
        <w:t xml:space="preserve">he length of tweets </w:t>
      </w:r>
      <w:r w:rsidR="004323AC">
        <w:rPr>
          <w:rFonts w:ascii="Times New Roman"/>
          <w:sz w:val="24"/>
        </w:rPr>
        <w:t>vary a lot</w:t>
      </w:r>
      <w:r w:rsidR="00A54886">
        <w:rPr>
          <w:rFonts w:ascii="Times New Roman"/>
          <w:sz w:val="24"/>
        </w:rPr>
        <w:t>.</w:t>
      </w:r>
    </w:p>
    <w:p w:rsidR="004323AC" w:rsidRDefault="00D21FDF" w:rsidP="004B6C5D">
      <w:pPr>
        <w:spacing w:after="0" w:line="240" w:lineRule="auto"/>
        <w:rPr>
          <w:rFonts w:ascii="Times New Roman"/>
          <w:sz w:val="24"/>
        </w:rPr>
      </w:pPr>
      <w:r>
        <w:rPr>
          <w:rFonts w:ascii="Times New Roman"/>
          <w:sz w:val="24"/>
        </w:rPr>
        <w:t>The only interjection with top-300 appearance is “oh”.</w:t>
      </w:r>
    </w:p>
    <w:p w:rsidR="00190DD4" w:rsidRDefault="00190DD4" w:rsidP="004B6C5D">
      <w:pPr>
        <w:spacing w:after="0" w:line="240" w:lineRule="auto"/>
        <w:rPr>
          <w:rFonts w:ascii="Times New Roman"/>
          <w:sz w:val="24"/>
        </w:rPr>
      </w:pPr>
      <w:r>
        <w:rPr>
          <w:rFonts w:ascii="Times New Roman"/>
          <w:sz w:val="24"/>
        </w:rPr>
        <w:t xml:space="preserve">Tweets by </w:t>
      </w:r>
      <w:proofErr w:type="spellStart"/>
      <w:r>
        <w:rPr>
          <w:rFonts w:ascii="Times New Roman"/>
          <w:sz w:val="24"/>
        </w:rPr>
        <w:t>AppleSupport</w:t>
      </w:r>
      <w:proofErr w:type="spellEnd"/>
      <w:r>
        <w:rPr>
          <w:rFonts w:ascii="Times New Roman"/>
          <w:sz w:val="24"/>
        </w:rPr>
        <w:t xml:space="preserve"> are all over 20</w:t>
      </w:r>
      <w:r w:rsidR="003B36E1">
        <w:rPr>
          <w:rFonts w:ascii="Times New Roman"/>
          <w:sz w:val="24"/>
        </w:rPr>
        <w:t xml:space="preserve"> characters and 5 words. While other support groups like </w:t>
      </w:r>
      <w:proofErr w:type="spellStart"/>
      <w:r w:rsidR="003B36E1">
        <w:rPr>
          <w:rFonts w:ascii="Times New Roman"/>
          <w:sz w:val="24"/>
        </w:rPr>
        <w:t>AmazonHelp</w:t>
      </w:r>
      <w:proofErr w:type="spellEnd"/>
      <w:r w:rsidR="003B36E1">
        <w:rPr>
          <w:rFonts w:ascii="Times New Roman"/>
          <w:sz w:val="24"/>
        </w:rPr>
        <w:t xml:space="preserve"> has tweets that’s </w:t>
      </w:r>
      <w:proofErr w:type="gramStart"/>
      <w:r w:rsidR="003B36E1">
        <w:rPr>
          <w:rFonts w:ascii="Times New Roman"/>
          <w:sz w:val="24"/>
        </w:rPr>
        <w:t>really short</w:t>
      </w:r>
      <w:proofErr w:type="gramEnd"/>
      <w:r w:rsidR="003B36E1">
        <w:rPr>
          <w:rFonts w:ascii="Times New Roman"/>
          <w:sz w:val="24"/>
        </w:rPr>
        <w:t>.</w:t>
      </w:r>
    </w:p>
    <w:p w:rsidR="00EE768C" w:rsidRDefault="00EE768C" w:rsidP="004B6C5D">
      <w:pPr>
        <w:spacing w:after="0" w:line="240" w:lineRule="auto"/>
        <w:rPr>
          <w:rFonts w:ascii="Times New Roman"/>
          <w:sz w:val="24"/>
        </w:rPr>
      </w:pPr>
    </w:p>
    <w:p w:rsidR="0025248B" w:rsidRPr="00EC5C90" w:rsidRDefault="0025248B" w:rsidP="004B6C5D">
      <w:pPr>
        <w:spacing w:after="0" w:line="240" w:lineRule="auto"/>
        <w:rPr>
          <w:rFonts w:ascii="Times New Roman"/>
          <w:b/>
          <w:sz w:val="24"/>
        </w:rPr>
      </w:pPr>
      <w:r w:rsidRPr="00EC5C90">
        <w:rPr>
          <w:rFonts w:ascii="Times New Roman"/>
          <w:b/>
          <w:sz w:val="24"/>
        </w:rPr>
        <w:t>4.</w:t>
      </w:r>
      <w:r w:rsidR="00D903D1" w:rsidRPr="00EC5C90">
        <w:rPr>
          <w:rFonts w:ascii="Times New Roman"/>
          <w:b/>
          <w:sz w:val="24"/>
        </w:rPr>
        <w:t xml:space="preserve"> User Guide</w:t>
      </w:r>
    </w:p>
    <w:p w:rsidR="00E672A2" w:rsidRDefault="00EE768C" w:rsidP="004B6C5D">
      <w:pPr>
        <w:spacing w:after="0" w:line="240" w:lineRule="auto"/>
        <w:rPr>
          <w:rFonts w:ascii="Times New Roman"/>
          <w:sz w:val="24"/>
        </w:rPr>
      </w:pPr>
      <w:r>
        <w:rPr>
          <w:rFonts w:ascii="Times New Roman"/>
          <w:sz w:val="24"/>
        </w:rPr>
        <w:t xml:space="preserve">To </w:t>
      </w:r>
      <w:r w:rsidR="00904DA9">
        <w:rPr>
          <w:rFonts w:ascii="Times New Roman"/>
          <w:sz w:val="24"/>
        </w:rPr>
        <w:t>interact with this visualization, one can move mouse over the bars in the first view and the words in the third view. This will show the detail information.</w:t>
      </w:r>
    </w:p>
    <w:p w:rsidR="004B6C5D" w:rsidRDefault="000A55DD" w:rsidP="004B6C5D">
      <w:pPr>
        <w:spacing w:after="0" w:line="240" w:lineRule="auto"/>
        <w:rPr>
          <w:rFonts w:ascii="Times New Roman"/>
          <w:sz w:val="24"/>
        </w:rPr>
      </w:pPr>
      <w:r>
        <w:rPr>
          <w:rFonts w:ascii="Times New Roman"/>
          <w:sz w:val="24"/>
        </w:rPr>
        <w:t>User can also click on bars in the first view to do the filtering</w:t>
      </w:r>
      <w:r w:rsidR="0096651A">
        <w:rPr>
          <w:rFonts w:ascii="Times New Roman"/>
          <w:sz w:val="24"/>
        </w:rPr>
        <w:t xml:space="preserve"> on the support groups. </w:t>
      </w:r>
      <w:r w:rsidR="008B73D0">
        <w:rPr>
          <w:rFonts w:ascii="Times New Roman"/>
          <w:sz w:val="24"/>
        </w:rPr>
        <w:t xml:space="preserve">If one group is not chosen, the color of corresponding bar will fade. </w:t>
      </w:r>
      <w:r w:rsidR="00541E66">
        <w:rPr>
          <w:rFonts w:ascii="Times New Roman"/>
          <w:sz w:val="24"/>
        </w:rPr>
        <w:t xml:space="preserve">At the same time, paths in the second view of that group will disappear. The word cloud in the third view will redraw to exclude words from that </w:t>
      </w:r>
      <w:r w:rsidR="00E95C20">
        <w:rPr>
          <w:rFonts w:ascii="Times New Roman"/>
          <w:sz w:val="24"/>
        </w:rPr>
        <w:t xml:space="preserve">customer </w:t>
      </w:r>
      <w:r w:rsidR="00541E66">
        <w:rPr>
          <w:rFonts w:ascii="Times New Roman"/>
          <w:sz w:val="24"/>
        </w:rPr>
        <w:t>support group</w:t>
      </w:r>
      <w:r w:rsidR="006C1E46">
        <w:rPr>
          <w:rFonts w:ascii="Times New Roman"/>
          <w:sz w:val="24"/>
        </w:rPr>
        <w:t>.</w:t>
      </w:r>
      <w:r w:rsidR="00EE768C">
        <w:rPr>
          <w:rFonts w:ascii="Times New Roman"/>
          <w:sz w:val="24"/>
        </w:rPr>
        <w:t xml:space="preserve"> </w:t>
      </w:r>
    </w:p>
    <w:p w:rsidR="00EE768C" w:rsidRDefault="002C08BB" w:rsidP="004B6C5D">
      <w:pPr>
        <w:spacing w:after="0" w:line="240" w:lineRule="auto"/>
        <w:rPr>
          <w:rFonts w:ascii="Times New Roman"/>
          <w:sz w:val="24"/>
        </w:rPr>
      </w:pPr>
      <w:r>
        <w:rPr>
          <w:rFonts w:ascii="Times New Roman"/>
          <w:sz w:val="24"/>
        </w:rPr>
        <w:lastRenderedPageBreak/>
        <w:t xml:space="preserve">For the second view, user can drag on the axis to </w:t>
      </w:r>
      <w:r w:rsidR="006161BA">
        <w:rPr>
          <w:rFonts w:ascii="Times New Roman"/>
          <w:sz w:val="24"/>
        </w:rPr>
        <w:t>filter the range of data. Then only the paths whose value in that axis is in the range will be kept highlight, otherwise only a grey line will be left in the second view.</w:t>
      </w:r>
    </w:p>
    <w:p w:rsidR="008F31C8" w:rsidRDefault="008F31C8" w:rsidP="004B6C5D">
      <w:pPr>
        <w:spacing w:after="0" w:line="240" w:lineRule="auto"/>
        <w:rPr>
          <w:rFonts w:ascii="Times New Roman"/>
          <w:sz w:val="24"/>
        </w:rPr>
      </w:pPr>
    </w:p>
    <w:p w:rsidR="008F31C8" w:rsidRPr="0029272C" w:rsidRDefault="008F31C8" w:rsidP="004B6C5D">
      <w:pPr>
        <w:spacing w:after="0" w:line="240" w:lineRule="auto"/>
        <w:rPr>
          <w:rFonts w:ascii="Times New Roman"/>
          <w:b/>
          <w:sz w:val="24"/>
        </w:rPr>
      </w:pPr>
      <w:r w:rsidRPr="0029272C">
        <w:rPr>
          <w:rFonts w:ascii="Times New Roman"/>
          <w:b/>
          <w:sz w:val="24"/>
        </w:rPr>
        <w:t>5. Student Review</w:t>
      </w:r>
    </w:p>
    <w:p w:rsidR="008F31C8" w:rsidRDefault="008E2165" w:rsidP="004B6C5D">
      <w:pPr>
        <w:spacing w:after="0" w:line="240" w:lineRule="auto"/>
        <w:rPr>
          <w:rFonts w:ascii="Times New Roman"/>
          <w:sz w:val="24"/>
        </w:rPr>
      </w:pPr>
      <w:r>
        <w:rPr>
          <w:rFonts w:ascii="Times New Roman"/>
          <w:sz w:val="24"/>
        </w:rPr>
        <w:t xml:space="preserve">Review by </w:t>
      </w:r>
      <w:proofErr w:type="spellStart"/>
      <w:r>
        <w:rPr>
          <w:rFonts w:ascii="Times New Roman"/>
          <w:sz w:val="24"/>
        </w:rPr>
        <w:t>Yingdi</w:t>
      </w:r>
      <w:proofErr w:type="spellEnd"/>
      <w:r>
        <w:rPr>
          <w:rFonts w:ascii="Times New Roman"/>
          <w:sz w:val="24"/>
        </w:rPr>
        <w:t xml:space="preserve"> Liu:</w:t>
      </w:r>
    </w:p>
    <w:p w:rsidR="008E2165" w:rsidRDefault="0060543C" w:rsidP="004B6C5D">
      <w:pPr>
        <w:spacing w:after="0" w:line="240" w:lineRule="auto"/>
        <w:rPr>
          <w:rFonts w:ascii="Times New Roman"/>
          <w:sz w:val="24"/>
        </w:rPr>
      </w:pPr>
      <w:r>
        <w:rPr>
          <w:rFonts w:ascii="Times New Roman"/>
          <w:sz w:val="24"/>
        </w:rPr>
        <w:t>“</w:t>
      </w:r>
      <w:r w:rsidRPr="0060543C">
        <w:rPr>
          <w:rFonts w:ascii="Times New Roman"/>
          <w:sz w:val="24"/>
        </w:rPr>
        <w:t xml:space="preserve">His visualization is intuitive and easy to explore, and all the plots are well designed. But generating and updating the plots take too much time. </w:t>
      </w:r>
      <w:proofErr w:type="gramStart"/>
      <w:r w:rsidRPr="0060543C">
        <w:rPr>
          <w:rFonts w:ascii="Times New Roman"/>
          <w:sz w:val="24"/>
        </w:rPr>
        <w:t>Also</w:t>
      </w:r>
      <w:proofErr w:type="gramEnd"/>
      <w:r w:rsidRPr="0060543C">
        <w:rPr>
          <w:rFonts w:ascii="Times New Roman"/>
          <w:sz w:val="24"/>
        </w:rPr>
        <w:t xml:space="preserve"> there should be one color legend indicating the corresponding color for each word type. And in the word cloud, simple words like you, I, a should be filtered out since they don't have too much meaning.</w:t>
      </w:r>
      <w:r>
        <w:rPr>
          <w:rFonts w:ascii="Times New Roman"/>
          <w:sz w:val="24"/>
        </w:rPr>
        <w:t>”</w:t>
      </w:r>
    </w:p>
    <w:p w:rsidR="000F2050" w:rsidRDefault="000F2050" w:rsidP="004B6C5D">
      <w:pPr>
        <w:spacing w:after="0" w:line="240" w:lineRule="auto"/>
        <w:rPr>
          <w:rFonts w:ascii="Times New Roman"/>
          <w:sz w:val="24"/>
        </w:rPr>
      </w:pPr>
      <w:r>
        <w:rPr>
          <w:rFonts w:ascii="Times New Roman"/>
          <w:sz w:val="24"/>
        </w:rPr>
        <w:t xml:space="preserve">The performance </w:t>
      </w:r>
      <w:r w:rsidR="00036CBA">
        <w:rPr>
          <w:rFonts w:ascii="Times New Roman"/>
          <w:sz w:val="24"/>
        </w:rPr>
        <w:t xml:space="preserve">issue </w:t>
      </w:r>
      <w:r>
        <w:rPr>
          <w:rFonts w:ascii="Times New Roman"/>
          <w:sz w:val="24"/>
        </w:rPr>
        <w:t xml:space="preserve">is </w:t>
      </w:r>
      <w:proofErr w:type="gramStart"/>
      <w:r>
        <w:rPr>
          <w:rFonts w:ascii="Times New Roman"/>
          <w:sz w:val="24"/>
        </w:rPr>
        <w:t>actually a</w:t>
      </w:r>
      <w:proofErr w:type="gramEnd"/>
      <w:r>
        <w:rPr>
          <w:rFonts w:ascii="Times New Roman"/>
          <w:sz w:val="24"/>
        </w:rPr>
        <w:t xml:space="preserve"> big issue I didn’t solve</w:t>
      </w:r>
      <w:r w:rsidR="00207D3E">
        <w:rPr>
          <w:rFonts w:ascii="Times New Roman"/>
          <w:sz w:val="24"/>
        </w:rPr>
        <w:t xml:space="preserve">, especially for the second view. </w:t>
      </w:r>
      <w:r w:rsidR="00036CBA">
        <w:rPr>
          <w:rFonts w:ascii="Times New Roman"/>
          <w:sz w:val="24"/>
        </w:rPr>
        <w:t xml:space="preserve">The original parallel coordinates example I found was working on only 407 lines of data, while </w:t>
      </w:r>
      <w:r w:rsidR="00F06488">
        <w:rPr>
          <w:rFonts w:ascii="Times New Roman"/>
          <w:sz w:val="24"/>
        </w:rPr>
        <w:t xml:space="preserve">after I complete the preprocessing, there still are over 1 million lines of data. </w:t>
      </w:r>
      <w:r w:rsidR="00093181">
        <w:rPr>
          <w:rFonts w:ascii="Times New Roman"/>
          <w:sz w:val="24"/>
        </w:rPr>
        <w:t xml:space="preserve">In the end I </w:t>
      </w:r>
      <w:proofErr w:type="gramStart"/>
      <w:r w:rsidR="00093181">
        <w:rPr>
          <w:rFonts w:ascii="Times New Roman"/>
          <w:sz w:val="24"/>
        </w:rPr>
        <w:t>have to</w:t>
      </w:r>
      <w:proofErr w:type="gramEnd"/>
      <w:r w:rsidR="00093181">
        <w:rPr>
          <w:rFonts w:ascii="Times New Roman"/>
          <w:sz w:val="24"/>
        </w:rPr>
        <w:t xml:space="preserve"> keep only 5000 lines of data to stop it from not even loaded up.</w:t>
      </w:r>
      <w:r w:rsidR="00183572">
        <w:rPr>
          <w:rFonts w:ascii="Times New Roman"/>
          <w:sz w:val="24"/>
        </w:rPr>
        <w:t xml:space="preserve"> One way to solve this is to process the data further like, calculating the average length and sentiment for tweets from same customer support group, but in that way the lines of data will be too little.</w:t>
      </w:r>
    </w:p>
    <w:p w:rsidR="00183572" w:rsidRDefault="00D40C1A" w:rsidP="004B6C5D">
      <w:pPr>
        <w:spacing w:after="0" w:line="240" w:lineRule="auto"/>
        <w:rPr>
          <w:rFonts w:ascii="Times New Roman"/>
          <w:sz w:val="24"/>
        </w:rPr>
      </w:pPr>
      <w:proofErr w:type="gramStart"/>
      <w:r>
        <w:rPr>
          <w:rFonts w:ascii="Times New Roman"/>
          <w:sz w:val="24"/>
        </w:rPr>
        <w:t>Also</w:t>
      </w:r>
      <w:proofErr w:type="gramEnd"/>
      <w:r>
        <w:rPr>
          <w:rFonts w:ascii="Times New Roman"/>
          <w:sz w:val="24"/>
        </w:rPr>
        <w:t xml:space="preserve"> on the performance issue, the dragging for second view works poorly. Since the example I found is in d3 version 3 and the brush function in d3 version 4 is much different than version 3, I ended up with implementing a very slow brush filtering function</w:t>
      </w:r>
      <w:r w:rsidR="005069E2">
        <w:rPr>
          <w:rFonts w:ascii="Times New Roman"/>
          <w:sz w:val="24"/>
        </w:rPr>
        <w:t>.</w:t>
      </w:r>
    </w:p>
    <w:p w:rsidR="007D52CB" w:rsidRDefault="008B3C6C" w:rsidP="004B6C5D">
      <w:pPr>
        <w:spacing w:after="0" w:line="240" w:lineRule="auto"/>
        <w:rPr>
          <w:rFonts w:ascii="Times New Roman"/>
          <w:sz w:val="24"/>
        </w:rPr>
      </w:pPr>
      <w:r>
        <w:rPr>
          <w:rFonts w:ascii="Times New Roman"/>
          <w:sz w:val="24"/>
        </w:rPr>
        <w:t xml:space="preserve">For the color legend, my consideration is that since when moving mouse over the words, one can see the detail information including its category, it’s easy for users to understand </w:t>
      </w:r>
      <w:r w:rsidR="00D9757F">
        <w:rPr>
          <w:rFonts w:ascii="Times New Roman"/>
          <w:sz w:val="24"/>
        </w:rPr>
        <w:t>meaning of colors</w:t>
      </w:r>
      <w:r>
        <w:rPr>
          <w:rFonts w:ascii="Times New Roman"/>
          <w:sz w:val="24"/>
        </w:rPr>
        <w:t xml:space="preserve">. </w:t>
      </w:r>
      <w:r w:rsidR="00D9757F">
        <w:rPr>
          <w:rFonts w:ascii="Times New Roman"/>
          <w:sz w:val="24"/>
        </w:rPr>
        <w:t>But surely having a color legend will be better.</w:t>
      </w:r>
    </w:p>
    <w:p w:rsidR="003E4E9F" w:rsidRDefault="003B4266" w:rsidP="004B6C5D">
      <w:pPr>
        <w:spacing w:after="0" w:line="240" w:lineRule="auto"/>
        <w:rPr>
          <w:rFonts w:ascii="Times New Roman"/>
          <w:sz w:val="24"/>
        </w:rPr>
      </w:pPr>
      <w:r>
        <w:rPr>
          <w:rFonts w:ascii="Times New Roman"/>
          <w:sz w:val="24"/>
        </w:rPr>
        <w:t xml:space="preserve">For simple words thing, I think that it’s hard to tell what kind of words can be regarded as a simple word. </w:t>
      </w:r>
      <w:r w:rsidR="00AE3C2B">
        <w:rPr>
          <w:rFonts w:ascii="Times New Roman"/>
          <w:sz w:val="24"/>
        </w:rPr>
        <w:t>In fact</w:t>
      </w:r>
      <w:r w:rsidR="00DC2ED2">
        <w:rPr>
          <w:rFonts w:ascii="Times New Roman"/>
          <w:sz w:val="24"/>
        </w:rPr>
        <w:t>,</w:t>
      </w:r>
      <w:r w:rsidR="00AE3C2B">
        <w:rPr>
          <w:rFonts w:ascii="Times New Roman"/>
          <w:sz w:val="24"/>
        </w:rPr>
        <w:t xml:space="preserve"> such words are only a small portion of </w:t>
      </w:r>
      <w:r w:rsidR="00942A91">
        <w:rPr>
          <w:rFonts w:ascii="Times New Roman"/>
          <w:sz w:val="24"/>
        </w:rPr>
        <w:t xml:space="preserve">the word cloud. </w:t>
      </w:r>
      <w:proofErr w:type="gramStart"/>
      <w:r>
        <w:rPr>
          <w:rFonts w:ascii="Times New Roman"/>
          <w:sz w:val="24"/>
        </w:rPr>
        <w:t>Thus</w:t>
      </w:r>
      <w:proofErr w:type="gramEnd"/>
      <w:r>
        <w:rPr>
          <w:rFonts w:ascii="Times New Roman"/>
          <w:sz w:val="24"/>
        </w:rPr>
        <w:t xml:space="preserve"> I kept these simple words.</w:t>
      </w:r>
    </w:p>
    <w:p w:rsidR="000F2050" w:rsidRDefault="000F2050" w:rsidP="004B6C5D">
      <w:pPr>
        <w:spacing w:after="0" w:line="240" w:lineRule="auto"/>
        <w:rPr>
          <w:rFonts w:ascii="Times New Roman"/>
          <w:sz w:val="24"/>
        </w:rPr>
      </w:pPr>
    </w:p>
    <w:p w:rsidR="000F2050" w:rsidRPr="005037C4" w:rsidRDefault="000F2050" w:rsidP="004B6C5D">
      <w:pPr>
        <w:spacing w:after="0" w:line="240" w:lineRule="auto"/>
        <w:rPr>
          <w:rFonts w:ascii="Times New Roman"/>
          <w:b/>
          <w:sz w:val="24"/>
        </w:rPr>
      </w:pPr>
      <w:r w:rsidRPr="005037C4">
        <w:rPr>
          <w:rFonts w:ascii="Times New Roman"/>
          <w:b/>
          <w:sz w:val="24"/>
        </w:rPr>
        <w:t>6. Reference</w:t>
      </w:r>
    </w:p>
    <w:p w:rsidR="00357DF7" w:rsidRDefault="00357DF7" w:rsidP="004B6C5D">
      <w:pPr>
        <w:spacing w:after="0" w:line="240" w:lineRule="auto"/>
        <w:rPr>
          <w:rFonts w:ascii="Times New Roman"/>
          <w:sz w:val="24"/>
        </w:rPr>
      </w:pPr>
      <w:r>
        <w:rPr>
          <w:rFonts w:ascii="Times New Roman"/>
          <w:sz w:val="24"/>
        </w:rPr>
        <w:t>[1]</w:t>
      </w:r>
      <w:r w:rsidR="001B3819">
        <w:rPr>
          <w:rFonts w:ascii="Times New Roman"/>
          <w:sz w:val="24"/>
        </w:rPr>
        <w:t xml:space="preserve"> </w:t>
      </w:r>
      <w:r w:rsidR="00A130FF">
        <w:rPr>
          <w:rFonts w:ascii="Times New Roman"/>
          <w:sz w:val="24"/>
        </w:rPr>
        <w:t xml:space="preserve">Parallel Coordinates </w:t>
      </w:r>
      <w:r w:rsidR="00F51E41">
        <w:rPr>
          <w:rFonts w:ascii="Times New Roman"/>
          <w:sz w:val="24"/>
        </w:rPr>
        <w:t>-</w:t>
      </w:r>
      <w:r w:rsidR="00A130FF">
        <w:rPr>
          <w:rFonts w:ascii="Times New Roman"/>
          <w:sz w:val="24"/>
        </w:rPr>
        <w:t xml:space="preserve"> bl.ocks.org </w:t>
      </w:r>
      <w:hyperlink r:id="rId7" w:history="1">
        <w:r w:rsidR="001B3819" w:rsidRPr="00FB654D">
          <w:rPr>
            <w:rStyle w:val="a3"/>
            <w:rFonts w:ascii="Times New Roman"/>
            <w:sz w:val="24"/>
          </w:rPr>
          <w:t>https://bl.ocks.org/jasondavies/1341281</w:t>
        </w:r>
      </w:hyperlink>
    </w:p>
    <w:p w:rsidR="001B3819" w:rsidRDefault="004A56C8" w:rsidP="004B6C5D">
      <w:pPr>
        <w:spacing w:after="0" w:line="240" w:lineRule="auto"/>
        <w:rPr>
          <w:rFonts w:ascii="Times New Roman"/>
          <w:sz w:val="24"/>
        </w:rPr>
      </w:pPr>
      <w:r>
        <w:rPr>
          <w:rFonts w:ascii="Times New Roman"/>
          <w:sz w:val="24"/>
        </w:rPr>
        <w:t xml:space="preserve">[2] </w:t>
      </w:r>
      <w:proofErr w:type="spellStart"/>
      <w:r>
        <w:rPr>
          <w:rFonts w:ascii="Times New Roman"/>
          <w:sz w:val="24"/>
        </w:rPr>
        <w:t>jasondavies</w:t>
      </w:r>
      <w:proofErr w:type="spellEnd"/>
      <w:r>
        <w:rPr>
          <w:rFonts w:ascii="Times New Roman"/>
          <w:sz w:val="24"/>
        </w:rPr>
        <w:t>/d3-cloud: Create word clouds in JavaScript.</w:t>
      </w:r>
      <w:r w:rsidR="003B38D4">
        <w:rPr>
          <w:rFonts w:ascii="Times New Roman"/>
          <w:sz w:val="24"/>
        </w:rPr>
        <w:t xml:space="preserve"> </w:t>
      </w:r>
      <w:hyperlink r:id="rId8" w:history="1">
        <w:r w:rsidR="005B6C68" w:rsidRPr="00FB654D">
          <w:rPr>
            <w:rStyle w:val="a3"/>
            <w:rFonts w:ascii="Times New Roman"/>
            <w:sz w:val="24"/>
          </w:rPr>
          <w:t>https://github.com/jasondavies/d3-cloud</w:t>
        </w:r>
      </w:hyperlink>
    </w:p>
    <w:p w:rsidR="005B6C68" w:rsidRDefault="005B6C68" w:rsidP="004B6C5D">
      <w:pPr>
        <w:spacing w:after="0" w:line="240" w:lineRule="auto"/>
        <w:rPr>
          <w:rFonts w:ascii="Times New Roman"/>
          <w:sz w:val="24"/>
        </w:rPr>
      </w:pPr>
      <w:r>
        <w:rPr>
          <w:rFonts w:ascii="Times New Roman"/>
          <w:sz w:val="24"/>
        </w:rPr>
        <w:t xml:space="preserve">[3] d3/API.md at master </w:t>
      </w:r>
      <w:hyperlink r:id="rId9" w:history="1">
        <w:r w:rsidR="004A0BEC" w:rsidRPr="00FB654D">
          <w:rPr>
            <w:rStyle w:val="a3"/>
            <w:rFonts w:ascii="Times New Roman"/>
            <w:sz w:val="24"/>
          </w:rPr>
          <w:t>https://github.com/d3/d3/blob/master/API.md</w:t>
        </w:r>
      </w:hyperlink>
    </w:p>
    <w:p w:rsidR="004A0BEC" w:rsidRPr="00A657BE" w:rsidRDefault="004A0BEC" w:rsidP="004B6C5D">
      <w:pPr>
        <w:spacing w:after="0" w:line="240" w:lineRule="auto"/>
        <w:rPr>
          <w:rFonts w:ascii="Times New Roman"/>
          <w:sz w:val="24"/>
        </w:rPr>
      </w:pPr>
    </w:p>
    <w:sectPr w:rsidR="004A0BEC" w:rsidRPr="00A657BE" w:rsidSect="0000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0B"/>
    <w:rsid w:val="00005900"/>
    <w:rsid w:val="00036CBA"/>
    <w:rsid w:val="00074795"/>
    <w:rsid w:val="00093181"/>
    <w:rsid w:val="000A55DD"/>
    <w:rsid w:val="000F2050"/>
    <w:rsid w:val="000F460B"/>
    <w:rsid w:val="00127E6F"/>
    <w:rsid w:val="00183572"/>
    <w:rsid w:val="00190DD4"/>
    <w:rsid w:val="001A7140"/>
    <w:rsid w:val="001B3819"/>
    <w:rsid w:val="00207D3E"/>
    <w:rsid w:val="00213A78"/>
    <w:rsid w:val="0025248B"/>
    <w:rsid w:val="0029272C"/>
    <w:rsid w:val="002A01B3"/>
    <w:rsid w:val="002B5E21"/>
    <w:rsid w:val="002C08BB"/>
    <w:rsid w:val="002C6068"/>
    <w:rsid w:val="003114F1"/>
    <w:rsid w:val="00357DF7"/>
    <w:rsid w:val="003B36E1"/>
    <w:rsid w:val="003B38D4"/>
    <w:rsid w:val="003B4266"/>
    <w:rsid w:val="003C20CF"/>
    <w:rsid w:val="003E4E9F"/>
    <w:rsid w:val="003F37C3"/>
    <w:rsid w:val="004173E1"/>
    <w:rsid w:val="004323AC"/>
    <w:rsid w:val="004A0BEC"/>
    <w:rsid w:val="004A56C8"/>
    <w:rsid w:val="004B6C5D"/>
    <w:rsid w:val="004D6C3C"/>
    <w:rsid w:val="005037C4"/>
    <w:rsid w:val="005069E2"/>
    <w:rsid w:val="00541E66"/>
    <w:rsid w:val="00543848"/>
    <w:rsid w:val="005B6C68"/>
    <w:rsid w:val="005D3EBB"/>
    <w:rsid w:val="0060543C"/>
    <w:rsid w:val="006161BA"/>
    <w:rsid w:val="00656197"/>
    <w:rsid w:val="006C1E46"/>
    <w:rsid w:val="006C3589"/>
    <w:rsid w:val="0071025D"/>
    <w:rsid w:val="00730562"/>
    <w:rsid w:val="007D52CB"/>
    <w:rsid w:val="00834C84"/>
    <w:rsid w:val="00845C60"/>
    <w:rsid w:val="008B3C6C"/>
    <w:rsid w:val="008B73D0"/>
    <w:rsid w:val="008D75A6"/>
    <w:rsid w:val="008E2165"/>
    <w:rsid w:val="008F31C8"/>
    <w:rsid w:val="00903B5C"/>
    <w:rsid w:val="00904DA9"/>
    <w:rsid w:val="00906C91"/>
    <w:rsid w:val="00935BFD"/>
    <w:rsid w:val="00936564"/>
    <w:rsid w:val="00942A91"/>
    <w:rsid w:val="00966514"/>
    <w:rsid w:val="0096651A"/>
    <w:rsid w:val="00994846"/>
    <w:rsid w:val="009B2EBF"/>
    <w:rsid w:val="009F070D"/>
    <w:rsid w:val="009F2704"/>
    <w:rsid w:val="00A130FF"/>
    <w:rsid w:val="00A4649E"/>
    <w:rsid w:val="00A54886"/>
    <w:rsid w:val="00A657BE"/>
    <w:rsid w:val="00AE3C2B"/>
    <w:rsid w:val="00B06355"/>
    <w:rsid w:val="00BF0754"/>
    <w:rsid w:val="00C24CEC"/>
    <w:rsid w:val="00CA68B9"/>
    <w:rsid w:val="00D03B5B"/>
    <w:rsid w:val="00D21FDF"/>
    <w:rsid w:val="00D40C1A"/>
    <w:rsid w:val="00D903D1"/>
    <w:rsid w:val="00D9757F"/>
    <w:rsid w:val="00DC2ED2"/>
    <w:rsid w:val="00DC786C"/>
    <w:rsid w:val="00DE5288"/>
    <w:rsid w:val="00E15E43"/>
    <w:rsid w:val="00E207E9"/>
    <w:rsid w:val="00E31E97"/>
    <w:rsid w:val="00E35574"/>
    <w:rsid w:val="00E403D1"/>
    <w:rsid w:val="00E672A2"/>
    <w:rsid w:val="00E95C20"/>
    <w:rsid w:val="00EB379C"/>
    <w:rsid w:val="00EC5C90"/>
    <w:rsid w:val="00EE134E"/>
    <w:rsid w:val="00EE768C"/>
    <w:rsid w:val="00EF73D5"/>
    <w:rsid w:val="00F06488"/>
    <w:rsid w:val="00F305D5"/>
    <w:rsid w:val="00F51E41"/>
    <w:rsid w:val="00F52285"/>
    <w:rsid w:val="00FA133F"/>
    <w:rsid w:val="00FC45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EE03"/>
  <w15:chartTrackingRefBased/>
  <w15:docId w15:val="{ACE2DDD9-D7F7-448F-82DE-0D0B5AEC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3819"/>
    <w:rPr>
      <w:color w:val="0563C1" w:themeColor="hyperlink"/>
      <w:u w:val="single"/>
    </w:rPr>
  </w:style>
  <w:style w:type="character" w:styleId="a4">
    <w:name w:val="Unresolved Mention"/>
    <w:basedOn w:val="a0"/>
    <w:uiPriority w:val="99"/>
    <w:semiHidden/>
    <w:unhideWhenUsed/>
    <w:rsid w:val="001B3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davies/d3-cloud" TargetMode="External"/><Relationship Id="rId3" Type="http://schemas.openxmlformats.org/officeDocument/2006/relationships/webSettings" Target="webSettings.xml"/><Relationship Id="rId7" Type="http://schemas.openxmlformats.org/officeDocument/2006/relationships/hyperlink" Target="https://bl.ocks.org/jasondavies/134128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d3/d3/blob/master/AP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Tang</dc:creator>
  <cp:keywords/>
  <dc:description/>
  <cp:lastModifiedBy>Chris Tang</cp:lastModifiedBy>
  <cp:revision>93</cp:revision>
  <dcterms:created xsi:type="dcterms:W3CDTF">2018-02-21T06:29:00Z</dcterms:created>
  <dcterms:modified xsi:type="dcterms:W3CDTF">2018-02-21T07:26:00Z</dcterms:modified>
</cp:coreProperties>
</file>