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46B3B" w14:textId="47E76E55" w:rsidR="00416B40" w:rsidRDefault="008F0EF7">
      <w:r>
        <w:t xml:space="preserve">Student </w:t>
      </w:r>
      <w:proofErr w:type="gramStart"/>
      <w:r>
        <w:t>Name :</w:t>
      </w:r>
      <w:proofErr w:type="gramEnd"/>
      <w:r>
        <w:t xml:space="preserve"> </w:t>
      </w:r>
      <w:r w:rsidR="00416B40" w:rsidRPr="00416B40">
        <w:t xml:space="preserve">Maneesha </w:t>
      </w:r>
      <w:proofErr w:type="spellStart"/>
      <w:r w:rsidR="00416B40" w:rsidRPr="00416B40">
        <w:t>Eeshwara</w:t>
      </w:r>
      <w:proofErr w:type="spellEnd"/>
      <w:r w:rsidR="00416B40" w:rsidRPr="00416B40">
        <w:t xml:space="preserve"> – 300392759 </w:t>
      </w:r>
    </w:p>
    <w:p w14:paraId="079F94A5" w14:textId="5FE0A09B" w:rsidR="00416B40" w:rsidRDefault="008F0EF7">
      <w:proofErr w:type="gramStart"/>
      <w:r>
        <w:t>Project :</w:t>
      </w:r>
      <w:proofErr w:type="gramEnd"/>
      <w:r>
        <w:t xml:space="preserve"> </w:t>
      </w:r>
      <w:proofErr w:type="spellStart"/>
      <w:r w:rsidR="00416B40" w:rsidRPr="00416B40">
        <w:t>FarmVendor</w:t>
      </w:r>
      <w:proofErr w:type="spellEnd"/>
      <w:r w:rsidR="00416B40" w:rsidRPr="00416B40">
        <w:t xml:space="preserve"> </w:t>
      </w:r>
      <w:r>
        <w:t>-</w:t>
      </w:r>
      <w:r w:rsidRPr="008F0EF7">
        <w:t xml:space="preserve"> Smart Supply Chain Management Platform</w:t>
      </w:r>
      <w:r w:rsidR="00416B40" w:rsidRPr="00416B40">
        <w:t xml:space="preserve"> </w:t>
      </w:r>
    </w:p>
    <w:p w14:paraId="41190906" w14:textId="6C2B6DD8" w:rsidR="00416B40" w:rsidRDefault="008F0EF7">
      <w:proofErr w:type="gramStart"/>
      <w:r>
        <w:t>Course :</w:t>
      </w:r>
      <w:proofErr w:type="gramEnd"/>
      <w:r>
        <w:t xml:space="preserve"> </w:t>
      </w:r>
      <w:r w:rsidR="00416B40" w:rsidRPr="00416B40">
        <w:t xml:space="preserve">W26-4495 </w:t>
      </w:r>
    </w:p>
    <w:p w14:paraId="3C5199BD" w14:textId="52258DA5" w:rsidR="00494864" w:rsidRDefault="008F0EF7" w:rsidP="00494864">
      <w:r>
        <w:t xml:space="preserve">Reporting </w:t>
      </w:r>
      <w:proofErr w:type="gramStart"/>
      <w:r>
        <w:t>Period :</w:t>
      </w:r>
      <w:proofErr w:type="gramEnd"/>
      <w:r>
        <w:t xml:space="preserve"> </w:t>
      </w:r>
      <w:r w:rsidR="00494864">
        <w:t>1</w:t>
      </w:r>
      <w:r w:rsidR="002E6ACA">
        <w:t>7</w:t>
      </w:r>
      <w:r w:rsidR="00494864" w:rsidRPr="008F0EF7">
        <w:t>-</w:t>
      </w:r>
      <w:r w:rsidR="00494864">
        <w:t>Mar</w:t>
      </w:r>
      <w:r w:rsidR="00494864" w:rsidRPr="008F0EF7">
        <w:t>-202</w:t>
      </w:r>
      <w:r w:rsidR="00494864">
        <w:t>6</w:t>
      </w:r>
      <w:r w:rsidR="00494864" w:rsidRPr="008F0EF7">
        <w:t xml:space="preserve"> to </w:t>
      </w:r>
      <w:r w:rsidR="002E6ACA">
        <w:t>23</w:t>
      </w:r>
      <w:r w:rsidR="00494864" w:rsidRPr="008F0EF7">
        <w:t>-Mar-202</w:t>
      </w:r>
      <w:r w:rsidR="00494864">
        <w:t xml:space="preserve">6 </w:t>
      </w:r>
    </w:p>
    <w:p w14:paraId="46C2BA8B" w14:textId="7B373849" w:rsidR="00416B40" w:rsidRDefault="00416B40">
      <w:r w:rsidRPr="00416B40">
        <w:t>Progress Report #</w:t>
      </w:r>
      <w:r w:rsidR="002E6ACA">
        <w:t>5</w:t>
      </w:r>
    </w:p>
    <w:p w14:paraId="5FF5070F" w14:textId="5B7B01B1" w:rsidR="00832FEB" w:rsidRDefault="00416B40" w:rsidP="00832FEB">
      <w:pPr>
        <w:rPr>
          <w:b/>
          <w:bCs/>
        </w:rPr>
      </w:pPr>
      <w:r w:rsidRPr="00832FEB">
        <w:rPr>
          <w:b/>
          <w:bCs/>
        </w:rPr>
        <w:t>Work Date/Hours Log</w:t>
      </w:r>
    </w:p>
    <w:tbl>
      <w:tblPr>
        <w:tblW w:w="9660" w:type="dxa"/>
        <w:tblLook w:val="04A0" w:firstRow="1" w:lastRow="0" w:firstColumn="1" w:lastColumn="0" w:noHBand="0" w:noVBand="1"/>
      </w:tblPr>
      <w:tblGrid>
        <w:gridCol w:w="1740"/>
        <w:gridCol w:w="1220"/>
        <w:gridCol w:w="6700"/>
      </w:tblGrid>
      <w:tr w:rsidR="002E6ACA" w:rsidRPr="002E6ACA" w14:paraId="571375CC" w14:textId="77777777" w:rsidTr="002E6ACA">
        <w:trPr>
          <w:trHeight w:val="300"/>
        </w:trPr>
        <w:tc>
          <w:tcPr>
            <w:tcW w:w="174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0E500D7" w14:textId="77777777" w:rsidR="002E6ACA" w:rsidRPr="002E6ACA" w:rsidRDefault="002E6ACA" w:rsidP="002E6ACA">
            <w:pPr>
              <w:spacing w:after="0" w:line="240" w:lineRule="auto"/>
              <w:jc w:val="center"/>
              <w:rPr>
                <w:rFonts w:ascii="Calibri" w:eastAsia="Times New Roman" w:hAnsi="Calibri" w:cs="Calibri"/>
                <w:b/>
                <w:bCs/>
                <w:color w:val="000000"/>
                <w:kern w:val="0"/>
                <w:sz w:val="22"/>
                <w:szCs w:val="22"/>
                <w:lang w:eastAsia="en-CA"/>
                <w14:ligatures w14:val="none"/>
              </w:rPr>
            </w:pPr>
            <w:r w:rsidRPr="002E6ACA">
              <w:rPr>
                <w:rFonts w:ascii="Calibri" w:eastAsia="Times New Roman" w:hAnsi="Calibri" w:cs="Calibri"/>
                <w:b/>
                <w:bCs/>
                <w:color w:val="000000"/>
                <w:kern w:val="0"/>
                <w:sz w:val="22"/>
                <w:szCs w:val="22"/>
                <w:lang w:eastAsia="en-CA"/>
                <w14:ligatures w14:val="none"/>
              </w:rPr>
              <w:t>Date</w:t>
            </w:r>
          </w:p>
        </w:tc>
        <w:tc>
          <w:tcPr>
            <w:tcW w:w="1220" w:type="dxa"/>
            <w:tcBorders>
              <w:top w:val="single" w:sz="4" w:space="0" w:color="auto"/>
              <w:left w:val="nil"/>
              <w:bottom w:val="single" w:sz="4" w:space="0" w:color="auto"/>
              <w:right w:val="single" w:sz="4" w:space="0" w:color="auto"/>
            </w:tcBorders>
            <w:shd w:val="clear" w:color="000000" w:fill="D9D9D9"/>
            <w:vAlign w:val="center"/>
            <w:hideMark/>
          </w:tcPr>
          <w:p w14:paraId="1C5E3011" w14:textId="77777777" w:rsidR="002E6ACA" w:rsidRPr="002E6ACA" w:rsidRDefault="002E6ACA" w:rsidP="002E6ACA">
            <w:pPr>
              <w:spacing w:after="0" w:line="240" w:lineRule="auto"/>
              <w:jc w:val="right"/>
              <w:rPr>
                <w:rFonts w:ascii="Calibri" w:eastAsia="Times New Roman" w:hAnsi="Calibri" w:cs="Calibri"/>
                <w:b/>
                <w:bCs/>
                <w:color w:val="000000"/>
                <w:kern w:val="0"/>
                <w:sz w:val="22"/>
                <w:szCs w:val="22"/>
                <w:lang w:eastAsia="en-CA"/>
                <w14:ligatures w14:val="none"/>
              </w:rPr>
            </w:pPr>
            <w:r w:rsidRPr="002E6ACA">
              <w:rPr>
                <w:rFonts w:ascii="Calibri" w:eastAsia="Times New Roman" w:hAnsi="Calibri" w:cs="Calibri"/>
                <w:b/>
                <w:bCs/>
                <w:color w:val="000000"/>
                <w:kern w:val="0"/>
                <w:sz w:val="22"/>
                <w:szCs w:val="22"/>
                <w:lang w:eastAsia="en-CA"/>
                <w14:ligatures w14:val="none"/>
              </w:rPr>
              <w:t>No of Hours</w:t>
            </w:r>
          </w:p>
        </w:tc>
        <w:tc>
          <w:tcPr>
            <w:tcW w:w="6700" w:type="dxa"/>
            <w:tcBorders>
              <w:top w:val="single" w:sz="4" w:space="0" w:color="auto"/>
              <w:left w:val="nil"/>
              <w:bottom w:val="single" w:sz="4" w:space="0" w:color="auto"/>
              <w:right w:val="single" w:sz="4" w:space="0" w:color="auto"/>
            </w:tcBorders>
            <w:shd w:val="clear" w:color="000000" w:fill="D9D9D9"/>
            <w:vAlign w:val="center"/>
            <w:hideMark/>
          </w:tcPr>
          <w:p w14:paraId="6466CEAC" w14:textId="77777777" w:rsidR="002E6ACA" w:rsidRPr="002E6ACA" w:rsidRDefault="002E6ACA" w:rsidP="002E6ACA">
            <w:pPr>
              <w:spacing w:after="0" w:line="240" w:lineRule="auto"/>
              <w:jc w:val="center"/>
              <w:rPr>
                <w:rFonts w:ascii="Calibri" w:eastAsia="Times New Roman" w:hAnsi="Calibri" w:cs="Calibri"/>
                <w:b/>
                <w:bCs/>
                <w:color w:val="000000"/>
                <w:kern w:val="0"/>
                <w:sz w:val="22"/>
                <w:szCs w:val="22"/>
                <w:lang w:eastAsia="en-CA"/>
                <w14:ligatures w14:val="none"/>
              </w:rPr>
            </w:pPr>
            <w:r w:rsidRPr="002E6ACA">
              <w:rPr>
                <w:rFonts w:ascii="Calibri" w:eastAsia="Times New Roman" w:hAnsi="Calibri" w:cs="Calibri"/>
                <w:b/>
                <w:bCs/>
                <w:color w:val="000000"/>
                <w:kern w:val="0"/>
                <w:sz w:val="22"/>
                <w:szCs w:val="22"/>
                <w:lang w:eastAsia="en-CA"/>
                <w14:ligatures w14:val="none"/>
              </w:rPr>
              <w:t>Description of work done</w:t>
            </w:r>
          </w:p>
        </w:tc>
      </w:tr>
      <w:tr w:rsidR="002E6ACA" w:rsidRPr="002E6ACA" w14:paraId="194D69F4" w14:textId="77777777" w:rsidTr="002E6ACA">
        <w:trPr>
          <w:trHeight w:val="900"/>
        </w:trPr>
        <w:tc>
          <w:tcPr>
            <w:tcW w:w="1740" w:type="dxa"/>
            <w:vMerge w:val="restart"/>
            <w:tcBorders>
              <w:top w:val="nil"/>
              <w:left w:val="single" w:sz="4" w:space="0" w:color="auto"/>
              <w:bottom w:val="single" w:sz="4" w:space="0" w:color="auto"/>
              <w:right w:val="single" w:sz="4" w:space="0" w:color="auto"/>
            </w:tcBorders>
            <w:shd w:val="clear" w:color="auto" w:fill="auto"/>
            <w:vAlign w:val="center"/>
            <w:hideMark/>
          </w:tcPr>
          <w:p w14:paraId="209B00BB"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18-Mar</w:t>
            </w:r>
          </w:p>
        </w:tc>
        <w:tc>
          <w:tcPr>
            <w:tcW w:w="1220" w:type="dxa"/>
            <w:vMerge w:val="restart"/>
            <w:tcBorders>
              <w:top w:val="nil"/>
              <w:left w:val="single" w:sz="4" w:space="0" w:color="auto"/>
              <w:bottom w:val="single" w:sz="4" w:space="0" w:color="auto"/>
              <w:right w:val="single" w:sz="4" w:space="0" w:color="auto"/>
            </w:tcBorders>
            <w:shd w:val="clear" w:color="auto" w:fill="auto"/>
            <w:vAlign w:val="center"/>
            <w:hideMark/>
          </w:tcPr>
          <w:p w14:paraId="7577D5CE"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4</w:t>
            </w:r>
          </w:p>
        </w:tc>
        <w:tc>
          <w:tcPr>
            <w:tcW w:w="6700" w:type="dxa"/>
            <w:tcBorders>
              <w:top w:val="nil"/>
              <w:left w:val="nil"/>
              <w:bottom w:val="single" w:sz="4" w:space="0" w:color="auto"/>
              <w:right w:val="single" w:sz="4" w:space="0" w:color="auto"/>
            </w:tcBorders>
            <w:shd w:val="clear" w:color="auto" w:fill="auto"/>
            <w:vAlign w:val="center"/>
            <w:hideMark/>
          </w:tcPr>
          <w:p w14:paraId="115231CE"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Implemented and tested the farmer–vendor chat module in the </w:t>
            </w:r>
            <w:proofErr w:type="spellStart"/>
            <w:r w:rsidRPr="002E6ACA">
              <w:rPr>
                <w:rFonts w:ascii="Calibri" w:eastAsia="Times New Roman" w:hAnsi="Calibri" w:cs="Calibri"/>
                <w:color w:val="000000"/>
                <w:kern w:val="0"/>
                <w:sz w:val="22"/>
                <w:szCs w:val="22"/>
                <w:lang w:eastAsia="en-CA"/>
                <w14:ligatures w14:val="none"/>
              </w:rPr>
              <w:t>FarmVendor</w:t>
            </w:r>
            <w:proofErr w:type="spellEnd"/>
            <w:r w:rsidRPr="002E6ACA">
              <w:rPr>
                <w:rFonts w:ascii="Calibri" w:eastAsia="Times New Roman" w:hAnsi="Calibri" w:cs="Calibri"/>
                <w:color w:val="000000"/>
                <w:kern w:val="0"/>
                <w:sz w:val="22"/>
                <w:szCs w:val="22"/>
                <w:lang w:eastAsia="en-CA"/>
                <w14:ligatures w14:val="none"/>
              </w:rPr>
              <w:t xml:space="preserve"> system. Added chat conversation creation and message flow between farmer and vendor users.</w:t>
            </w:r>
          </w:p>
        </w:tc>
      </w:tr>
      <w:tr w:rsidR="002E6ACA" w:rsidRPr="002E6ACA" w14:paraId="290FC569" w14:textId="77777777" w:rsidTr="002E6ACA">
        <w:trPr>
          <w:trHeight w:val="600"/>
        </w:trPr>
        <w:tc>
          <w:tcPr>
            <w:tcW w:w="1740" w:type="dxa"/>
            <w:vMerge/>
            <w:tcBorders>
              <w:top w:val="nil"/>
              <w:left w:val="single" w:sz="4" w:space="0" w:color="auto"/>
              <w:bottom w:val="single" w:sz="4" w:space="0" w:color="auto"/>
              <w:right w:val="single" w:sz="4" w:space="0" w:color="auto"/>
            </w:tcBorders>
            <w:vAlign w:val="center"/>
            <w:hideMark/>
          </w:tcPr>
          <w:p w14:paraId="49E67F5F"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2AB12F2A"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vAlign w:val="center"/>
            <w:hideMark/>
          </w:tcPr>
          <w:p w14:paraId="6A6B14F4"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Fixed login-related user identification issues by updating </w:t>
            </w:r>
            <w:proofErr w:type="spellStart"/>
            <w:r w:rsidRPr="002E6ACA">
              <w:rPr>
                <w:rFonts w:ascii="Arial Unicode MS" w:eastAsia="Times New Roman" w:hAnsi="Arial Unicode MS" w:cs="Calibri"/>
                <w:color w:val="000000"/>
                <w:kern w:val="0"/>
                <w:sz w:val="20"/>
                <w:szCs w:val="20"/>
                <w:lang w:eastAsia="en-CA"/>
                <w14:ligatures w14:val="none"/>
              </w:rPr>
              <w:t>Login.jsx</w:t>
            </w:r>
            <w:proofErr w:type="spellEnd"/>
            <w:r w:rsidRPr="002E6ACA">
              <w:rPr>
                <w:rFonts w:ascii="Calibri" w:eastAsia="Times New Roman" w:hAnsi="Calibri" w:cs="Calibri"/>
                <w:color w:val="000000"/>
                <w:kern w:val="0"/>
                <w:sz w:val="22"/>
                <w:szCs w:val="22"/>
                <w:lang w:eastAsia="en-CA"/>
                <w14:ligatures w14:val="none"/>
              </w:rPr>
              <w:t xml:space="preserve"> to store </w:t>
            </w:r>
            <w:proofErr w:type="spellStart"/>
            <w:r w:rsidRPr="002E6ACA">
              <w:rPr>
                <w:rFonts w:ascii="Arial Unicode MS" w:eastAsia="Times New Roman" w:hAnsi="Arial Unicode MS" w:cs="Calibri"/>
                <w:color w:val="000000"/>
                <w:kern w:val="0"/>
                <w:sz w:val="20"/>
                <w:szCs w:val="20"/>
                <w:lang w:eastAsia="en-CA"/>
                <w14:ligatures w14:val="none"/>
              </w:rPr>
              <w:t>userId</w:t>
            </w:r>
            <w:proofErr w:type="spellEnd"/>
            <w:r w:rsidRPr="002E6ACA">
              <w:rPr>
                <w:rFonts w:ascii="Calibri" w:eastAsia="Times New Roman" w:hAnsi="Calibri" w:cs="Calibri"/>
                <w:color w:val="000000"/>
                <w:kern w:val="0"/>
                <w:sz w:val="22"/>
                <w:szCs w:val="22"/>
                <w:lang w:eastAsia="en-CA"/>
                <w14:ligatures w14:val="none"/>
              </w:rPr>
              <w:t xml:space="preserve"> in </w:t>
            </w:r>
            <w:proofErr w:type="spellStart"/>
            <w:r w:rsidRPr="002E6ACA">
              <w:rPr>
                <w:rFonts w:ascii="Calibri" w:eastAsia="Times New Roman" w:hAnsi="Calibri" w:cs="Calibri"/>
                <w:color w:val="000000"/>
                <w:kern w:val="0"/>
                <w:sz w:val="22"/>
                <w:szCs w:val="22"/>
                <w:lang w:eastAsia="en-CA"/>
                <w14:ligatures w14:val="none"/>
              </w:rPr>
              <w:t>localStorage</w:t>
            </w:r>
            <w:proofErr w:type="spellEnd"/>
            <w:r w:rsidRPr="002E6ACA">
              <w:rPr>
                <w:rFonts w:ascii="Calibri" w:eastAsia="Times New Roman" w:hAnsi="Calibri" w:cs="Calibri"/>
                <w:color w:val="000000"/>
                <w:kern w:val="0"/>
                <w:sz w:val="22"/>
                <w:szCs w:val="22"/>
                <w:lang w:eastAsia="en-CA"/>
                <w14:ligatures w14:val="none"/>
              </w:rPr>
              <w:t xml:space="preserve"> correctly.</w:t>
            </w:r>
          </w:p>
        </w:tc>
      </w:tr>
      <w:tr w:rsidR="002E6ACA" w:rsidRPr="002E6ACA" w14:paraId="7676AD07" w14:textId="77777777" w:rsidTr="002E6ACA">
        <w:trPr>
          <w:trHeight w:val="900"/>
        </w:trPr>
        <w:tc>
          <w:tcPr>
            <w:tcW w:w="1740" w:type="dxa"/>
            <w:vMerge/>
            <w:tcBorders>
              <w:top w:val="nil"/>
              <w:left w:val="single" w:sz="4" w:space="0" w:color="auto"/>
              <w:bottom w:val="single" w:sz="4" w:space="0" w:color="auto"/>
              <w:right w:val="single" w:sz="4" w:space="0" w:color="auto"/>
            </w:tcBorders>
            <w:vAlign w:val="center"/>
            <w:hideMark/>
          </w:tcPr>
          <w:p w14:paraId="5D150EC8"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0BE4ECFF"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vAlign w:val="center"/>
            <w:hideMark/>
          </w:tcPr>
          <w:p w14:paraId="68649A0C"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Resolved chat database and foreign key issues by verifying valid farmer and vendor IDs from the </w:t>
            </w:r>
            <w:proofErr w:type="spellStart"/>
            <w:r w:rsidRPr="002E6ACA">
              <w:rPr>
                <w:rFonts w:ascii="Arial Unicode MS" w:eastAsia="Times New Roman" w:hAnsi="Arial Unicode MS" w:cs="Calibri"/>
                <w:color w:val="000000"/>
                <w:kern w:val="0"/>
                <w:sz w:val="20"/>
                <w:szCs w:val="20"/>
                <w:lang w:eastAsia="en-CA"/>
                <w14:ligatures w14:val="none"/>
              </w:rPr>
              <w:t>AspNetUsers</w:t>
            </w:r>
            <w:proofErr w:type="spellEnd"/>
            <w:r w:rsidRPr="002E6ACA">
              <w:rPr>
                <w:rFonts w:ascii="Calibri" w:eastAsia="Times New Roman" w:hAnsi="Calibri" w:cs="Calibri"/>
                <w:color w:val="000000"/>
                <w:kern w:val="0"/>
                <w:sz w:val="22"/>
                <w:szCs w:val="22"/>
                <w:lang w:eastAsia="en-CA"/>
                <w14:ligatures w14:val="none"/>
              </w:rPr>
              <w:t xml:space="preserve"> table and testing conversation creation successfully.</w:t>
            </w:r>
          </w:p>
        </w:tc>
      </w:tr>
      <w:tr w:rsidR="002E6ACA" w:rsidRPr="002E6ACA" w14:paraId="28ECF5EB" w14:textId="77777777" w:rsidTr="002E6ACA">
        <w:trPr>
          <w:trHeight w:val="600"/>
        </w:trPr>
        <w:tc>
          <w:tcPr>
            <w:tcW w:w="1740" w:type="dxa"/>
            <w:vMerge/>
            <w:tcBorders>
              <w:top w:val="nil"/>
              <w:left w:val="single" w:sz="4" w:space="0" w:color="auto"/>
              <w:bottom w:val="single" w:sz="4" w:space="0" w:color="auto"/>
              <w:right w:val="single" w:sz="4" w:space="0" w:color="auto"/>
            </w:tcBorders>
            <w:vAlign w:val="center"/>
            <w:hideMark/>
          </w:tcPr>
          <w:p w14:paraId="41D8CA3F"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4D3B186"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vAlign w:val="center"/>
            <w:hideMark/>
          </w:tcPr>
          <w:p w14:paraId="384E24F7"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Fixed </w:t>
            </w:r>
            <w:proofErr w:type="spellStart"/>
            <w:r w:rsidRPr="002E6ACA">
              <w:rPr>
                <w:rFonts w:ascii="Calibri" w:eastAsia="Times New Roman" w:hAnsi="Calibri" w:cs="Calibri"/>
                <w:color w:val="000000"/>
                <w:kern w:val="0"/>
                <w:sz w:val="22"/>
                <w:szCs w:val="22"/>
                <w:lang w:eastAsia="en-CA"/>
                <w14:ligatures w14:val="none"/>
              </w:rPr>
              <w:t>SignalR</w:t>
            </w:r>
            <w:proofErr w:type="spellEnd"/>
            <w:r w:rsidRPr="002E6ACA">
              <w:rPr>
                <w:rFonts w:ascii="Calibri" w:eastAsia="Times New Roman" w:hAnsi="Calibri" w:cs="Calibri"/>
                <w:color w:val="000000"/>
                <w:kern w:val="0"/>
                <w:sz w:val="22"/>
                <w:szCs w:val="22"/>
                <w:lang w:eastAsia="en-CA"/>
                <w14:ligatures w14:val="none"/>
              </w:rPr>
              <w:t xml:space="preserve">/CORS connection issues by updating backend configuration in </w:t>
            </w:r>
            <w:proofErr w:type="spellStart"/>
            <w:r w:rsidRPr="002E6ACA">
              <w:rPr>
                <w:rFonts w:ascii="Arial Unicode MS" w:eastAsia="Times New Roman" w:hAnsi="Arial Unicode MS" w:cs="Calibri"/>
                <w:color w:val="000000"/>
                <w:kern w:val="0"/>
                <w:sz w:val="20"/>
                <w:szCs w:val="20"/>
                <w:lang w:eastAsia="en-CA"/>
                <w14:ligatures w14:val="none"/>
              </w:rPr>
              <w:t>Program.cs</w:t>
            </w:r>
            <w:proofErr w:type="spellEnd"/>
            <w:r w:rsidRPr="002E6ACA">
              <w:rPr>
                <w:rFonts w:ascii="Calibri" w:eastAsia="Times New Roman" w:hAnsi="Calibri" w:cs="Calibri"/>
                <w:color w:val="000000"/>
                <w:kern w:val="0"/>
                <w:sz w:val="22"/>
                <w:szCs w:val="22"/>
                <w:lang w:eastAsia="en-CA"/>
                <w14:ligatures w14:val="none"/>
              </w:rPr>
              <w:t xml:space="preserve"> and retesting real-time chat connection.</w:t>
            </w:r>
          </w:p>
        </w:tc>
      </w:tr>
      <w:tr w:rsidR="002E6ACA" w:rsidRPr="002E6ACA" w14:paraId="0AA81073" w14:textId="77777777" w:rsidTr="002E6ACA">
        <w:trPr>
          <w:trHeight w:val="1200"/>
        </w:trPr>
        <w:tc>
          <w:tcPr>
            <w:tcW w:w="1740" w:type="dxa"/>
            <w:vMerge/>
            <w:tcBorders>
              <w:top w:val="nil"/>
              <w:left w:val="single" w:sz="4" w:space="0" w:color="auto"/>
              <w:bottom w:val="single" w:sz="4" w:space="0" w:color="auto"/>
              <w:right w:val="single" w:sz="4" w:space="0" w:color="auto"/>
            </w:tcBorders>
            <w:vAlign w:val="center"/>
            <w:hideMark/>
          </w:tcPr>
          <w:p w14:paraId="25A2F836"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78190029"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vAlign w:val="center"/>
            <w:hideMark/>
          </w:tcPr>
          <w:p w14:paraId="72282F36"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Improved chat usability by replacing manual user ID entry with searchable selection of existing farmers and vendors using name/email search. Updated </w:t>
            </w:r>
            <w:proofErr w:type="spellStart"/>
            <w:r w:rsidRPr="002E6ACA">
              <w:rPr>
                <w:rFonts w:ascii="Arial Unicode MS" w:eastAsia="Times New Roman" w:hAnsi="Arial Unicode MS" w:cs="Calibri"/>
                <w:color w:val="000000"/>
                <w:kern w:val="0"/>
                <w:sz w:val="20"/>
                <w:szCs w:val="20"/>
                <w:lang w:eastAsia="en-CA"/>
                <w14:ligatures w14:val="none"/>
              </w:rPr>
              <w:t>ChatController.cs</w:t>
            </w:r>
            <w:proofErr w:type="spellEnd"/>
            <w:r w:rsidRPr="002E6ACA">
              <w:rPr>
                <w:rFonts w:ascii="Calibri" w:eastAsia="Times New Roman" w:hAnsi="Calibri" w:cs="Calibri"/>
                <w:color w:val="000000"/>
                <w:kern w:val="0"/>
                <w:sz w:val="22"/>
                <w:szCs w:val="22"/>
                <w:lang w:eastAsia="en-CA"/>
                <w14:ligatures w14:val="none"/>
              </w:rPr>
              <w:t xml:space="preserve">, </w:t>
            </w:r>
            <w:r w:rsidRPr="002E6ACA">
              <w:rPr>
                <w:rFonts w:ascii="Arial Unicode MS" w:eastAsia="Times New Roman" w:hAnsi="Arial Unicode MS" w:cs="Calibri"/>
                <w:color w:val="000000"/>
                <w:kern w:val="0"/>
                <w:sz w:val="20"/>
                <w:szCs w:val="20"/>
                <w:lang w:eastAsia="en-CA"/>
                <w14:ligatures w14:val="none"/>
              </w:rPr>
              <w:t>chatApi.js</w:t>
            </w:r>
            <w:r w:rsidRPr="002E6ACA">
              <w:rPr>
                <w:rFonts w:ascii="Calibri" w:eastAsia="Times New Roman" w:hAnsi="Calibri" w:cs="Calibri"/>
                <w:color w:val="000000"/>
                <w:kern w:val="0"/>
                <w:sz w:val="22"/>
                <w:szCs w:val="22"/>
                <w:lang w:eastAsia="en-CA"/>
                <w14:ligatures w14:val="none"/>
              </w:rPr>
              <w:t xml:space="preserve">, </w:t>
            </w:r>
            <w:proofErr w:type="spellStart"/>
            <w:r w:rsidRPr="002E6ACA">
              <w:rPr>
                <w:rFonts w:ascii="Arial Unicode MS" w:eastAsia="Times New Roman" w:hAnsi="Arial Unicode MS" w:cs="Calibri"/>
                <w:color w:val="000000"/>
                <w:kern w:val="0"/>
                <w:sz w:val="20"/>
                <w:szCs w:val="20"/>
                <w:lang w:eastAsia="en-CA"/>
                <w14:ligatures w14:val="none"/>
              </w:rPr>
              <w:t>FarmerChat.jsx</w:t>
            </w:r>
            <w:proofErr w:type="spellEnd"/>
            <w:r w:rsidRPr="002E6ACA">
              <w:rPr>
                <w:rFonts w:ascii="Calibri" w:eastAsia="Times New Roman" w:hAnsi="Calibri" w:cs="Calibri"/>
                <w:color w:val="000000"/>
                <w:kern w:val="0"/>
                <w:sz w:val="22"/>
                <w:szCs w:val="22"/>
                <w:lang w:eastAsia="en-CA"/>
                <w14:ligatures w14:val="none"/>
              </w:rPr>
              <w:t xml:space="preserve">, and </w:t>
            </w:r>
            <w:proofErr w:type="spellStart"/>
            <w:r w:rsidRPr="002E6ACA">
              <w:rPr>
                <w:rFonts w:ascii="Arial Unicode MS" w:eastAsia="Times New Roman" w:hAnsi="Arial Unicode MS" w:cs="Calibri"/>
                <w:color w:val="000000"/>
                <w:kern w:val="0"/>
                <w:sz w:val="20"/>
                <w:szCs w:val="20"/>
                <w:lang w:eastAsia="en-CA"/>
                <w14:ligatures w14:val="none"/>
              </w:rPr>
              <w:t>VendorChat.jsx</w:t>
            </w:r>
            <w:proofErr w:type="spellEnd"/>
            <w:r w:rsidRPr="002E6ACA">
              <w:rPr>
                <w:rFonts w:ascii="Calibri" w:eastAsia="Times New Roman" w:hAnsi="Calibri" w:cs="Calibri"/>
                <w:color w:val="000000"/>
                <w:kern w:val="0"/>
                <w:sz w:val="22"/>
                <w:szCs w:val="22"/>
                <w:lang w:eastAsia="en-CA"/>
                <w14:ligatures w14:val="none"/>
              </w:rPr>
              <w:t>.</w:t>
            </w:r>
          </w:p>
        </w:tc>
      </w:tr>
      <w:tr w:rsidR="002E6ACA" w:rsidRPr="002E6ACA" w14:paraId="5643B033" w14:textId="77777777" w:rsidTr="002E6ACA">
        <w:trPr>
          <w:trHeight w:val="900"/>
        </w:trPr>
        <w:tc>
          <w:tcPr>
            <w:tcW w:w="1740" w:type="dxa"/>
            <w:vMerge/>
            <w:tcBorders>
              <w:top w:val="nil"/>
              <w:left w:val="single" w:sz="4" w:space="0" w:color="auto"/>
              <w:bottom w:val="single" w:sz="4" w:space="0" w:color="auto"/>
              <w:right w:val="single" w:sz="4" w:space="0" w:color="auto"/>
            </w:tcBorders>
            <w:vAlign w:val="center"/>
            <w:hideMark/>
          </w:tcPr>
          <w:p w14:paraId="6C8BB98E"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75A7C1D"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vAlign w:val="center"/>
            <w:hideMark/>
          </w:tcPr>
          <w:p w14:paraId="7558445E"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Tested the full chat workflow from both farmer and vendor sides, including conversation opening, message display, and sending messages in a more user-friendly interface.</w:t>
            </w:r>
          </w:p>
        </w:tc>
      </w:tr>
      <w:tr w:rsidR="002E6ACA" w:rsidRPr="002E6ACA" w14:paraId="39AF7C8B" w14:textId="77777777" w:rsidTr="002E6ACA">
        <w:trPr>
          <w:trHeight w:val="2700"/>
        </w:trPr>
        <w:tc>
          <w:tcPr>
            <w:tcW w:w="17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DCB7DA6"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19-Mar</w:t>
            </w:r>
          </w:p>
        </w:tc>
        <w:tc>
          <w:tcPr>
            <w:tcW w:w="12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A04371"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3</w:t>
            </w:r>
          </w:p>
        </w:tc>
        <w:tc>
          <w:tcPr>
            <w:tcW w:w="6700" w:type="dxa"/>
            <w:tcBorders>
              <w:top w:val="nil"/>
              <w:left w:val="nil"/>
              <w:bottom w:val="single" w:sz="4" w:space="0" w:color="auto"/>
              <w:right w:val="single" w:sz="4" w:space="0" w:color="auto"/>
            </w:tcBorders>
            <w:shd w:val="clear" w:color="auto" w:fill="auto"/>
            <w:vAlign w:val="center"/>
            <w:hideMark/>
          </w:tcPr>
          <w:p w14:paraId="5947FC86"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Enhanced user experience of forecasting interface by replacing manual </w:t>
            </w:r>
            <w:proofErr w:type="spellStart"/>
            <w:r w:rsidRPr="002E6ACA">
              <w:rPr>
                <w:rFonts w:ascii="Calibri" w:eastAsia="Times New Roman" w:hAnsi="Calibri" w:cs="Calibri"/>
                <w:color w:val="000000"/>
                <w:kern w:val="0"/>
                <w:sz w:val="22"/>
                <w:szCs w:val="22"/>
                <w:lang w:eastAsia="en-CA"/>
                <w14:ligatures w14:val="none"/>
              </w:rPr>
              <w:t>userId</w:t>
            </w:r>
            <w:proofErr w:type="spellEnd"/>
            <w:r w:rsidRPr="002E6ACA">
              <w:rPr>
                <w:rFonts w:ascii="Calibri" w:eastAsia="Times New Roman" w:hAnsi="Calibri" w:cs="Calibri"/>
                <w:color w:val="000000"/>
                <w:kern w:val="0"/>
                <w:sz w:val="22"/>
                <w:szCs w:val="22"/>
                <w:lang w:eastAsia="en-CA"/>
                <w14:ligatures w14:val="none"/>
              </w:rPr>
              <w:t xml:space="preserve"> inputs with searchable dropdowns for vendor and product selection in </w:t>
            </w:r>
            <w:proofErr w:type="spellStart"/>
            <w:r w:rsidRPr="002E6ACA">
              <w:rPr>
                <w:rFonts w:ascii="Calibri" w:eastAsia="Times New Roman" w:hAnsi="Calibri" w:cs="Calibri"/>
                <w:color w:val="000000"/>
                <w:kern w:val="0"/>
                <w:sz w:val="22"/>
                <w:szCs w:val="22"/>
                <w:lang w:eastAsia="en-CA"/>
                <w14:ligatures w14:val="none"/>
              </w:rPr>
              <w:t>FarmerForecast.jsx</w:t>
            </w:r>
            <w:proofErr w:type="spellEnd"/>
            <w:r w:rsidRPr="002E6ACA">
              <w:rPr>
                <w:rFonts w:ascii="Calibri" w:eastAsia="Times New Roman" w:hAnsi="Calibri" w:cs="Calibri"/>
                <w:color w:val="000000"/>
                <w:kern w:val="0"/>
                <w:sz w:val="22"/>
                <w:szCs w:val="22"/>
                <w:lang w:eastAsia="en-CA"/>
                <w14:ligatures w14:val="none"/>
              </w:rPr>
              <w:t xml:space="preserve">. Developed backend APIs for vendor and product lookup with search functionality in </w:t>
            </w:r>
            <w:proofErr w:type="spellStart"/>
            <w:r w:rsidRPr="002E6ACA">
              <w:rPr>
                <w:rFonts w:ascii="Calibri" w:eastAsia="Times New Roman" w:hAnsi="Calibri" w:cs="Calibri"/>
                <w:color w:val="000000"/>
                <w:kern w:val="0"/>
                <w:sz w:val="22"/>
                <w:szCs w:val="22"/>
                <w:lang w:eastAsia="en-CA"/>
                <w14:ligatures w14:val="none"/>
              </w:rPr>
              <w:t>DemandForecastController.cs</w:t>
            </w:r>
            <w:proofErr w:type="spellEnd"/>
            <w:r w:rsidRPr="002E6ACA">
              <w:rPr>
                <w:rFonts w:ascii="Calibri" w:eastAsia="Times New Roman" w:hAnsi="Calibri" w:cs="Calibri"/>
                <w:color w:val="000000"/>
                <w:kern w:val="0"/>
                <w:sz w:val="22"/>
                <w:szCs w:val="22"/>
                <w:lang w:eastAsia="en-CA"/>
                <w14:ligatures w14:val="none"/>
              </w:rPr>
              <w:t xml:space="preserve"> (endpoints: </w:t>
            </w:r>
            <w:r w:rsidRPr="002E6ACA">
              <w:rPr>
                <w:rFonts w:ascii="Arial Unicode MS" w:eastAsia="Times New Roman" w:hAnsi="Arial Unicode MS" w:cs="Calibri"/>
                <w:color w:val="000000"/>
                <w:kern w:val="0"/>
                <w:sz w:val="20"/>
                <w:szCs w:val="20"/>
                <w:lang w:eastAsia="en-CA"/>
                <w14:ligatures w14:val="none"/>
              </w:rPr>
              <w:t>/vendors</w:t>
            </w:r>
            <w:r w:rsidRPr="002E6ACA">
              <w:rPr>
                <w:rFonts w:ascii="Calibri" w:eastAsia="Times New Roman" w:hAnsi="Calibri" w:cs="Calibri"/>
                <w:color w:val="000000"/>
                <w:kern w:val="0"/>
                <w:sz w:val="22"/>
                <w:szCs w:val="22"/>
                <w:lang w:eastAsia="en-CA"/>
                <w14:ligatures w14:val="none"/>
              </w:rPr>
              <w:t xml:space="preserve">, </w:t>
            </w:r>
            <w:r w:rsidRPr="002E6ACA">
              <w:rPr>
                <w:rFonts w:ascii="Arial Unicode MS" w:eastAsia="Times New Roman" w:hAnsi="Arial Unicode MS" w:cs="Calibri"/>
                <w:color w:val="000000"/>
                <w:kern w:val="0"/>
                <w:sz w:val="20"/>
                <w:szCs w:val="20"/>
                <w:lang w:eastAsia="en-CA"/>
                <w14:ligatures w14:val="none"/>
              </w:rPr>
              <w:t>/products</w:t>
            </w:r>
            <w:r w:rsidRPr="002E6ACA">
              <w:rPr>
                <w:rFonts w:ascii="Calibri" w:eastAsia="Times New Roman" w:hAnsi="Calibri" w:cs="Calibri"/>
                <w:color w:val="000000"/>
                <w:kern w:val="0"/>
                <w:sz w:val="22"/>
                <w:szCs w:val="22"/>
                <w:lang w:eastAsia="en-CA"/>
                <w14:ligatures w14:val="none"/>
              </w:rPr>
              <w:t xml:space="preserve">). Updated API integration in forecastApi.js to support dynamic search queries and data fetching. Improved validation handling and request payload structure in forecasting workflow to correctly include </w:t>
            </w:r>
            <w:proofErr w:type="spellStart"/>
            <w:r w:rsidRPr="002E6ACA">
              <w:rPr>
                <w:rFonts w:ascii="Calibri" w:eastAsia="Times New Roman" w:hAnsi="Calibri" w:cs="Calibri"/>
                <w:color w:val="000000"/>
                <w:kern w:val="0"/>
                <w:sz w:val="22"/>
                <w:szCs w:val="22"/>
                <w:lang w:eastAsia="en-CA"/>
                <w14:ligatures w14:val="none"/>
              </w:rPr>
              <w:t>vendorId</w:t>
            </w:r>
            <w:proofErr w:type="spellEnd"/>
            <w:r w:rsidRPr="002E6ACA">
              <w:rPr>
                <w:rFonts w:ascii="Calibri" w:eastAsia="Times New Roman" w:hAnsi="Calibri" w:cs="Calibri"/>
                <w:color w:val="000000"/>
                <w:kern w:val="0"/>
                <w:sz w:val="22"/>
                <w:szCs w:val="22"/>
                <w:lang w:eastAsia="en-CA"/>
                <w14:ligatures w14:val="none"/>
              </w:rPr>
              <w:t xml:space="preserve"> and prevent API errors.</w:t>
            </w:r>
          </w:p>
        </w:tc>
      </w:tr>
      <w:tr w:rsidR="002E6ACA" w:rsidRPr="002E6ACA" w14:paraId="057DBD7F" w14:textId="77777777" w:rsidTr="002E6ACA">
        <w:trPr>
          <w:trHeight w:val="1500"/>
        </w:trPr>
        <w:tc>
          <w:tcPr>
            <w:tcW w:w="1740" w:type="dxa"/>
            <w:vMerge/>
            <w:tcBorders>
              <w:top w:val="nil"/>
              <w:left w:val="single" w:sz="4" w:space="0" w:color="auto"/>
              <w:bottom w:val="single" w:sz="4" w:space="0" w:color="auto"/>
              <w:right w:val="single" w:sz="4" w:space="0" w:color="auto"/>
            </w:tcBorders>
            <w:vAlign w:val="center"/>
            <w:hideMark/>
          </w:tcPr>
          <w:p w14:paraId="1C49C580"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552A93A5"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p>
        </w:tc>
        <w:tc>
          <w:tcPr>
            <w:tcW w:w="6700" w:type="dxa"/>
            <w:tcBorders>
              <w:top w:val="nil"/>
              <w:left w:val="nil"/>
              <w:bottom w:val="single" w:sz="4" w:space="0" w:color="auto"/>
              <w:right w:val="single" w:sz="4" w:space="0" w:color="auto"/>
            </w:tcBorders>
            <w:shd w:val="clear" w:color="auto" w:fill="auto"/>
            <w:hideMark/>
          </w:tcPr>
          <w:p w14:paraId="5D6EFA1B"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Updated the navigation bar by creating a separate common component file. Refactored </w:t>
            </w:r>
            <w:proofErr w:type="spellStart"/>
            <w:r w:rsidRPr="002E6ACA">
              <w:rPr>
                <w:rFonts w:ascii="Calibri" w:eastAsia="Times New Roman" w:hAnsi="Calibri" w:cs="Calibri"/>
                <w:color w:val="000000"/>
                <w:kern w:val="0"/>
                <w:sz w:val="22"/>
                <w:szCs w:val="22"/>
                <w:lang w:eastAsia="en-CA"/>
                <w14:ligatures w14:val="none"/>
              </w:rPr>
              <w:t>FarmerSidebar.jsx</w:t>
            </w:r>
            <w:proofErr w:type="spellEnd"/>
            <w:r w:rsidRPr="002E6ACA">
              <w:rPr>
                <w:rFonts w:ascii="Calibri" w:eastAsia="Times New Roman" w:hAnsi="Calibri" w:cs="Calibri"/>
                <w:color w:val="000000"/>
                <w:kern w:val="0"/>
                <w:sz w:val="22"/>
                <w:szCs w:val="22"/>
                <w:lang w:eastAsia="en-CA"/>
                <w14:ligatures w14:val="none"/>
              </w:rPr>
              <w:t xml:space="preserve">, </w:t>
            </w:r>
            <w:proofErr w:type="spellStart"/>
            <w:r w:rsidRPr="002E6ACA">
              <w:rPr>
                <w:rFonts w:ascii="Calibri" w:eastAsia="Times New Roman" w:hAnsi="Calibri" w:cs="Calibri"/>
                <w:color w:val="000000"/>
                <w:kern w:val="0"/>
                <w:sz w:val="22"/>
                <w:szCs w:val="22"/>
                <w:lang w:eastAsia="en-CA"/>
                <w14:ligatures w14:val="none"/>
              </w:rPr>
              <w:t>VendorSidebar.jsx</w:t>
            </w:r>
            <w:proofErr w:type="spellEnd"/>
            <w:r w:rsidRPr="002E6ACA">
              <w:rPr>
                <w:rFonts w:ascii="Calibri" w:eastAsia="Times New Roman" w:hAnsi="Calibri" w:cs="Calibri"/>
                <w:color w:val="000000"/>
                <w:kern w:val="0"/>
                <w:sz w:val="22"/>
                <w:szCs w:val="22"/>
                <w:lang w:eastAsia="en-CA"/>
                <w14:ligatures w14:val="none"/>
              </w:rPr>
              <w:t xml:space="preserve">, and </w:t>
            </w:r>
            <w:proofErr w:type="spellStart"/>
            <w:r w:rsidRPr="002E6ACA">
              <w:rPr>
                <w:rFonts w:ascii="Calibri" w:eastAsia="Times New Roman" w:hAnsi="Calibri" w:cs="Calibri"/>
                <w:color w:val="000000"/>
                <w:kern w:val="0"/>
                <w:sz w:val="22"/>
                <w:szCs w:val="22"/>
                <w:lang w:eastAsia="en-CA"/>
                <w14:ligatures w14:val="none"/>
              </w:rPr>
              <w:t>App.jsx</w:t>
            </w:r>
            <w:proofErr w:type="spellEnd"/>
            <w:r w:rsidRPr="002E6ACA">
              <w:rPr>
                <w:rFonts w:ascii="Calibri" w:eastAsia="Times New Roman" w:hAnsi="Calibri" w:cs="Calibri"/>
                <w:color w:val="000000"/>
                <w:kern w:val="0"/>
                <w:sz w:val="22"/>
                <w:szCs w:val="22"/>
                <w:lang w:eastAsia="en-CA"/>
                <w14:ligatures w14:val="none"/>
              </w:rPr>
              <w:t xml:space="preserve"> to import the shared component. All related </w:t>
            </w:r>
            <w:r w:rsidRPr="002E6ACA">
              <w:rPr>
                <w:rFonts w:ascii="Arial Unicode MS" w:eastAsia="Times New Roman" w:hAnsi="Arial Unicode MS" w:cs="Calibri"/>
                <w:color w:val="000000"/>
                <w:kern w:val="0"/>
                <w:sz w:val="20"/>
                <w:szCs w:val="20"/>
                <w:lang w:eastAsia="en-CA"/>
                <w14:ligatures w14:val="none"/>
              </w:rPr>
              <w:t>.</w:t>
            </w:r>
            <w:proofErr w:type="spellStart"/>
            <w:r w:rsidRPr="002E6ACA">
              <w:rPr>
                <w:rFonts w:ascii="Arial Unicode MS" w:eastAsia="Times New Roman" w:hAnsi="Arial Unicode MS" w:cs="Calibri"/>
                <w:color w:val="000000"/>
                <w:kern w:val="0"/>
                <w:sz w:val="20"/>
                <w:szCs w:val="20"/>
                <w:lang w:eastAsia="en-CA"/>
                <w14:ligatures w14:val="none"/>
              </w:rPr>
              <w:t>jsx</w:t>
            </w:r>
            <w:proofErr w:type="spellEnd"/>
            <w:r w:rsidRPr="002E6ACA">
              <w:rPr>
                <w:rFonts w:ascii="Calibri" w:eastAsia="Times New Roman" w:hAnsi="Calibri" w:cs="Calibri"/>
                <w:color w:val="000000"/>
                <w:kern w:val="0"/>
                <w:sz w:val="22"/>
                <w:szCs w:val="22"/>
                <w:lang w:eastAsia="en-CA"/>
                <w14:ligatures w14:val="none"/>
              </w:rPr>
              <w:t xml:space="preserve"> files were updated to include the new import structure and integrate the sidebar elements.</w:t>
            </w:r>
          </w:p>
        </w:tc>
      </w:tr>
      <w:tr w:rsidR="002E6ACA" w:rsidRPr="002E6ACA" w14:paraId="0D9CA602" w14:textId="77777777" w:rsidTr="002E6ACA">
        <w:trPr>
          <w:trHeight w:val="2100"/>
        </w:trPr>
        <w:tc>
          <w:tcPr>
            <w:tcW w:w="1740" w:type="dxa"/>
            <w:tcBorders>
              <w:top w:val="nil"/>
              <w:left w:val="single" w:sz="4" w:space="0" w:color="auto"/>
              <w:bottom w:val="single" w:sz="4" w:space="0" w:color="auto"/>
              <w:right w:val="single" w:sz="4" w:space="0" w:color="auto"/>
            </w:tcBorders>
            <w:shd w:val="clear" w:color="auto" w:fill="auto"/>
            <w:vAlign w:val="center"/>
            <w:hideMark/>
          </w:tcPr>
          <w:p w14:paraId="43DB62E4"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lastRenderedPageBreak/>
              <w:t>20-Mar</w:t>
            </w:r>
          </w:p>
        </w:tc>
        <w:tc>
          <w:tcPr>
            <w:tcW w:w="1220" w:type="dxa"/>
            <w:tcBorders>
              <w:top w:val="nil"/>
              <w:left w:val="nil"/>
              <w:bottom w:val="single" w:sz="4" w:space="0" w:color="auto"/>
              <w:right w:val="single" w:sz="4" w:space="0" w:color="auto"/>
            </w:tcBorders>
            <w:shd w:val="clear" w:color="auto" w:fill="auto"/>
            <w:vAlign w:val="center"/>
            <w:hideMark/>
          </w:tcPr>
          <w:p w14:paraId="526D8FAE" w14:textId="77777777" w:rsidR="002E6ACA" w:rsidRPr="002E6ACA" w:rsidRDefault="002E6ACA" w:rsidP="002E6ACA">
            <w:pPr>
              <w:spacing w:after="0" w:line="240" w:lineRule="auto"/>
              <w:jc w:val="center"/>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3</w:t>
            </w:r>
          </w:p>
        </w:tc>
        <w:tc>
          <w:tcPr>
            <w:tcW w:w="6700" w:type="dxa"/>
            <w:tcBorders>
              <w:top w:val="nil"/>
              <w:left w:val="nil"/>
              <w:bottom w:val="single" w:sz="4" w:space="0" w:color="auto"/>
              <w:right w:val="single" w:sz="4" w:space="0" w:color="auto"/>
            </w:tcBorders>
            <w:shd w:val="clear" w:color="auto" w:fill="auto"/>
            <w:vAlign w:val="bottom"/>
            <w:hideMark/>
          </w:tcPr>
          <w:p w14:paraId="502DF1A8" w14:textId="77777777" w:rsidR="002E6ACA" w:rsidRPr="002E6ACA" w:rsidRDefault="002E6ACA" w:rsidP="002E6ACA">
            <w:pPr>
              <w:spacing w:after="0" w:line="240" w:lineRule="auto"/>
              <w:rPr>
                <w:rFonts w:ascii="Calibri" w:eastAsia="Times New Roman" w:hAnsi="Calibri" w:cs="Calibri"/>
                <w:color w:val="000000"/>
                <w:kern w:val="0"/>
                <w:sz w:val="22"/>
                <w:szCs w:val="22"/>
                <w:lang w:eastAsia="en-CA"/>
                <w14:ligatures w14:val="none"/>
              </w:rPr>
            </w:pPr>
            <w:r w:rsidRPr="002E6ACA">
              <w:rPr>
                <w:rFonts w:ascii="Calibri" w:eastAsia="Times New Roman" w:hAnsi="Calibri" w:cs="Calibri"/>
                <w:color w:val="000000"/>
                <w:kern w:val="0"/>
                <w:sz w:val="22"/>
                <w:szCs w:val="22"/>
                <w:lang w:eastAsia="en-CA"/>
                <w14:ligatures w14:val="none"/>
              </w:rPr>
              <w:t xml:space="preserve">Implemented ML-based vendor recommendation feature to identify top vendors for dispatching based on forecast demand, inventory availability, and historical request data. Developed backend logic in </w:t>
            </w:r>
            <w:proofErr w:type="spellStart"/>
            <w:r w:rsidRPr="002E6ACA">
              <w:rPr>
                <w:rFonts w:ascii="Calibri" w:eastAsia="Times New Roman" w:hAnsi="Calibri" w:cs="Calibri"/>
                <w:color w:val="000000"/>
                <w:kern w:val="0"/>
                <w:sz w:val="22"/>
                <w:szCs w:val="22"/>
                <w:lang w:eastAsia="en-CA"/>
                <w14:ligatures w14:val="none"/>
              </w:rPr>
              <w:t>FarmerRecommendationService.cs</w:t>
            </w:r>
            <w:proofErr w:type="spellEnd"/>
            <w:r w:rsidRPr="002E6ACA">
              <w:rPr>
                <w:rFonts w:ascii="Calibri" w:eastAsia="Times New Roman" w:hAnsi="Calibri" w:cs="Calibri"/>
                <w:color w:val="000000"/>
                <w:kern w:val="0"/>
                <w:sz w:val="22"/>
                <w:szCs w:val="22"/>
                <w:lang w:eastAsia="en-CA"/>
                <w14:ligatures w14:val="none"/>
              </w:rPr>
              <w:t xml:space="preserve"> and exposed API via </w:t>
            </w:r>
            <w:proofErr w:type="spellStart"/>
            <w:r w:rsidRPr="002E6ACA">
              <w:rPr>
                <w:rFonts w:ascii="Calibri" w:eastAsia="Times New Roman" w:hAnsi="Calibri" w:cs="Calibri"/>
                <w:color w:val="000000"/>
                <w:kern w:val="0"/>
                <w:sz w:val="22"/>
                <w:szCs w:val="22"/>
                <w:lang w:eastAsia="en-CA"/>
                <w14:ligatures w14:val="none"/>
              </w:rPr>
              <w:t>FarmerController.cs</w:t>
            </w:r>
            <w:proofErr w:type="spellEnd"/>
            <w:r w:rsidRPr="002E6ACA">
              <w:rPr>
                <w:rFonts w:ascii="Calibri" w:eastAsia="Times New Roman" w:hAnsi="Calibri" w:cs="Calibri"/>
                <w:color w:val="000000"/>
                <w:kern w:val="0"/>
                <w:sz w:val="22"/>
                <w:szCs w:val="22"/>
                <w:lang w:eastAsia="en-CA"/>
                <w14:ligatures w14:val="none"/>
              </w:rPr>
              <w:t xml:space="preserve"> (/recommended-vendors). Integrated frontend in </w:t>
            </w:r>
            <w:proofErr w:type="spellStart"/>
            <w:r w:rsidRPr="002E6ACA">
              <w:rPr>
                <w:rFonts w:ascii="Calibri" w:eastAsia="Times New Roman" w:hAnsi="Calibri" w:cs="Calibri"/>
                <w:color w:val="000000"/>
                <w:kern w:val="0"/>
                <w:sz w:val="22"/>
                <w:szCs w:val="22"/>
                <w:lang w:eastAsia="en-CA"/>
                <w14:ligatures w14:val="none"/>
              </w:rPr>
              <w:t>FarmerDashboard.jsx</w:t>
            </w:r>
            <w:proofErr w:type="spellEnd"/>
            <w:r w:rsidRPr="002E6ACA">
              <w:rPr>
                <w:rFonts w:ascii="Calibri" w:eastAsia="Times New Roman" w:hAnsi="Calibri" w:cs="Calibri"/>
                <w:color w:val="000000"/>
                <w:kern w:val="0"/>
                <w:sz w:val="22"/>
                <w:szCs w:val="22"/>
                <w:lang w:eastAsia="en-CA"/>
                <w14:ligatures w14:val="none"/>
              </w:rPr>
              <w:t xml:space="preserve"> to display top recommended vendors dynamically.</w:t>
            </w:r>
          </w:p>
        </w:tc>
      </w:tr>
    </w:tbl>
    <w:p w14:paraId="2144A0CF" w14:textId="77777777" w:rsidR="00E62BA8" w:rsidRDefault="00E62BA8" w:rsidP="00BB2377"/>
    <w:p w14:paraId="7812F671" w14:textId="0A854550" w:rsidR="00BB2377" w:rsidRDefault="00BB2377" w:rsidP="00BB2377">
      <w:pPr>
        <w:tabs>
          <w:tab w:val="left" w:pos="1110"/>
        </w:tabs>
      </w:pPr>
      <w:r>
        <w:tab/>
      </w:r>
    </w:p>
    <w:p w14:paraId="77D444CD" w14:textId="77777777" w:rsidR="00BF366E" w:rsidRDefault="00BF366E" w:rsidP="00BB2377">
      <w:pPr>
        <w:tabs>
          <w:tab w:val="left" w:pos="1110"/>
        </w:tabs>
      </w:pPr>
    </w:p>
    <w:p w14:paraId="72F22B52" w14:textId="77777777" w:rsidR="00D05389" w:rsidRPr="00D05389" w:rsidRDefault="00D05389" w:rsidP="00D05389">
      <w:pPr>
        <w:tabs>
          <w:tab w:val="left" w:pos="1110"/>
        </w:tabs>
        <w:rPr>
          <w:b/>
          <w:bCs/>
        </w:rPr>
      </w:pPr>
      <w:r w:rsidRPr="00D05389">
        <w:rPr>
          <w:b/>
          <w:bCs/>
        </w:rPr>
        <w:t>Summary Description of Work Done During This Reporting Period</w:t>
      </w:r>
    </w:p>
    <w:p w14:paraId="4F74DFA0" w14:textId="32E1D9AA" w:rsidR="00D05389" w:rsidRPr="00D05389" w:rsidRDefault="00D05389" w:rsidP="00D05389">
      <w:pPr>
        <w:tabs>
          <w:tab w:val="left" w:pos="1110"/>
        </w:tabs>
      </w:pPr>
      <w:r w:rsidRPr="00D05389">
        <w:t xml:space="preserve">During this </w:t>
      </w:r>
      <w:r>
        <w:t>week</w:t>
      </w:r>
      <w:r w:rsidRPr="00D05389">
        <w:t xml:space="preserve">, the </w:t>
      </w:r>
      <w:proofErr w:type="spellStart"/>
      <w:r w:rsidRPr="00D05389">
        <w:t>FarmVendor</w:t>
      </w:r>
      <w:proofErr w:type="spellEnd"/>
      <w:r w:rsidRPr="00D05389">
        <w:t xml:space="preserve"> system progressed from a simple baseline forecasting implementation toward a more advanced machine learning–based forecasting architecture.</w:t>
      </w:r>
    </w:p>
    <w:p w14:paraId="51B3DA43" w14:textId="77777777" w:rsidR="00D05389" w:rsidRPr="00D05389" w:rsidRDefault="00D05389" w:rsidP="00D05389">
      <w:pPr>
        <w:tabs>
          <w:tab w:val="left" w:pos="1110"/>
        </w:tabs>
      </w:pPr>
      <w:r w:rsidRPr="00D05389">
        <w:t>Initially, I reviewed the previously implemented baseline forecasting model based on the moving average approach and evaluated its limitations for research-oriented demand prediction. Based on this evaluation, the research direction was updated to focus on machine learning–based forecasting methods. I researched several forecasting approaches and identified ML.NET SSA (Singular Spectrum Analysis) as a suitable time-series forecasting technique for predicting vendor demand.</w:t>
      </w:r>
    </w:p>
    <w:p w14:paraId="7BC90DB5" w14:textId="77777777" w:rsidR="00D05389" w:rsidRPr="00D05389" w:rsidRDefault="00D05389" w:rsidP="00D05389">
      <w:pPr>
        <w:tabs>
          <w:tab w:val="left" w:pos="1110"/>
        </w:tabs>
      </w:pPr>
      <w:r w:rsidRPr="00D05389">
        <w:t xml:space="preserve">To support this approach, I implemented a machine learning forecasting engine using the ML.NET </w:t>
      </w:r>
      <w:proofErr w:type="spellStart"/>
      <w:r w:rsidRPr="00D05389">
        <w:t>TimeSeries</w:t>
      </w:r>
      <w:proofErr w:type="spellEnd"/>
      <w:r w:rsidRPr="00D05389">
        <w:t xml:space="preserve"> library. The new forecasting pipeline trains a model using historical demand request data and generates future demand predictions. The forecasting workflow was refactored so that the system can support multiple models, including both Moving Average and ML.NET SSA, allowing comparison between baseline and machine learning approaches for experimental evaluation.</w:t>
      </w:r>
    </w:p>
    <w:p w14:paraId="6B1FE2FF" w14:textId="77777777" w:rsidR="00D05389" w:rsidRPr="00D05389" w:rsidRDefault="00D05389" w:rsidP="00D05389">
      <w:pPr>
        <w:tabs>
          <w:tab w:val="left" w:pos="1110"/>
        </w:tabs>
      </w:pPr>
      <w:r w:rsidRPr="00D05389">
        <w:t>Backend services were updated to support forecast generation and storage. A new forecasting engine was implemented, and the existing forecasting service layer was extended so that prediction results can be stored in the database. API endpoints were implemented to allow forecast generation and retrieval through the system’s analytics module.</w:t>
      </w:r>
    </w:p>
    <w:p w14:paraId="41542F6C" w14:textId="77777777" w:rsidR="00D05389" w:rsidRPr="00D05389" w:rsidRDefault="00D05389" w:rsidP="00D05389">
      <w:pPr>
        <w:tabs>
          <w:tab w:val="left" w:pos="1110"/>
        </w:tabs>
      </w:pPr>
      <w:r w:rsidRPr="00D05389">
        <w:t xml:space="preserve">On the frontend, I developed analytics pages that allow users to generate forecasts and compare different forecasting models. Visualization components were also added to display forecast results graphically. The </w:t>
      </w:r>
      <w:proofErr w:type="spellStart"/>
      <w:r w:rsidRPr="00D05389">
        <w:t>ForecastLineChart.jsx</w:t>
      </w:r>
      <w:proofErr w:type="spellEnd"/>
      <w:r w:rsidRPr="00D05389">
        <w:t xml:space="preserve"> component was </w:t>
      </w:r>
      <w:r w:rsidRPr="00D05389">
        <w:lastRenderedPageBreak/>
        <w:t>implemented to display historical demand data alongside forecast predictions, improving the interpretability of forecasting results for users.</w:t>
      </w:r>
    </w:p>
    <w:p w14:paraId="55AC1388" w14:textId="77777777" w:rsidR="00D05389" w:rsidRPr="00D05389" w:rsidRDefault="00D05389" w:rsidP="00D05389">
      <w:pPr>
        <w:tabs>
          <w:tab w:val="left" w:pos="1110"/>
        </w:tabs>
      </w:pPr>
      <w:r w:rsidRPr="00D05389">
        <w:t>Additionally, I began implementing a communication feature between farmers and vendors within the system. Frontend chat interfaces were developed to allow messaging between users, and authentication logic was updated to include user identifiers required for messaging functionality.</w:t>
      </w:r>
    </w:p>
    <w:p w14:paraId="45762551" w14:textId="77777777" w:rsidR="00D05389" w:rsidRPr="00D05389" w:rsidRDefault="00D05389" w:rsidP="00D05389">
      <w:pPr>
        <w:tabs>
          <w:tab w:val="left" w:pos="1110"/>
        </w:tabs>
      </w:pPr>
      <w:r w:rsidRPr="00D05389">
        <w:t>Overall, the system now supports machine learning–based forecasting, visual analytics dashboards, and the initial structure for a farmer–vendor communication module, which will be extended in the next phase of development.</w:t>
      </w:r>
    </w:p>
    <w:p w14:paraId="4D4941C6" w14:textId="5B161C99" w:rsidR="0026168B" w:rsidRPr="00404C15" w:rsidRDefault="00485C04" w:rsidP="00BB2377">
      <w:pPr>
        <w:tabs>
          <w:tab w:val="left" w:pos="1110"/>
        </w:tabs>
      </w:pPr>
      <w:r w:rsidRPr="00404C15">
        <w:t xml:space="preserve">Next </w:t>
      </w:r>
      <w:proofErr w:type="gramStart"/>
      <w:r w:rsidRPr="00404C15">
        <w:t>Step :</w:t>
      </w:r>
      <w:proofErr w:type="gramEnd"/>
      <w:r w:rsidRPr="00404C15">
        <w:t xml:space="preserve"> </w:t>
      </w:r>
    </w:p>
    <w:p w14:paraId="77838C6A" w14:textId="77AAD8DE" w:rsidR="00AF2406" w:rsidRDefault="00AF2406" w:rsidP="00AF2406">
      <w:pPr>
        <w:pStyle w:val="ListParagraph"/>
        <w:numPr>
          <w:ilvl w:val="0"/>
          <w:numId w:val="21"/>
        </w:numPr>
      </w:pPr>
      <w:r>
        <w:t>Finish chat backend and message persistence</w:t>
      </w:r>
    </w:p>
    <w:p w14:paraId="0CAEC7EE" w14:textId="3A86437A" w:rsidR="00AF2406" w:rsidRDefault="00AF2406" w:rsidP="00AF2406">
      <w:pPr>
        <w:pStyle w:val="ListParagraph"/>
        <w:numPr>
          <w:ilvl w:val="0"/>
          <w:numId w:val="21"/>
        </w:numPr>
      </w:pPr>
      <w:r>
        <w:t>Create enough historical data for forecasting experiments</w:t>
      </w:r>
    </w:p>
    <w:p w14:paraId="2838AE09" w14:textId="4BD78094" w:rsidR="00AF2406" w:rsidRDefault="00AF2406" w:rsidP="00AF2406">
      <w:pPr>
        <w:pStyle w:val="ListParagraph"/>
        <w:numPr>
          <w:ilvl w:val="0"/>
          <w:numId w:val="21"/>
        </w:numPr>
      </w:pPr>
      <w:r>
        <w:t>Compare Moving Average vs ML.NET SSA</w:t>
      </w:r>
    </w:p>
    <w:p w14:paraId="21794811" w14:textId="256C7EC4" w:rsidR="00AF2406" w:rsidRDefault="00AF2406" w:rsidP="00AF2406">
      <w:pPr>
        <w:pStyle w:val="ListParagraph"/>
        <w:numPr>
          <w:ilvl w:val="0"/>
          <w:numId w:val="21"/>
        </w:numPr>
      </w:pPr>
      <w:r>
        <w:t>Evaluate optimization using distance, quantity, inventory, and relationship score</w:t>
      </w:r>
    </w:p>
    <w:p w14:paraId="7CC4CE6D" w14:textId="77777777" w:rsidR="00AF2406" w:rsidRDefault="00AF2406" w:rsidP="00AF2406">
      <w:pPr>
        <w:pStyle w:val="ListParagraph"/>
        <w:numPr>
          <w:ilvl w:val="0"/>
          <w:numId w:val="21"/>
        </w:numPr>
      </w:pPr>
      <w:r>
        <w:t>Prepare graphs, screenshots, and results for report</w:t>
      </w:r>
    </w:p>
    <w:p w14:paraId="0BB2B5A1" w14:textId="018C41CC" w:rsidR="00485C04" w:rsidRPr="00404C15" w:rsidRDefault="00485C04" w:rsidP="00AF2406">
      <w:pPr>
        <w:pStyle w:val="ListParagraph"/>
        <w:numPr>
          <w:ilvl w:val="0"/>
          <w:numId w:val="21"/>
        </w:numPr>
      </w:pPr>
      <w:r w:rsidRPr="00404C15">
        <w:t>Perform forecasting evaluation</w:t>
      </w:r>
    </w:p>
    <w:p w14:paraId="61EEAB37" w14:textId="11BCA2A5" w:rsidR="00485C04" w:rsidRPr="00404C15" w:rsidRDefault="00485C04" w:rsidP="00485C04">
      <w:pPr>
        <w:pStyle w:val="ListParagraph"/>
        <w:numPr>
          <w:ilvl w:val="0"/>
          <w:numId w:val="21"/>
        </w:numPr>
      </w:pPr>
      <w:r w:rsidRPr="00404C15">
        <w:t>Evaluate optimization results using metrics like demand fulfillment rate, inventory utilization, and delivery efficiency</w:t>
      </w:r>
    </w:p>
    <w:p w14:paraId="1C2B52FF" w14:textId="36BE9DE4" w:rsidR="00485C04" w:rsidRPr="00404C15" w:rsidRDefault="00485C04" w:rsidP="00485C04">
      <w:pPr>
        <w:pStyle w:val="ListParagraph"/>
        <w:numPr>
          <w:ilvl w:val="0"/>
          <w:numId w:val="21"/>
        </w:numPr>
      </w:pPr>
      <w:r w:rsidRPr="00404C15">
        <w:t>Analyze relationship score trends between farmers and vendors based on delivery outcomes.</w:t>
      </w:r>
    </w:p>
    <w:p w14:paraId="451BB756" w14:textId="50418225" w:rsidR="00485C04" w:rsidRPr="00404C15" w:rsidRDefault="00485C04" w:rsidP="00485C04">
      <w:pPr>
        <w:pStyle w:val="ListParagraph"/>
        <w:numPr>
          <w:ilvl w:val="0"/>
          <w:numId w:val="21"/>
        </w:numPr>
      </w:pPr>
      <w:r w:rsidRPr="00404C15">
        <w:t>Prepare graphs and tables for experimental results.</w:t>
      </w:r>
    </w:p>
    <w:p w14:paraId="535528A5" w14:textId="6CB5B06A" w:rsidR="00485C04" w:rsidRPr="00404C15" w:rsidRDefault="00485C04" w:rsidP="00485C04">
      <w:pPr>
        <w:pStyle w:val="ListParagraph"/>
        <w:numPr>
          <w:ilvl w:val="0"/>
          <w:numId w:val="21"/>
        </w:numPr>
      </w:pPr>
      <w:r w:rsidRPr="00404C15">
        <w:t>Document findings and integrate them into the final project report and presentation</w:t>
      </w:r>
    </w:p>
    <w:p w14:paraId="454599CD" w14:textId="77777777" w:rsidR="00485C04" w:rsidRPr="00404C15" w:rsidRDefault="00485C04" w:rsidP="0075611E"/>
    <w:p w14:paraId="1774FE43" w14:textId="79B8E567" w:rsidR="0075611E" w:rsidRPr="00404C15" w:rsidRDefault="0075611E" w:rsidP="0075611E">
      <w:r w:rsidRPr="00404C15">
        <w:t>Repo Check in of Implementation completed</w:t>
      </w:r>
    </w:p>
    <w:p w14:paraId="7E4B0696" w14:textId="511DEE31" w:rsidR="0075611E" w:rsidRPr="00404C15" w:rsidRDefault="0075611E" w:rsidP="0075611E">
      <w:r w:rsidRPr="00404C15">
        <w:t>The implementation work completed during this reporting period has been periodically checked into the GitHub repository under the Implementation folder. The files and folders I have checked into the repository are as follows:</w:t>
      </w:r>
    </w:p>
    <w:p w14:paraId="5578D507" w14:textId="77777777" w:rsidR="005B2F7D" w:rsidRDefault="005B2F7D" w:rsidP="00425C1B">
      <w:pPr>
        <w:pStyle w:val="ListParagraph"/>
        <w:numPr>
          <w:ilvl w:val="0"/>
          <w:numId w:val="40"/>
        </w:numPr>
      </w:pPr>
      <w:r w:rsidRPr="00425C1B">
        <w:rPr>
          <w:b/>
          <w:bCs/>
        </w:rPr>
        <w:t>Backend Implementation (files added/updated):</w:t>
      </w:r>
      <w:r w:rsidRPr="005B2F7D">
        <w:br/>
        <w:t xml:space="preserve">• </w:t>
      </w:r>
      <w:proofErr w:type="spellStart"/>
      <w:r w:rsidRPr="005B2F7D">
        <w:t>DemandForecastController.cs</w:t>
      </w:r>
      <w:proofErr w:type="spellEnd"/>
      <w:r w:rsidRPr="005B2F7D">
        <w:br/>
        <w:t xml:space="preserve">• </w:t>
      </w:r>
      <w:proofErr w:type="spellStart"/>
      <w:r w:rsidRPr="005B2F7D">
        <w:t>ChatController.cs</w:t>
      </w:r>
      <w:proofErr w:type="spellEnd"/>
      <w:r w:rsidRPr="005B2F7D">
        <w:br/>
        <w:t xml:space="preserve">• </w:t>
      </w:r>
      <w:proofErr w:type="spellStart"/>
      <w:r w:rsidRPr="005B2F7D">
        <w:t>AppDbContext.cs</w:t>
      </w:r>
      <w:proofErr w:type="spellEnd"/>
      <w:r w:rsidRPr="005B2F7D">
        <w:br/>
        <w:t xml:space="preserve">• </w:t>
      </w:r>
      <w:proofErr w:type="spellStart"/>
      <w:r w:rsidRPr="005B2F7D">
        <w:t>ChatHub.cs</w:t>
      </w:r>
      <w:proofErr w:type="spellEnd"/>
      <w:r w:rsidRPr="005B2F7D">
        <w:br/>
        <w:t xml:space="preserve">• </w:t>
      </w:r>
      <w:proofErr w:type="spellStart"/>
      <w:r w:rsidRPr="005B2F7D">
        <w:t>Program.cs</w:t>
      </w:r>
      <w:proofErr w:type="spellEnd"/>
      <w:r w:rsidRPr="005B2F7D">
        <w:br/>
        <w:t xml:space="preserve">• </w:t>
      </w:r>
      <w:proofErr w:type="spellStart"/>
      <w:r w:rsidRPr="005B2F7D">
        <w:t>DemandForecastService.cs</w:t>
      </w:r>
      <w:proofErr w:type="spellEnd"/>
      <w:r w:rsidRPr="005B2F7D">
        <w:br/>
      </w:r>
      <w:r w:rsidRPr="005B2F7D">
        <w:lastRenderedPageBreak/>
        <w:t xml:space="preserve">• </w:t>
      </w:r>
      <w:proofErr w:type="spellStart"/>
      <w:r w:rsidRPr="005B2F7D">
        <w:t>ChatService.cs</w:t>
      </w:r>
      <w:proofErr w:type="spellEnd"/>
      <w:r w:rsidRPr="005B2F7D">
        <w:br/>
        <w:t xml:space="preserve">• </w:t>
      </w:r>
      <w:proofErr w:type="spellStart"/>
      <w:r w:rsidRPr="005B2F7D">
        <w:t>MLDemandForecastingEngine.cs</w:t>
      </w:r>
      <w:proofErr w:type="spellEnd"/>
      <w:r w:rsidRPr="005B2F7D">
        <w:br/>
        <w:t xml:space="preserve">• </w:t>
      </w:r>
      <w:proofErr w:type="spellStart"/>
      <w:r w:rsidRPr="005B2F7D">
        <w:t>ChatMessage.cs</w:t>
      </w:r>
      <w:proofErr w:type="spellEnd"/>
      <w:r w:rsidRPr="005B2F7D">
        <w:br/>
        <w:t xml:space="preserve">• </w:t>
      </w:r>
      <w:proofErr w:type="spellStart"/>
      <w:r w:rsidRPr="005B2F7D">
        <w:t>Conversation.cs</w:t>
      </w:r>
      <w:proofErr w:type="spellEnd"/>
      <w:r w:rsidRPr="005B2F7D">
        <w:br/>
        <w:t xml:space="preserve">• </w:t>
      </w:r>
      <w:proofErr w:type="spellStart"/>
      <w:r w:rsidRPr="005B2F7D">
        <w:t>DemandForecastRowDto.cs</w:t>
      </w:r>
      <w:proofErr w:type="spellEnd"/>
      <w:r w:rsidRPr="005B2F7D">
        <w:br/>
        <w:t xml:space="preserve">• </w:t>
      </w:r>
      <w:proofErr w:type="spellStart"/>
      <w:r w:rsidRPr="005B2F7D">
        <w:t>ForecastChartPointDto.cs</w:t>
      </w:r>
      <w:proofErr w:type="spellEnd"/>
      <w:r w:rsidRPr="005B2F7D">
        <w:br/>
        <w:t xml:space="preserve">• </w:t>
      </w:r>
      <w:proofErr w:type="spellStart"/>
      <w:r w:rsidRPr="005B2F7D">
        <w:t>ChatMessageRowDto.cs</w:t>
      </w:r>
      <w:proofErr w:type="spellEnd"/>
      <w:r w:rsidRPr="005B2F7D">
        <w:br/>
        <w:t xml:space="preserve">• </w:t>
      </w:r>
      <w:proofErr w:type="spellStart"/>
      <w:r w:rsidRPr="005B2F7D">
        <w:t>CreateConversationDto.cs</w:t>
      </w:r>
      <w:proofErr w:type="spellEnd"/>
      <w:r w:rsidRPr="005B2F7D">
        <w:br/>
        <w:t xml:space="preserve">• </w:t>
      </w:r>
      <w:proofErr w:type="spellStart"/>
      <w:r w:rsidRPr="005B2F7D">
        <w:t>SendMessageDto.cs</w:t>
      </w:r>
      <w:proofErr w:type="spellEnd"/>
      <w:r w:rsidRPr="005B2F7D">
        <w:br/>
        <w:t xml:space="preserve">• </w:t>
      </w:r>
      <w:proofErr w:type="spellStart"/>
      <w:r w:rsidRPr="005B2F7D">
        <w:t>AddChatModule</w:t>
      </w:r>
      <w:proofErr w:type="spellEnd"/>
      <w:r w:rsidRPr="005B2F7D">
        <w:t xml:space="preserve"> migration files</w:t>
      </w:r>
      <w:r w:rsidRPr="005B2F7D">
        <w:br/>
        <w:t xml:space="preserve">• </w:t>
      </w:r>
      <w:proofErr w:type="spellStart"/>
      <w:r w:rsidRPr="005B2F7D">
        <w:t>AppDbContextModelSnapshot.cs</w:t>
      </w:r>
      <w:proofErr w:type="spellEnd"/>
      <w:r w:rsidRPr="005B2F7D">
        <w:br/>
        <w:t xml:space="preserve">• </w:t>
      </w:r>
      <w:proofErr w:type="spellStart"/>
      <w:r w:rsidRPr="005B2F7D">
        <w:t>FarmVendor.Api.csproj</w:t>
      </w:r>
      <w:proofErr w:type="spellEnd"/>
    </w:p>
    <w:p w14:paraId="7316EB89" w14:textId="412AD250" w:rsidR="000A64E4" w:rsidRPr="00425C1B" w:rsidRDefault="000A64E4" w:rsidP="00425C1B">
      <w:pPr>
        <w:pStyle w:val="ListParagraph"/>
        <w:numPr>
          <w:ilvl w:val="0"/>
          <w:numId w:val="40"/>
        </w:numPr>
        <w:rPr>
          <w:b/>
          <w:bCs/>
        </w:rPr>
      </w:pPr>
      <w:r w:rsidRPr="00425C1B">
        <w:rPr>
          <w:b/>
          <w:bCs/>
        </w:rPr>
        <w:t>Database tables</w:t>
      </w:r>
      <w:r w:rsidR="00911B7F" w:rsidRPr="00425C1B">
        <w:rPr>
          <w:b/>
          <w:bCs/>
        </w:rPr>
        <w:t>(created)</w:t>
      </w:r>
    </w:p>
    <w:p w14:paraId="570ED8A5" w14:textId="4F8C2339" w:rsidR="000A64E4" w:rsidRPr="00425C1B" w:rsidRDefault="000A64E4" w:rsidP="00425C1B">
      <w:pPr>
        <w:ind w:left="720"/>
      </w:pPr>
      <w:r w:rsidRPr="005B2F7D">
        <w:t xml:space="preserve">• </w:t>
      </w:r>
      <w:proofErr w:type="spellStart"/>
      <w:r w:rsidR="00911B7F" w:rsidRPr="00425C1B">
        <w:t>DemandForecast</w:t>
      </w:r>
      <w:proofErr w:type="spellEnd"/>
      <w:r w:rsidRPr="005B2F7D">
        <w:br/>
        <w:t xml:space="preserve">• </w:t>
      </w:r>
      <w:proofErr w:type="spellStart"/>
      <w:r w:rsidR="00911B7F" w:rsidRPr="00425C1B">
        <w:t>ChatMessage</w:t>
      </w:r>
      <w:proofErr w:type="spellEnd"/>
    </w:p>
    <w:p w14:paraId="179153E6" w14:textId="5B6F474A" w:rsidR="005B2F7D" w:rsidRPr="005B2F7D" w:rsidRDefault="005B2F7D" w:rsidP="00425C1B">
      <w:pPr>
        <w:pStyle w:val="ListParagraph"/>
        <w:numPr>
          <w:ilvl w:val="0"/>
          <w:numId w:val="40"/>
        </w:numPr>
      </w:pPr>
      <w:r w:rsidRPr="00425C1B">
        <w:rPr>
          <w:b/>
          <w:bCs/>
        </w:rPr>
        <w:t>Frontend Implementation (files added/updated):</w:t>
      </w:r>
      <w:r w:rsidRPr="005B2F7D">
        <w:br/>
        <w:t xml:space="preserve">• </w:t>
      </w:r>
      <w:proofErr w:type="spellStart"/>
      <w:r w:rsidRPr="005B2F7D">
        <w:t>App.jsx</w:t>
      </w:r>
      <w:proofErr w:type="spellEnd"/>
      <w:r w:rsidRPr="005B2F7D">
        <w:br/>
        <w:t>• forecastApi.js</w:t>
      </w:r>
      <w:r w:rsidRPr="005B2F7D">
        <w:br/>
        <w:t>• chatApi.js</w:t>
      </w:r>
      <w:r w:rsidRPr="005B2F7D">
        <w:br/>
        <w:t xml:space="preserve">• </w:t>
      </w:r>
      <w:proofErr w:type="spellStart"/>
      <w:r w:rsidRPr="005B2F7D">
        <w:t>ForecastLineChart.jsx</w:t>
      </w:r>
      <w:proofErr w:type="spellEnd"/>
      <w:r w:rsidRPr="005B2F7D">
        <w:br/>
        <w:t xml:space="preserve">• </w:t>
      </w:r>
      <w:proofErr w:type="spellStart"/>
      <w:r w:rsidRPr="005B2F7D">
        <w:t>ChatBox.jsx</w:t>
      </w:r>
      <w:proofErr w:type="spellEnd"/>
      <w:r w:rsidRPr="005B2F7D">
        <w:br/>
        <w:t xml:space="preserve">• </w:t>
      </w:r>
      <w:proofErr w:type="spellStart"/>
      <w:r w:rsidRPr="005B2F7D">
        <w:t>FarmerForecast.jsx</w:t>
      </w:r>
      <w:proofErr w:type="spellEnd"/>
      <w:r w:rsidRPr="005B2F7D">
        <w:br/>
        <w:t xml:space="preserve">• </w:t>
      </w:r>
      <w:proofErr w:type="spellStart"/>
      <w:r w:rsidRPr="005B2F7D">
        <w:t>VendorForecast.jsx</w:t>
      </w:r>
      <w:proofErr w:type="spellEnd"/>
      <w:r w:rsidRPr="005B2F7D">
        <w:br/>
        <w:t xml:space="preserve">• </w:t>
      </w:r>
      <w:proofErr w:type="spellStart"/>
      <w:r w:rsidRPr="005B2F7D">
        <w:t>FarmerChat.jsx</w:t>
      </w:r>
      <w:proofErr w:type="spellEnd"/>
      <w:r w:rsidRPr="005B2F7D">
        <w:br/>
        <w:t xml:space="preserve">• </w:t>
      </w:r>
      <w:proofErr w:type="spellStart"/>
      <w:r w:rsidRPr="005B2F7D">
        <w:t>VendorChat.jsx</w:t>
      </w:r>
      <w:proofErr w:type="spellEnd"/>
      <w:r w:rsidRPr="005B2F7D">
        <w:br/>
        <w:t xml:space="preserve">• </w:t>
      </w:r>
      <w:proofErr w:type="spellStart"/>
      <w:r w:rsidRPr="005B2F7D">
        <w:t>FarmerDashboard.jsx</w:t>
      </w:r>
      <w:proofErr w:type="spellEnd"/>
      <w:r w:rsidRPr="005B2F7D">
        <w:br/>
        <w:t xml:space="preserve">• </w:t>
      </w:r>
      <w:proofErr w:type="spellStart"/>
      <w:r w:rsidRPr="005B2F7D">
        <w:t>VendorDashboard.jsx</w:t>
      </w:r>
      <w:proofErr w:type="spellEnd"/>
      <w:r w:rsidRPr="005B2F7D">
        <w:br/>
        <w:t xml:space="preserve">• </w:t>
      </w:r>
      <w:proofErr w:type="spellStart"/>
      <w:r w:rsidRPr="005B2F7D">
        <w:t>Login.jsx</w:t>
      </w:r>
      <w:proofErr w:type="spellEnd"/>
      <w:r w:rsidRPr="005B2F7D">
        <w:br/>
        <w:t xml:space="preserve">• </w:t>
      </w:r>
      <w:proofErr w:type="spellStart"/>
      <w:proofErr w:type="gramStart"/>
      <w:r w:rsidRPr="005B2F7D">
        <w:t>package.json</w:t>
      </w:r>
      <w:proofErr w:type="spellEnd"/>
      <w:proofErr w:type="gramEnd"/>
      <w:r w:rsidRPr="005B2F7D">
        <w:br/>
        <w:t>• package-</w:t>
      </w:r>
      <w:proofErr w:type="spellStart"/>
      <w:r w:rsidRPr="005B2F7D">
        <w:t>lock.json</w:t>
      </w:r>
      <w:proofErr w:type="spellEnd"/>
    </w:p>
    <w:p w14:paraId="6DEC911D" w14:textId="48E54F73" w:rsidR="0075611E" w:rsidRPr="00404C15" w:rsidRDefault="0075611E" w:rsidP="0075611E">
      <w:r w:rsidRPr="00404C15">
        <w:t xml:space="preserve">All changes have been committed to the repository under the appropriate Implementation directory. The progress report document will be checked into the </w:t>
      </w:r>
      <w:proofErr w:type="spellStart"/>
      <w:r w:rsidRPr="00404C15">
        <w:t>DocumentsAndReports</w:t>
      </w:r>
      <w:proofErr w:type="spellEnd"/>
      <w:r w:rsidRPr="00404C15">
        <w:t xml:space="preserve"> folder as required, and submitted on Blackboard.</w:t>
      </w:r>
    </w:p>
    <w:p w14:paraId="1472DA56" w14:textId="31FF47B6" w:rsidR="00161365" w:rsidRPr="00161365" w:rsidRDefault="00161365" w:rsidP="00161365"/>
    <w:p w14:paraId="152EC38D" w14:textId="77777777" w:rsidR="00161365" w:rsidRPr="00161365" w:rsidRDefault="00161365" w:rsidP="00161365">
      <w:proofErr w:type="spellStart"/>
      <w:r w:rsidRPr="00161365">
        <w:t>DocumentsAndReports</w:t>
      </w:r>
      <w:proofErr w:type="spellEnd"/>
      <w:r w:rsidRPr="00161365">
        <w:t xml:space="preserve"> </w:t>
      </w:r>
    </w:p>
    <w:p w14:paraId="7C629831" w14:textId="34DD45E6" w:rsidR="0075611E" w:rsidRPr="00404C15" w:rsidRDefault="00161365" w:rsidP="00161365">
      <w:pPr>
        <w:pStyle w:val="ListParagraph"/>
        <w:numPr>
          <w:ilvl w:val="0"/>
          <w:numId w:val="19"/>
        </w:numPr>
      </w:pPr>
      <w:r w:rsidRPr="00404C15">
        <w:lastRenderedPageBreak/>
        <w:t>Progress reports</w:t>
      </w:r>
      <w:r w:rsidR="00864A05">
        <w:t>4</w:t>
      </w:r>
      <w:r w:rsidRPr="00404C15">
        <w:t xml:space="preserve"> document</w:t>
      </w:r>
    </w:p>
    <w:p w14:paraId="71324E33" w14:textId="3551C538" w:rsidR="00161365" w:rsidRPr="00404C15" w:rsidRDefault="00161365" w:rsidP="00161365">
      <w:pPr>
        <w:pStyle w:val="ListParagraph"/>
        <w:numPr>
          <w:ilvl w:val="0"/>
          <w:numId w:val="19"/>
        </w:numPr>
      </w:pPr>
      <w:r w:rsidRPr="00404C15">
        <w:t>Worklog excel sheet</w:t>
      </w:r>
    </w:p>
    <w:p w14:paraId="4BDB5B54" w14:textId="3A68768B" w:rsidR="00161365" w:rsidRPr="00404C15" w:rsidRDefault="00161365" w:rsidP="00161365">
      <w:pPr>
        <w:pStyle w:val="ListParagraph"/>
        <w:numPr>
          <w:ilvl w:val="0"/>
          <w:numId w:val="19"/>
        </w:numPr>
      </w:pPr>
      <w:r w:rsidRPr="00404C15">
        <w:t>Installation steps document</w:t>
      </w:r>
    </w:p>
    <w:p w14:paraId="7B74CF1A" w14:textId="4A392D4F" w:rsidR="00161365" w:rsidRPr="00404C15" w:rsidRDefault="00161365" w:rsidP="00161365">
      <w:pPr>
        <w:pStyle w:val="ListParagraph"/>
        <w:numPr>
          <w:ilvl w:val="0"/>
          <w:numId w:val="19"/>
        </w:numPr>
      </w:pPr>
      <w:r w:rsidRPr="00404C15">
        <w:t>Issues identified document</w:t>
      </w:r>
    </w:p>
    <w:p w14:paraId="2D1D4765" w14:textId="6B6AF38C" w:rsidR="00161365" w:rsidRPr="00404C15" w:rsidRDefault="00161365" w:rsidP="00161365">
      <w:pPr>
        <w:pStyle w:val="ListParagraph"/>
        <w:numPr>
          <w:ilvl w:val="0"/>
          <w:numId w:val="19"/>
        </w:numPr>
      </w:pPr>
      <w:r w:rsidRPr="00404C15">
        <w:t>Appendix</w:t>
      </w:r>
    </w:p>
    <w:p w14:paraId="6CACBC42" w14:textId="77777777" w:rsidR="00427C2E" w:rsidRDefault="00427C2E" w:rsidP="0075611E"/>
    <w:p w14:paraId="557BDAD1" w14:textId="77777777" w:rsidR="00516FDD" w:rsidRDefault="00516FDD" w:rsidP="0075611E"/>
    <w:p w14:paraId="3F9F3928" w14:textId="77777777" w:rsidR="00516FDD" w:rsidRDefault="00516FDD" w:rsidP="0075611E"/>
    <w:p w14:paraId="5E9194E1" w14:textId="488C7018" w:rsidR="00206E71" w:rsidRPr="00206E71" w:rsidRDefault="00206E71" w:rsidP="0075611E">
      <w:pPr>
        <w:rPr>
          <w:b/>
          <w:bCs/>
        </w:rPr>
      </w:pPr>
      <w:r w:rsidRPr="00206E71">
        <w:rPr>
          <w:b/>
          <w:bCs/>
        </w:rPr>
        <w:t>AI Use Section</w:t>
      </w:r>
    </w:p>
    <w:tbl>
      <w:tblPr>
        <w:tblW w:w="9980" w:type="dxa"/>
        <w:tblLook w:val="04A0" w:firstRow="1" w:lastRow="0" w:firstColumn="1" w:lastColumn="0" w:noHBand="0" w:noVBand="1"/>
      </w:tblPr>
      <w:tblGrid>
        <w:gridCol w:w="1320"/>
        <w:gridCol w:w="2980"/>
        <w:gridCol w:w="5680"/>
      </w:tblGrid>
      <w:tr w:rsidR="00765384" w:rsidRPr="00765384" w14:paraId="4D847796" w14:textId="77777777" w:rsidTr="00765384">
        <w:trPr>
          <w:trHeight w:val="300"/>
        </w:trPr>
        <w:tc>
          <w:tcPr>
            <w:tcW w:w="13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3FDF49D" w14:textId="77777777" w:rsidR="00765384" w:rsidRPr="00765384" w:rsidRDefault="00765384" w:rsidP="00765384">
            <w:pPr>
              <w:spacing w:after="0" w:line="240" w:lineRule="auto"/>
              <w:jc w:val="center"/>
              <w:rPr>
                <w:rFonts w:ascii="Calibri" w:eastAsia="Times New Roman" w:hAnsi="Calibri" w:cs="Calibri"/>
                <w:b/>
                <w:bCs/>
                <w:color w:val="000000"/>
                <w:kern w:val="0"/>
                <w:sz w:val="22"/>
                <w:szCs w:val="22"/>
                <w:lang w:eastAsia="en-CA"/>
                <w14:ligatures w14:val="none"/>
              </w:rPr>
            </w:pPr>
            <w:r w:rsidRPr="00765384">
              <w:rPr>
                <w:rFonts w:ascii="Calibri" w:eastAsia="Times New Roman" w:hAnsi="Calibri" w:cs="Calibri"/>
                <w:b/>
                <w:bCs/>
                <w:color w:val="000000"/>
                <w:kern w:val="0"/>
                <w:sz w:val="22"/>
                <w:szCs w:val="22"/>
                <w:lang w:eastAsia="en-CA"/>
                <w14:ligatures w14:val="none"/>
              </w:rPr>
              <w:t>Date</w:t>
            </w:r>
          </w:p>
        </w:tc>
        <w:tc>
          <w:tcPr>
            <w:tcW w:w="2980" w:type="dxa"/>
            <w:tcBorders>
              <w:top w:val="single" w:sz="4" w:space="0" w:color="auto"/>
              <w:left w:val="nil"/>
              <w:bottom w:val="single" w:sz="4" w:space="0" w:color="auto"/>
              <w:right w:val="single" w:sz="4" w:space="0" w:color="auto"/>
            </w:tcBorders>
            <w:shd w:val="clear" w:color="000000" w:fill="D9D9D9"/>
            <w:vAlign w:val="center"/>
            <w:hideMark/>
          </w:tcPr>
          <w:p w14:paraId="409DD871" w14:textId="77777777" w:rsidR="00765384" w:rsidRPr="00765384" w:rsidRDefault="00765384" w:rsidP="00765384">
            <w:pPr>
              <w:spacing w:after="0" w:line="240" w:lineRule="auto"/>
              <w:jc w:val="right"/>
              <w:rPr>
                <w:rFonts w:ascii="Calibri" w:eastAsia="Times New Roman" w:hAnsi="Calibri" w:cs="Calibri"/>
                <w:b/>
                <w:bCs/>
                <w:color w:val="000000"/>
                <w:kern w:val="0"/>
                <w:sz w:val="22"/>
                <w:szCs w:val="22"/>
                <w:lang w:eastAsia="en-CA"/>
                <w14:ligatures w14:val="none"/>
              </w:rPr>
            </w:pPr>
            <w:r w:rsidRPr="00765384">
              <w:rPr>
                <w:rFonts w:ascii="Calibri" w:eastAsia="Times New Roman" w:hAnsi="Calibri" w:cs="Calibri"/>
                <w:b/>
                <w:bCs/>
                <w:color w:val="000000"/>
                <w:kern w:val="0"/>
                <w:sz w:val="22"/>
                <w:szCs w:val="22"/>
                <w:lang w:eastAsia="en-CA"/>
                <w14:ligatures w14:val="none"/>
              </w:rPr>
              <w:t>Work Completed</w:t>
            </w:r>
          </w:p>
        </w:tc>
        <w:tc>
          <w:tcPr>
            <w:tcW w:w="5680" w:type="dxa"/>
            <w:tcBorders>
              <w:top w:val="single" w:sz="4" w:space="0" w:color="auto"/>
              <w:left w:val="nil"/>
              <w:bottom w:val="single" w:sz="4" w:space="0" w:color="auto"/>
              <w:right w:val="single" w:sz="4" w:space="0" w:color="auto"/>
            </w:tcBorders>
            <w:shd w:val="clear" w:color="000000" w:fill="D9D9D9"/>
            <w:vAlign w:val="center"/>
            <w:hideMark/>
          </w:tcPr>
          <w:p w14:paraId="028543BE" w14:textId="77777777" w:rsidR="00765384" w:rsidRPr="00765384" w:rsidRDefault="00765384" w:rsidP="00765384">
            <w:pPr>
              <w:spacing w:after="0" w:line="240" w:lineRule="auto"/>
              <w:jc w:val="center"/>
              <w:rPr>
                <w:rFonts w:ascii="Calibri" w:eastAsia="Times New Roman" w:hAnsi="Calibri" w:cs="Calibri"/>
                <w:b/>
                <w:bCs/>
                <w:color w:val="000000"/>
                <w:kern w:val="0"/>
                <w:sz w:val="22"/>
                <w:szCs w:val="22"/>
                <w:lang w:eastAsia="en-CA"/>
                <w14:ligatures w14:val="none"/>
              </w:rPr>
            </w:pPr>
            <w:r w:rsidRPr="00765384">
              <w:rPr>
                <w:rFonts w:ascii="Calibri" w:eastAsia="Times New Roman" w:hAnsi="Calibri" w:cs="Calibri"/>
                <w:b/>
                <w:bCs/>
                <w:color w:val="000000"/>
                <w:kern w:val="0"/>
                <w:sz w:val="22"/>
                <w:szCs w:val="22"/>
                <w:lang w:eastAsia="en-CA"/>
                <w14:ligatures w14:val="none"/>
              </w:rPr>
              <w:t>Details / Description</w:t>
            </w:r>
          </w:p>
        </w:tc>
      </w:tr>
      <w:tr w:rsidR="00765384" w:rsidRPr="00765384" w14:paraId="0AFA42D6" w14:textId="77777777" w:rsidTr="00765384">
        <w:trPr>
          <w:trHeight w:val="1200"/>
        </w:trPr>
        <w:tc>
          <w:tcPr>
            <w:tcW w:w="1320" w:type="dxa"/>
            <w:vMerge w:val="restart"/>
            <w:tcBorders>
              <w:top w:val="nil"/>
              <w:left w:val="single" w:sz="4" w:space="0" w:color="auto"/>
              <w:bottom w:val="single" w:sz="4" w:space="0" w:color="auto"/>
              <w:right w:val="single" w:sz="4" w:space="0" w:color="auto"/>
            </w:tcBorders>
            <w:shd w:val="clear" w:color="auto" w:fill="auto"/>
            <w:vAlign w:val="center"/>
            <w:hideMark/>
          </w:tcPr>
          <w:p w14:paraId="6DEC8BBC" w14:textId="77777777" w:rsidR="00765384" w:rsidRPr="00765384" w:rsidRDefault="00765384" w:rsidP="00765384">
            <w:pPr>
              <w:spacing w:after="0" w:line="240" w:lineRule="auto"/>
              <w:jc w:val="center"/>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18-Mar</w:t>
            </w:r>
          </w:p>
        </w:tc>
        <w:tc>
          <w:tcPr>
            <w:tcW w:w="2980" w:type="dxa"/>
            <w:tcBorders>
              <w:top w:val="nil"/>
              <w:left w:val="nil"/>
              <w:bottom w:val="single" w:sz="4" w:space="0" w:color="auto"/>
              <w:right w:val="single" w:sz="4" w:space="0" w:color="auto"/>
            </w:tcBorders>
            <w:shd w:val="clear" w:color="auto" w:fill="auto"/>
            <w:vAlign w:val="center"/>
            <w:hideMark/>
          </w:tcPr>
          <w:p w14:paraId="26B99EC3"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Chat module integration and enhancement</w:t>
            </w:r>
          </w:p>
        </w:tc>
        <w:tc>
          <w:tcPr>
            <w:tcW w:w="5680" w:type="dxa"/>
            <w:tcBorders>
              <w:top w:val="nil"/>
              <w:left w:val="nil"/>
              <w:bottom w:val="single" w:sz="4" w:space="0" w:color="auto"/>
              <w:right w:val="single" w:sz="4" w:space="0" w:color="auto"/>
            </w:tcBorders>
            <w:shd w:val="clear" w:color="auto" w:fill="auto"/>
            <w:vAlign w:val="center"/>
            <w:hideMark/>
          </w:tcPr>
          <w:p w14:paraId="3A0C753C"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 xml:space="preserve">Independently designed and integrated a real-time farmer–vendor chat system using </w:t>
            </w:r>
            <w:proofErr w:type="spellStart"/>
            <w:r w:rsidRPr="00765384">
              <w:rPr>
                <w:rFonts w:ascii="Calibri" w:eastAsia="Times New Roman" w:hAnsi="Calibri" w:cs="Calibri"/>
                <w:color w:val="000000"/>
                <w:kern w:val="0"/>
                <w:sz w:val="22"/>
                <w:szCs w:val="22"/>
                <w:lang w:eastAsia="en-CA"/>
                <w14:ligatures w14:val="none"/>
              </w:rPr>
              <w:t>SignalR</w:t>
            </w:r>
            <w:proofErr w:type="spellEnd"/>
            <w:r w:rsidRPr="00765384">
              <w:rPr>
                <w:rFonts w:ascii="Calibri" w:eastAsia="Times New Roman" w:hAnsi="Calibri" w:cs="Calibri"/>
                <w:color w:val="000000"/>
                <w:kern w:val="0"/>
                <w:sz w:val="22"/>
                <w:szCs w:val="22"/>
                <w:lang w:eastAsia="en-CA"/>
                <w14:ligatures w14:val="none"/>
              </w:rPr>
              <w:t xml:space="preserve"> within the existing ASP.NET Core + React architecture. Ensured secure communication using JWT-based authentication and proper user identification.</w:t>
            </w:r>
          </w:p>
        </w:tc>
      </w:tr>
      <w:tr w:rsidR="00765384" w:rsidRPr="00765384" w14:paraId="756B7064" w14:textId="77777777" w:rsidTr="00765384">
        <w:trPr>
          <w:trHeight w:val="900"/>
        </w:trPr>
        <w:tc>
          <w:tcPr>
            <w:tcW w:w="1320" w:type="dxa"/>
            <w:vMerge/>
            <w:tcBorders>
              <w:top w:val="nil"/>
              <w:left w:val="single" w:sz="4" w:space="0" w:color="auto"/>
              <w:bottom w:val="single" w:sz="4" w:space="0" w:color="auto"/>
              <w:right w:val="single" w:sz="4" w:space="0" w:color="auto"/>
            </w:tcBorders>
            <w:vAlign w:val="center"/>
            <w:hideMark/>
          </w:tcPr>
          <w:p w14:paraId="3DE2BC85"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tcBorders>
              <w:top w:val="nil"/>
              <w:left w:val="nil"/>
              <w:bottom w:val="single" w:sz="4" w:space="0" w:color="auto"/>
              <w:right w:val="single" w:sz="4" w:space="0" w:color="auto"/>
            </w:tcBorders>
            <w:shd w:val="clear" w:color="auto" w:fill="auto"/>
            <w:vAlign w:val="center"/>
            <w:hideMark/>
          </w:tcPr>
          <w:p w14:paraId="3E671DAC"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Debugging and system stabilization</w:t>
            </w:r>
          </w:p>
        </w:tc>
        <w:tc>
          <w:tcPr>
            <w:tcW w:w="5680" w:type="dxa"/>
            <w:tcBorders>
              <w:top w:val="nil"/>
              <w:left w:val="nil"/>
              <w:bottom w:val="single" w:sz="4" w:space="0" w:color="auto"/>
              <w:right w:val="single" w:sz="4" w:space="0" w:color="auto"/>
            </w:tcBorders>
            <w:shd w:val="clear" w:color="auto" w:fill="auto"/>
            <w:vAlign w:val="center"/>
            <w:hideMark/>
          </w:tcPr>
          <w:p w14:paraId="14EA23C8"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 xml:space="preserve">Identified and resolved complex issues related to foreign key constraints, incorrect </w:t>
            </w:r>
            <w:proofErr w:type="spellStart"/>
            <w:r w:rsidRPr="00765384">
              <w:rPr>
                <w:rFonts w:ascii="Calibri" w:eastAsia="Times New Roman" w:hAnsi="Calibri" w:cs="Calibri"/>
                <w:color w:val="000000"/>
                <w:kern w:val="0"/>
                <w:sz w:val="22"/>
                <w:szCs w:val="22"/>
                <w:lang w:eastAsia="en-CA"/>
                <w14:ligatures w14:val="none"/>
              </w:rPr>
              <w:t>userId</w:t>
            </w:r>
            <w:proofErr w:type="spellEnd"/>
            <w:r w:rsidRPr="00765384">
              <w:rPr>
                <w:rFonts w:ascii="Calibri" w:eastAsia="Times New Roman" w:hAnsi="Calibri" w:cs="Calibri"/>
                <w:color w:val="000000"/>
                <w:kern w:val="0"/>
                <w:sz w:val="22"/>
                <w:szCs w:val="22"/>
                <w:lang w:eastAsia="en-CA"/>
                <w14:ligatures w14:val="none"/>
              </w:rPr>
              <w:t xml:space="preserve"> handling, and </w:t>
            </w:r>
            <w:proofErr w:type="spellStart"/>
            <w:r w:rsidRPr="00765384">
              <w:rPr>
                <w:rFonts w:ascii="Calibri" w:eastAsia="Times New Roman" w:hAnsi="Calibri" w:cs="Calibri"/>
                <w:color w:val="000000"/>
                <w:kern w:val="0"/>
                <w:sz w:val="22"/>
                <w:szCs w:val="22"/>
                <w:lang w:eastAsia="en-CA"/>
                <w14:ligatures w14:val="none"/>
              </w:rPr>
              <w:t>SignalR</w:t>
            </w:r>
            <w:proofErr w:type="spellEnd"/>
            <w:r w:rsidRPr="00765384">
              <w:rPr>
                <w:rFonts w:ascii="Calibri" w:eastAsia="Times New Roman" w:hAnsi="Calibri" w:cs="Calibri"/>
                <w:color w:val="000000"/>
                <w:kern w:val="0"/>
                <w:sz w:val="22"/>
                <w:szCs w:val="22"/>
                <w:lang w:eastAsia="en-CA"/>
                <w14:ligatures w14:val="none"/>
              </w:rPr>
              <w:t xml:space="preserve"> CORS/connection errors through debugging and configuration fixes.</w:t>
            </w:r>
          </w:p>
        </w:tc>
      </w:tr>
      <w:tr w:rsidR="00765384" w:rsidRPr="00765384" w14:paraId="5A9E3DA8" w14:textId="77777777" w:rsidTr="00765384">
        <w:trPr>
          <w:trHeight w:val="900"/>
        </w:trPr>
        <w:tc>
          <w:tcPr>
            <w:tcW w:w="1320" w:type="dxa"/>
            <w:vMerge/>
            <w:tcBorders>
              <w:top w:val="nil"/>
              <w:left w:val="single" w:sz="4" w:space="0" w:color="auto"/>
              <w:bottom w:val="single" w:sz="4" w:space="0" w:color="auto"/>
              <w:right w:val="single" w:sz="4" w:space="0" w:color="auto"/>
            </w:tcBorders>
            <w:vAlign w:val="center"/>
            <w:hideMark/>
          </w:tcPr>
          <w:p w14:paraId="35C3AA22"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tcBorders>
              <w:top w:val="nil"/>
              <w:left w:val="nil"/>
              <w:bottom w:val="single" w:sz="4" w:space="0" w:color="auto"/>
              <w:right w:val="single" w:sz="4" w:space="0" w:color="auto"/>
            </w:tcBorders>
            <w:shd w:val="clear" w:color="auto" w:fill="auto"/>
            <w:vAlign w:val="center"/>
            <w:hideMark/>
          </w:tcPr>
          <w:p w14:paraId="2E62B34B"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User experience improvement</w:t>
            </w:r>
          </w:p>
        </w:tc>
        <w:tc>
          <w:tcPr>
            <w:tcW w:w="5680" w:type="dxa"/>
            <w:tcBorders>
              <w:top w:val="nil"/>
              <w:left w:val="nil"/>
              <w:bottom w:val="single" w:sz="4" w:space="0" w:color="auto"/>
              <w:right w:val="single" w:sz="4" w:space="0" w:color="auto"/>
            </w:tcBorders>
            <w:shd w:val="clear" w:color="auto" w:fill="auto"/>
            <w:vAlign w:val="center"/>
            <w:hideMark/>
          </w:tcPr>
          <w:p w14:paraId="1B850F07"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Enhanced usability by replacing manual ID-based chat initiation with a searchable dropdown using display name and email, making the system more practical and user-friendly.</w:t>
            </w:r>
          </w:p>
        </w:tc>
      </w:tr>
      <w:tr w:rsidR="00765384" w:rsidRPr="00765384" w14:paraId="4A5A6F2D" w14:textId="77777777" w:rsidTr="00765384">
        <w:trPr>
          <w:trHeight w:val="900"/>
        </w:trPr>
        <w:tc>
          <w:tcPr>
            <w:tcW w:w="1320" w:type="dxa"/>
            <w:vMerge/>
            <w:tcBorders>
              <w:top w:val="nil"/>
              <w:left w:val="single" w:sz="4" w:space="0" w:color="auto"/>
              <w:bottom w:val="single" w:sz="4" w:space="0" w:color="auto"/>
              <w:right w:val="single" w:sz="4" w:space="0" w:color="auto"/>
            </w:tcBorders>
            <w:vAlign w:val="center"/>
            <w:hideMark/>
          </w:tcPr>
          <w:p w14:paraId="03B04621"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tcBorders>
              <w:top w:val="nil"/>
              <w:left w:val="nil"/>
              <w:bottom w:val="single" w:sz="4" w:space="0" w:color="auto"/>
              <w:right w:val="single" w:sz="4" w:space="0" w:color="auto"/>
            </w:tcBorders>
            <w:shd w:val="clear" w:color="auto" w:fill="auto"/>
            <w:vAlign w:val="center"/>
            <w:hideMark/>
          </w:tcPr>
          <w:p w14:paraId="1C7F0947"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Full-stack integration</w:t>
            </w:r>
          </w:p>
        </w:tc>
        <w:tc>
          <w:tcPr>
            <w:tcW w:w="5680" w:type="dxa"/>
            <w:tcBorders>
              <w:top w:val="nil"/>
              <w:left w:val="nil"/>
              <w:bottom w:val="single" w:sz="4" w:space="0" w:color="auto"/>
              <w:right w:val="single" w:sz="4" w:space="0" w:color="auto"/>
            </w:tcBorders>
            <w:shd w:val="clear" w:color="auto" w:fill="auto"/>
            <w:vAlign w:val="center"/>
            <w:hideMark/>
          </w:tcPr>
          <w:p w14:paraId="50939F7D"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Successfully connected backend chat APIs, database persistence, and frontend UI components, ensuring end-to-end functionality including conversation creation, message flow, and real-time updates.</w:t>
            </w:r>
          </w:p>
        </w:tc>
      </w:tr>
      <w:tr w:rsidR="00765384" w:rsidRPr="00765384" w14:paraId="41D989DC" w14:textId="77777777" w:rsidTr="00765384">
        <w:trPr>
          <w:trHeight w:val="1200"/>
        </w:trPr>
        <w:tc>
          <w:tcPr>
            <w:tcW w:w="1320" w:type="dxa"/>
            <w:vMerge/>
            <w:tcBorders>
              <w:top w:val="nil"/>
              <w:left w:val="single" w:sz="4" w:space="0" w:color="auto"/>
              <w:bottom w:val="single" w:sz="4" w:space="0" w:color="auto"/>
              <w:right w:val="single" w:sz="4" w:space="0" w:color="auto"/>
            </w:tcBorders>
            <w:vAlign w:val="center"/>
            <w:hideMark/>
          </w:tcPr>
          <w:p w14:paraId="0A67F95A"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tcBorders>
              <w:top w:val="nil"/>
              <w:left w:val="nil"/>
              <w:bottom w:val="single" w:sz="4" w:space="0" w:color="auto"/>
              <w:right w:val="single" w:sz="4" w:space="0" w:color="auto"/>
            </w:tcBorders>
            <w:shd w:val="clear" w:color="auto" w:fill="auto"/>
            <w:vAlign w:val="center"/>
            <w:hideMark/>
          </w:tcPr>
          <w:p w14:paraId="51D5A9AA"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System design improvement</w:t>
            </w:r>
          </w:p>
        </w:tc>
        <w:tc>
          <w:tcPr>
            <w:tcW w:w="5680" w:type="dxa"/>
            <w:tcBorders>
              <w:top w:val="nil"/>
              <w:left w:val="nil"/>
              <w:bottom w:val="single" w:sz="4" w:space="0" w:color="auto"/>
              <w:right w:val="single" w:sz="4" w:space="0" w:color="auto"/>
            </w:tcBorders>
            <w:shd w:val="clear" w:color="auto" w:fill="auto"/>
            <w:vAlign w:val="center"/>
            <w:hideMark/>
          </w:tcPr>
          <w:p w14:paraId="0CDAD2E6"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Extended the system architecture to support scalable communication between farmers and vendors, aligning with the project goal of improving coordination and interaction within the supply chain platform.</w:t>
            </w:r>
          </w:p>
        </w:tc>
      </w:tr>
      <w:tr w:rsidR="00765384" w:rsidRPr="00765384" w14:paraId="789CF2CF" w14:textId="77777777" w:rsidTr="00765384">
        <w:trPr>
          <w:trHeight w:val="2400"/>
        </w:trPr>
        <w:tc>
          <w:tcPr>
            <w:tcW w:w="13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18AA1A0" w14:textId="77777777" w:rsidR="00765384" w:rsidRPr="00765384" w:rsidRDefault="00765384" w:rsidP="00765384">
            <w:pPr>
              <w:spacing w:after="0" w:line="240" w:lineRule="auto"/>
              <w:jc w:val="center"/>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19-Mar</w:t>
            </w:r>
          </w:p>
        </w:tc>
        <w:tc>
          <w:tcPr>
            <w:tcW w:w="2980" w:type="dxa"/>
            <w:tcBorders>
              <w:top w:val="nil"/>
              <w:left w:val="nil"/>
              <w:bottom w:val="single" w:sz="4" w:space="0" w:color="auto"/>
              <w:right w:val="single" w:sz="4" w:space="0" w:color="auto"/>
            </w:tcBorders>
            <w:shd w:val="clear" w:color="auto" w:fill="auto"/>
            <w:vAlign w:val="center"/>
            <w:hideMark/>
          </w:tcPr>
          <w:p w14:paraId="4E6755C2"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Value added through UI/UX and system integration improvements</w:t>
            </w:r>
          </w:p>
        </w:tc>
        <w:tc>
          <w:tcPr>
            <w:tcW w:w="5680" w:type="dxa"/>
            <w:tcBorders>
              <w:top w:val="nil"/>
              <w:left w:val="nil"/>
              <w:bottom w:val="single" w:sz="4" w:space="0" w:color="auto"/>
              <w:right w:val="single" w:sz="4" w:space="0" w:color="auto"/>
            </w:tcBorders>
            <w:shd w:val="clear" w:color="auto" w:fill="auto"/>
            <w:vAlign w:val="center"/>
            <w:hideMark/>
          </w:tcPr>
          <w:p w14:paraId="6D51DD1F"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Improved overall system usability by eliminating manual ID entry and introducing intuitive search-based selection for vendors and products. Enabled scalable and user-friendly data selection using dynamic backend filtering, enhancing real-world applicability. Strengthened frontend–backend integration by aligning API contracts and validation logic, reducing runtime errors. Contributed to better data accuracy and user adoption by ensuring correct entity selection before forecasting operations.</w:t>
            </w:r>
          </w:p>
        </w:tc>
      </w:tr>
      <w:tr w:rsidR="00765384" w:rsidRPr="00765384" w14:paraId="60C86458" w14:textId="77777777" w:rsidTr="00765384">
        <w:trPr>
          <w:trHeight w:val="600"/>
        </w:trPr>
        <w:tc>
          <w:tcPr>
            <w:tcW w:w="1320" w:type="dxa"/>
            <w:vMerge/>
            <w:tcBorders>
              <w:top w:val="nil"/>
              <w:left w:val="single" w:sz="4" w:space="0" w:color="auto"/>
              <w:bottom w:val="single" w:sz="4" w:space="0" w:color="auto"/>
              <w:right w:val="single" w:sz="4" w:space="0" w:color="auto"/>
            </w:tcBorders>
            <w:vAlign w:val="center"/>
            <w:hideMark/>
          </w:tcPr>
          <w:p w14:paraId="381BD57A"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tcBorders>
              <w:top w:val="nil"/>
              <w:left w:val="nil"/>
              <w:bottom w:val="single" w:sz="4" w:space="0" w:color="auto"/>
              <w:right w:val="single" w:sz="4" w:space="0" w:color="auto"/>
            </w:tcBorders>
            <w:shd w:val="clear" w:color="auto" w:fill="auto"/>
            <w:vAlign w:val="center"/>
            <w:hideMark/>
          </w:tcPr>
          <w:p w14:paraId="1ED980EA"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 xml:space="preserve">code complexity </w:t>
            </w:r>
            <w:proofErr w:type="spellStart"/>
            <w:r w:rsidRPr="00765384">
              <w:rPr>
                <w:rFonts w:ascii="Calibri" w:eastAsia="Times New Roman" w:hAnsi="Calibri" w:cs="Calibri"/>
                <w:color w:val="000000"/>
                <w:kern w:val="0"/>
                <w:sz w:val="22"/>
                <w:szCs w:val="22"/>
                <w:lang w:eastAsia="en-CA"/>
                <w14:ligatures w14:val="none"/>
              </w:rPr>
              <w:t>decresed</w:t>
            </w:r>
            <w:proofErr w:type="spellEnd"/>
            <w:r w:rsidRPr="00765384">
              <w:rPr>
                <w:rFonts w:ascii="Calibri" w:eastAsia="Times New Roman" w:hAnsi="Calibri" w:cs="Calibri"/>
                <w:color w:val="000000"/>
                <w:kern w:val="0"/>
                <w:sz w:val="22"/>
                <w:szCs w:val="22"/>
                <w:lang w:eastAsia="en-CA"/>
                <w14:ligatures w14:val="none"/>
              </w:rPr>
              <w:t xml:space="preserve"> by common </w:t>
            </w:r>
            <w:proofErr w:type="spellStart"/>
            <w:r w:rsidRPr="00765384">
              <w:rPr>
                <w:rFonts w:ascii="Calibri" w:eastAsia="Times New Roman" w:hAnsi="Calibri" w:cs="Calibri"/>
                <w:color w:val="000000"/>
                <w:kern w:val="0"/>
                <w:sz w:val="22"/>
                <w:szCs w:val="22"/>
                <w:lang w:eastAsia="en-CA"/>
                <w14:ligatures w14:val="none"/>
              </w:rPr>
              <w:t>navigationbar</w:t>
            </w:r>
            <w:proofErr w:type="spellEnd"/>
          </w:p>
        </w:tc>
        <w:tc>
          <w:tcPr>
            <w:tcW w:w="5680" w:type="dxa"/>
            <w:tcBorders>
              <w:top w:val="nil"/>
              <w:left w:val="nil"/>
              <w:bottom w:val="single" w:sz="4" w:space="0" w:color="auto"/>
              <w:right w:val="single" w:sz="4" w:space="0" w:color="auto"/>
            </w:tcBorders>
            <w:shd w:val="clear" w:color="auto" w:fill="auto"/>
            <w:vAlign w:val="center"/>
            <w:hideMark/>
          </w:tcPr>
          <w:p w14:paraId="19335173" w14:textId="77777777" w:rsidR="00765384" w:rsidRPr="00765384" w:rsidRDefault="00765384" w:rsidP="00765384">
            <w:pPr>
              <w:spacing w:after="0" w:line="300" w:lineRule="atLeast"/>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Reduced React code complexity by implementing a common navigation bar and eliminated incorrect manual routing paths.</w:t>
            </w:r>
          </w:p>
        </w:tc>
      </w:tr>
      <w:tr w:rsidR="00765384" w:rsidRPr="00765384" w14:paraId="4D80B99E" w14:textId="77777777" w:rsidTr="00765384">
        <w:trPr>
          <w:trHeight w:val="600"/>
        </w:trPr>
        <w:tc>
          <w:tcPr>
            <w:tcW w:w="13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2BE6D52" w14:textId="77777777" w:rsidR="00765384" w:rsidRPr="00765384" w:rsidRDefault="00765384" w:rsidP="00765384">
            <w:pPr>
              <w:spacing w:after="0" w:line="240" w:lineRule="auto"/>
              <w:jc w:val="center"/>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20-Mar</w:t>
            </w:r>
          </w:p>
        </w:tc>
        <w:tc>
          <w:tcPr>
            <w:tcW w:w="2980" w:type="dxa"/>
            <w:vMerge w:val="restart"/>
            <w:tcBorders>
              <w:top w:val="nil"/>
              <w:left w:val="single" w:sz="4" w:space="0" w:color="auto"/>
              <w:bottom w:val="single" w:sz="4" w:space="0" w:color="auto"/>
              <w:right w:val="single" w:sz="4" w:space="0" w:color="auto"/>
            </w:tcBorders>
            <w:shd w:val="clear" w:color="auto" w:fill="auto"/>
            <w:vAlign w:val="center"/>
            <w:hideMark/>
          </w:tcPr>
          <w:p w14:paraId="5E74A519"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Vendor recommendation module implementation</w:t>
            </w:r>
          </w:p>
        </w:tc>
        <w:tc>
          <w:tcPr>
            <w:tcW w:w="5680" w:type="dxa"/>
            <w:tcBorders>
              <w:top w:val="nil"/>
              <w:left w:val="nil"/>
              <w:bottom w:val="single" w:sz="4" w:space="0" w:color="auto"/>
              <w:right w:val="single" w:sz="4" w:space="0" w:color="auto"/>
            </w:tcBorders>
            <w:shd w:val="clear" w:color="auto" w:fill="auto"/>
            <w:vAlign w:val="center"/>
            <w:hideMark/>
          </w:tcPr>
          <w:p w14:paraId="3BEEA6C5"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Designed and implemented a data-driven vendor recommendation system using forecasting outputs and historical demand patterns.</w:t>
            </w:r>
          </w:p>
        </w:tc>
      </w:tr>
      <w:tr w:rsidR="00765384" w:rsidRPr="00765384" w14:paraId="058FD9C1" w14:textId="77777777" w:rsidTr="00765384">
        <w:trPr>
          <w:trHeight w:val="600"/>
        </w:trPr>
        <w:tc>
          <w:tcPr>
            <w:tcW w:w="1320" w:type="dxa"/>
            <w:vMerge/>
            <w:tcBorders>
              <w:top w:val="nil"/>
              <w:left w:val="single" w:sz="4" w:space="0" w:color="auto"/>
              <w:bottom w:val="single" w:sz="4" w:space="0" w:color="auto"/>
              <w:right w:val="single" w:sz="4" w:space="0" w:color="auto"/>
            </w:tcBorders>
            <w:vAlign w:val="center"/>
            <w:hideMark/>
          </w:tcPr>
          <w:p w14:paraId="5E5DCB5F"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vMerge/>
            <w:tcBorders>
              <w:top w:val="nil"/>
              <w:left w:val="single" w:sz="4" w:space="0" w:color="auto"/>
              <w:bottom w:val="single" w:sz="4" w:space="0" w:color="auto"/>
              <w:right w:val="single" w:sz="4" w:space="0" w:color="auto"/>
            </w:tcBorders>
            <w:vAlign w:val="center"/>
            <w:hideMark/>
          </w:tcPr>
          <w:p w14:paraId="4F4FE7B5"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5680" w:type="dxa"/>
            <w:tcBorders>
              <w:top w:val="nil"/>
              <w:left w:val="nil"/>
              <w:bottom w:val="single" w:sz="4" w:space="0" w:color="auto"/>
              <w:right w:val="single" w:sz="4" w:space="0" w:color="auto"/>
            </w:tcBorders>
            <w:shd w:val="clear" w:color="auto" w:fill="auto"/>
            <w:vAlign w:val="bottom"/>
            <w:hideMark/>
          </w:tcPr>
          <w:p w14:paraId="4778EFAF"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Combined ML.NET forecasting results with business logic to rank vendors based on demand, availability, and fulfillment potential.</w:t>
            </w:r>
          </w:p>
        </w:tc>
      </w:tr>
      <w:tr w:rsidR="00765384" w:rsidRPr="00765384" w14:paraId="2295E3E1" w14:textId="77777777" w:rsidTr="00765384">
        <w:trPr>
          <w:trHeight w:val="600"/>
        </w:trPr>
        <w:tc>
          <w:tcPr>
            <w:tcW w:w="1320" w:type="dxa"/>
            <w:vMerge/>
            <w:tcBorders>
              <w:top w:val="nil"/>
              <w:left w:val="single" w:sz="4" w:space="0" w:color="auto"/>
              <w:bottom w:val="single" w:sz="4" w:space="0" w:color="auto"/>
              <w:right w:val="single" w:sz="4" w:space="0" w:color="auto"/>
            </w:tcBorders>
            <w:vAlign w:val="center"/>
            <w:hideMark/>
          </w:tcPr>
          <w:p w14:paraId="7AA17808"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vMerge/>
            <w:tcBorders>
              <w:top w:val="nil"/>
              <w:left w:val="single" w:sz="4" w:space="0" w:color="auto"/>
              <w:bottom w:val="single" w:sz="4" w:space="0" w:color="auto"/>
              <w:right w:val="single" w:sz="4" w:space="0" w:color="auto"/>
            </w:tcBorders>
            <w:vAlign w:val="center"/>
            <w:hideMark/>
          </w:tcPr>
          <w:p w14:paraId="1F86D095"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5680" w:type="dxa"/>
            <w:tcBorders>
              <w:top w:val="nil"/>
              <w:left w:val="nil"/>
              <w:bottom w:val="single" w:sz="4" w:space="0" w:color="auto"/>
              <w:right w:val="single" w:sz="4" w:space="0" w:color="auto"/>
            </w:tcBorders>
            <w:shd w:val="clear" w:color="auto" w:fill="auto"/>
            <w:vAlign w:val="bottom"/>
            <w:hideMark/>
          </w:tcPr>
          <w:p w14:paraId="11FC9968"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Enabled decision support for farmers by suggesting optimal vendors for dispatch planning.</w:t>
            </w:r>
          </w:p>
        </w:tc>
      </w:tr>
      <w:tr w:rsidR="00765384" w:rsidRPr="00765384" w14:paraId="337A6942" w14:textId="77777777" w:rsidTr="00765384">
        <w:trPr>
          <w:trHeight w:val="600"/>
        </w:trPr>
        <w:tc>
          <w:tcPr>
            <w:tcW w:w="1320" w:type="dxa"/>
            <w:vMerge/>
            <w:tcBorders>
              <w:top w:val="nil"/>
              <w:left w:val="single" w:sz="4" w:space="0" w:color="auto"/>
              <w:bottom w:val="single" w:sz="4" w:space="0" w:color="auto"/>
              <w:right w:val="single" w:sz="4" w:space="0" w:color="auto"/>
            </w:tcBorders>
            <w:vAlign w:val="center"/>
            <w:hideMark/>
          </w:tcPr>
          <w:p w14:paraId="6B53F1F2"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2980" w:type="dxa"/>
            <w:vMerge/>
            <w:tcBorders>
              <w:top w:val="nil"/>
              <w:left w:val="single" w:sz="4" w:space="0" w:color="auto"/>
              <w:bottom w:val="single" w:sz="4" w:space="0" w:color="auto"/>
              <w:right w:val="single" w:sz="4" w:space="0" w:color="auto"/>
            </w:tcBorders>
            <w:vAlign w:val="center"/>
            <w:hideMark/>
          </w:tcPr>
          <w:p w14:paraId="0E75CE7F"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p>
        </w:tc>
        <w:tc>
          <w:tcPr>
            <w:tcW w:w="5680" w:type="dxa"/>
            <w:tcBorders>
              <w:top w:val="nil"/>
              <w:left w:val="nil"/>
              <w:bottom w:val="single" w:sz="4" w:space="0" w:color="auto"/>
              <w:right w:val="single" w:sz="4" w:space="0" w:color="auto"/>
            </w:tcBorders>
            <w:shd w:val="clear" w:color="auto" w:fill="auto"/>
            <w:vAlign w:val="bottom"/>
            <w:hideMark/>
          </w:tcPr>
          <w:p w14:paraId="587FA218" w14:textId="77777777" w:rsidR="00765384" w:rsidRPr="00765384" w:rsidRDefault="00765384" w:rsidP="00765384">
            <w:pPr>
              <w:spacing w:after="0" w:line="240" w:lineRule="auto"/>
              <w:rPr>
                <w:rFonts w:ascii="Calibri" w:eastAsia="Times New Roman" w:hAnsi="Calibri" w:cs="Calibri"/>
                <w:color w:val="000000"/>
                <w:kern w:val="0"/>
                <w:sz w:val="22"/>
                <w:szCs w:val="22"/>
                <w:lang w:eastAsia="en-CA"/>
                <w14:ligatures w14:val="none"/>
              </w:rPr>
            </w:pPr>
            <w:r w:rsidRPr="00765384">
              <w:rPr>
                <w:rFonts w:ascii="Calibri" w:eastAsia="Times New Roman" w:hAnsi="Calibri" w:cs="Calibri"/>
                <w:color w:val="000000"/>
                <w:kern w:val="0"/>
                <w:sz w:val="22"/>
                <w:szCs w:val="22"/>
                <w:lang w:eastAsia="en-CA"/>
                <w14:ligatures w14:val="none"/>
              </w:rPr>
              <w:t>Extended system from a transactional platform into an intelligent recommendation-driven system.</w:t>
            </w:r>
          </w:p>
        </w:tc>
      </w:tr>
    </w:tbl>
    <w:p w14:paraId="2B8B280C" w14:textId="457D21C7" w:rsidR="00206E71" w:rsidRDefault="00206E71" w:rsidP="0075611E"/>
    <w:p w14:paraId="2E650F43" w14:textId="713DF439" w:rsidR="00427C2E" w:rsidRPr="00427C2E" w:rsidRDefault="00473425" w:rsidP="00427C2E">
      <w:pPr>
        <w:rPr>
          <w:b/>
          <w:bCs/>
        </w:rPr>
      </w:pPr>
      <w:r w:rsidRPr="00473425">
        <w:rPr>
          <w:b/>
          <w:bCs/>
        </w:rPr>
        <w:t>Value Added Beyond AI</w:t>
      </w:r>
    </w:p>
    <w:p w14:paraId="704D0E4E" w14:textId="6AF11802" w:rsidR="00516FDD" w:rsidRPr="00516FDD" w:rsidRDefault="00516FDD" w:rsidP="00516FDD">
      <w:pPr>
        <w:pStyle w:val="ListParagraph"/>
        <w:numPr>
          <w:ilvl w:val="0"/>
          <w:numId w:val="32"/>
        </w:numPr>
      </w:pPr>
      <w:r w:rsidRPr="00516FDD">
        <w:t xml:space="preserve">Designed and implemented a machine learning forecasting architecture using ML.NET </w:t>
      </w:r>
      <w:proofErr w:type="spellStart"/>
      <w:r w:rsidRPr="00516FDD">
        <w:t>TimeSeries</w:t>
      </w:r>
      <w:proofErr w:type="spellEnd"/>
      <w:r w:rsidRPr="00516FDD">
        <w:t xml:space="preserve"> APIs, enabling the system to generate future demand predictions based on historical demand data.</w:t>
      </w:r>
    </w:p>
    <w:p w14:paraId="572AB8D3" w14:textId="0F032F78" w:rsidR="00516FDD" w:rsidRPr="00516FDD" w:rsidRDefault="00516FDD" w:rsidP="00516FDD">
      <w:pPr>
        <w:pStyle w:val="ListParagraph"/>
        <w:numPr>
          <w:ilvl w:val="0"/>
          <w:numId w:val="32"/>
        </w:numPr>
      </w:pPr>
      <w:r w:rsidRPr="00516FDD">
        <w:t>Integrated ML forecasting with the existing ASP.NET Core + Entity Framework Core + SQL Server architecture, ensuring seamless interaction between forecasting models, backend services, and the database.</w:t>
      </w:r>
    </w:p>
    <w:p w14:paraId="1D016579" w14:textId="011D657C" w:rsidR="00516FDD" w:rsidRPr="00516FDD" w:rsidRDefault="00516FDD" w:rsidP="00516FDD">
      <w:pPr>
        <w:pStyle w:val="ListParagraph"/>
        <w:numPr>
          <w:ilvl w:val="0"/>
          <w:numId w:val="32"/>
        </w:numPr>
      </w:pPr>
      <w:r w:rsidRPr="00516FDD">
        <w:t>Implemented forecasting pipelines capable of training on historical demand sequences and producing multi-period future predictions for vendor demand planning.</w:t>
      </w:r>
    </w:p>
    <w:p w14:paraId="599E9F3C" w14:textId="0DCD1408" w:rsidR="00516FDD" w:rsidRPr="00516FDD" w:rsidRDefault="00516FDD" w:rsidP="00516FDD">
      <w:pPr>
        <w:pStyle w:val="ListParagraph"/>
        <w:numPr>
          <w:ilvl w:val="0"/>
          <w:numId w:val="32"/>
        </w:numPr>
      </w:pPr>
      <w:r w:rsidRPr="00516FDD">
        <w:t>Designed the system architecture to support multiple forecasting models (Moving Average and ML.NET SSA), enabling research comparison and evaluation of different forecasting techniques.</w:t>
      </w:r>
    </w:p>
    <w:p w14:paraId="354F9731" w14:textId="77EAFAC5" w:rsidR="00516FDD" w:rsidRPr="00516FDD" w:rsidRDefault="00516FDD" w:rsidP="00516FDD">
      <w:pPr>
        <w:pStyle w:val="ListParagraph"/>
        <w:numPr>
          <w:ilvl w:val="0"/>
          <w:numId w:val="32"/>
        </w:numPr>
      </w:pPr>
      <w:r w:rsidRPr="00516FDD">
        <w:t>Developed interactive frontend analytics dashboards using React, allowing farmers and vendors to generate forecasts and analyze demand patterns.</w:t>
      </w:r>
    </w:p>
    <w:p w14:paraId="4967F6D6" w14:textId="0F1D3892" w:rsidR="00516FDD" w:rsidRPr="00516FDD" w:rsidRDefault="00516FDD" w:rsidP="00516FDD">
      <w:pPr>
        <w:pStyle w:val="ListParagraph"/>
        <w:numPr>
          <w:ilvl w:val="0"/>
          <w:numId w:val="32"/>
        </w:numPr>
      </w:pPr>
      <w:r w:rsidRPr="00516FDD">
        <w:t xml:space="preserve">Implemented chart-based visualization using </w:t>
      </w:r>
      <w:proofErr w:type="spellStart"/>
      <w:r w:rsidRPr="00516FDD">
        <w:t>ForecastLineChart.jsx</w:t>
      </w:r>
      <w:proofErr w:type="spellEnd"/>
      <w:r w:rsidRPr="00516FDD">
        <w:t xml:space="preserve"> to display demand history and forecast results, improving interpretability of forecasting outputs.</w:t>
      </w:r>
    </w:p>
    <w:p w14:paraId="347546E3" w14:textId="1611DA64" w:rsidR="00516FDD" w:rsidRPr="00516FDD" w:rsidRDefault="00516FDD" w:rsidP="00516FDD">
      <w:pPr>
        <w:pStyle w:val="ListParagraph"/>
        <w:numPr>
          <w:ilvl w:val="0"/>
          <w:numId w:val="32"/>
        </w:numPr>
      </w:pPr>
      <w:r w:rsidRPr="00516FDD">
        <w:t>Integrated forecasting services with secure API endpoints and database persistence, allowing forecast results to be stored and retrieved for research analysis.</w:t>
      </w:r>
    </w:p>
    <w:p w14:paraId="122D2F76" w14:textId="397A50B4" w:rsidR="00516FDD" w:rsidRPr="00516FDD" w:rsidRDefault="00516FDD" w:rsidP="00516FDD">
      <w:pPr>
        <w:pStyle w:val="ListParagraph"/>
        <w:numPr>
          <w:ilvl w:val="0"/>
          <w:numId w:val="32"/>
        </w:numPr>
      </w:pPr>
      <w:r w:rsidRPr="00516FDD">
        <w:lastRenderedPageBreak/>
        <w:t xml:space="preserve">Extended the </w:t>
      </w:r>
      <w:proofErr w:type="spellStart"/>
      <w:r w:rsidRPr="00516FDD">
        <w:t>FarmVendor</w:t>
      </w:r>
      <w:proofErr w:type="spellEnd"/>
      <w:r w:rsidRPr="00516FDD">
        <w:t xml:space="preserve"> platform by implementing a real-time communication module using </w:t>
      </w:r>
      <w:proofErr w:type="spellStart"/>
      <w:r w:rsidRPr="00516FDD">
        <w:t>SignalR</w:t>
      </w:r>
      <w:proofErr w:type="spellEnd"/>
      <w:r w:rsidRPr="00516FDD">
        <w:t>, enabling farmers and vendors to exchange messages within the system.</w:t>
      </w:r>
    </w:p>
    <w:p w14:paraId="6A826FCC" w14:textId="234E9AFD" w:rsidR="00516FDD" w:rsidRPr="00516FDD" w:rsidRDefault="00516FDD" w:rsidP="00516FDD">
      <w:pPr>
        <w:pStyle w:val="ListParagraph"/>
        <w:numPr>
          <w:ilvl w:val="0"/>
          <w:numId w:val="32"/>
        </w:numPr>
      </w:pPr>
      <w:r w:rsidRPr="00516FDD">
        <w:t>Improved system scalability by designing a modular service architecture, allowing future integration of additional machine learning models and advanced analytics features.</w:t>
      </w:r>
    </w:p>
    <w:p w14:paraId="1F60E2DE" w14:textId="77777777" w:rsidR="00516FDD" w:rsidRDefault="00516FDD" w:rsidP="00516FDD"/>
    <w:p w14:paraId="4665392A" w14:textId="77777777" w:rsidR="00296437" w:rsidRDefault="00296437" w:rsidP="00516FDD"/>
    <w:p w14:paraId="51AFB021" w14:textId="77777777" w:rsidR="00296437" w:rsidRDefault="00296437" w:rsidP="00516FDD"/>
    <w:p w14:paraId="3FA3234A" w14:textId="77777777" w:rsidR="00296437" w:rsidRPr="002C17F3" w:rsidRDefault="00296437" w:rsidP="00516FDD"/>
    <w:p w14:paraId="33E3398C" w14:textId="77777777" w:rsidR="00473425" w:rsidRDefault="00473425" w:rsidP="00473425"/>
    <w:p w14:paraId="4FC228FA" w14:textId="77777777" w:rsidR="00473425" w:rsidRPr="00473425" w:rsidRDefault="00473425" w:rsidP="00473425">
      <w:pPr>
        <w:rPr>
          <w:b/>
          <w:bCs/>
        </w:rPr>
      </w:pPr>
      <w:r w:rsidRPr="00473425">
        <w:rPr>
          <w:b/>
          <w:bCs/>
        </w:rPr>
        <w:t>Appendix – Prompt History</w:t>
      </w:r>
    </w:p>
    <w:p w14:paraId="66AAE878" w14:textId="77777777" w:rsidR="00473425" w:rsidRPr="00404C15" w:rsidRDefault="00473425" w:rsidP="00473425">
      <w:r w:rsidRPr="00404C15">
        <w:t>Below are representative prompts used during this reporting period:</w:t>
      </w:r>
    </w:p>
    <w:p w14:paraId="6ACE2269" w14:textId="418840B7" w:rsidR="00AF2406" w:rsidRPr="00AF2406" w:rsidRDefault="00AF2406" w:rsidP="00AF2406">
      <w:pPr>
        <w:pStyle w:val="ListParagraph"/>
        <w:numPr>
          <w:ilvl w:val="0"/>
          <w:numId w:val="28"/>
        </w:numPr>
      </w:pPr>
      <w:r w:rsidRPr="00AF2406">
        <w:t>“How to implement time series forecasting using ML.NET SSA algorithm”</w:t>
      </w:r>
    </w:p>
    <w:p w14:paraId="010B0771" w14:textId="0033D516" w:rsidR="00AF2406" w:rsidRPr="00AF2406" w:rsidRDefault="00AF2406" w:rsidP="00AF2406">
      <w:pPr>
        <w:pStyle w:val="ListParagraph"/>
        <w:numPr>
          <w:ilvl w:val="0"/>
          <w:numId w:val="28"/>
        </w:numPr>
      </w:pPr>
      <w:r w:rsidRPr="00AF2406">
        <w:t>“Create ML.NET pipeline for predicting future demand values from historical data”</w:t>
      </w:r>
    </w:p>
    <w:p w14:paraId="1F291FBE" w14:textId="1F902AE8" w:rsidR="00AF2406" w:rsidRPr="00AF2406" w:rsidRDefault="00AF2406" w:rsidP="00AF2406">
      <w:pPr>
        <w:pStyle w:val="ListParagraph"/>
        <w:numPr>
          <w:ilvl w:val="0"/>
          <w:numId w:val="28"/>
        </w:numPr>
      </w:pPr>
      <w:r w:rsidRPr="00AF2406">
        <w:t>“How to integrate ML.NET forecasting into ASP.NET Core service layer”</w:t>
      </w:r>
    </w:p>
    <w:p w14:paraId="07B37D84" w14:textId="2AD34D1F" w:rsidR="00AF2406" w:rsidRPr="00AF2406" w:rsidRDefault="00AF2406" w:rsidP="00AF2406">
      <w:pPr>
        <w:pStyle w:val="ListParagraph"/>
        <w:numPr>
          <w:ilvl w:val="0"/>
          <w:numId w:val="28"/>
        </w:numPr>
      </w:pPr>
      <w:r w:rsidRPr="00AF2406">
        <w:t>“Store forecast results generated by ML.NET in SQL Server using Entity Framework Core”</w:t>
      </w:r>
    </w:p>
    <w:p w14:paraId="0BE2E67E" w14:textId="485CDC46" w:rsidR="00AF2406" w:rsidRPr="00AF2406" w:rsidRDefault="00AF2406" w:rsidP="00AF2406">
      <w:pPr>
        <w:pStyle w:val="ListParagraph"/>
        <w:numPr>
          <w:ilvl w:val="0"/>
          <w:numId w:val="28"/>
        </w:numPr>
      </w:pPr>
      <w:r w:rsidRPr="00AF2406">
        <w:t>“Design forecasting comparison between Moving Average and ML.NET SSA models”</w:t>
      </w:r>
    </w:p>
    <w:p w14:paraId="1AB12E14" w14:textId="339CFA7B" w:rsidR="00AF2406" w:rsidRPr="00AF2406" w:rsidRDefault="00AF2406" w:rsidP="00AF2406">
      <w:pPr>
        <w:pStyle w:val="ListParagraph"/>
        <w:numPr>
          <w:ilvl w:val="0"/>
          <w:numId w:val="28"/>
        </w:numPr>
      </w:pPr>
      <w:r w:rsidRPr="00AF2406">
        <w:t>“Create React chart component to display demand history and forecast predictions”</w:t>
      </w:r>
    </w:p>
    <w:p w14:paraId="1A417D3D" w14:textId="55807BA0" w:rsidR="00AF2406" w:rsidRPr="00AF2406" w:rsidRDefault="00AF2406" w:rsidP="00AF2406">
      <w:pPr>
        <w:pStyle w:val="ListParagraph"/>
        <w:numPr>
          <w:ilvl w:val="0"/>
          <w:numId w:val="28"/>
        </w:numPr>
      </w:pPr>
      <w:r w:rsidRPr="00AF2406">
        <w:t>“Integrate forecast visualization charts into React analytics dashboard”</w:t>
      </w:r>
    </w:p>
    <w:p w14:paraId="5D6E3F53" w14:textId="0C72D8AA" w:rsidR="00AF2406" w:rsidRPr="00AF2406" w:rsidRDefault="00AF2406" w:rsidP="00AF2406">
      <w:pPr>
        <w:pStyle w:val="ListParagraph"/>
        <w:numPr>
          <w:ilvl w:val="0"/>
          <w:numId w:val="28"/>
        </w:numPr>
      </w:pPr>
      <w:r w:rsidRPr="00AF2406">
        <w:t>“Design chat interface between two user roles in a React application”</w:t>
      </w:r>
    </w:p>
    <w:p w14:paraId="69803126" w14:textId="0A4EFBCA" w:rsidR="00AF2406" w:rsidRPr="00AF2406" w:rsidRDefault="00AF2406" w:rsidP="00AF2406">
      <w:pPr>
        <w:pStyle w:val="ListParagraph"/>
        <w:numPr>
          <w:ilvl w:val="0"/>
          <w:numId w:val="28"/>
        </w:numPr>
      </w:pPr>
      <w:r w:rsidRPr="00AF2406">
        <w:t>“Implement frontend chat UI components for messaging between users”</w:t>
      </w:r>
    </w:p>
    <w:p w14:paraId="75EA66CD" w14:textId="328783BF" w:rsidR="00AF2406" w:rsidRPr="00AF2406" w:rsidRDefault="00AF2406" w:rsidP="00AF2406">
      <w:pPr>
        <w:pStyle w:val="ListParagraph"/>
        <w:numPr>
          <w:ilvl w:val="0"/>
          <w:numId w:val="28"/>
        </w:numPr>
      </w:pPr>
      <w:r w:rsidRPr="00AF2406">
        <w:t xml:space="preserve">“Store authenticated user information in </w:t>
      </w:r>
      <w:proofErr w:type="spellStart"/>
      <w:r w:rsidRPr="00AF2406">
        <w:t>localStorage</w:t>
      </w:r>
      <w:proofErr w:type="spellEnd"/>
      <w:r w:rsidRPr="00AF2406">
        <w:t xml:space="preserve"> for messaging and session management”</w:t>
      </w:r>
    </w:p>
    <w:p w14:paraId="1EB94B3C" w14:textId="77777777" w:rsidR="00473425" w:rsidRPr="00473425" w:rsidRDefault="00473425" w:rsidP="00473425">
      <w:r w:rsidRPr="00473425">
        <w:t>All prompts were used for debugging assistance and architecture clarification only. Final implementation logic was customized and tested independently.</w:t>
      </w:r>
    </w:p>
    <w:p w14:paraId="7F02253E" w14:textId="77777777" w:rsidR="00473425" w:rsidRDefault="00473425" w:rsidP="00473425"/>
    <w:p w14:paraId="353B9F63" w14:textId="77777777" w:rsidR="00473425" w:rsidRPr="00473425" w:rsidRDefault="00473425" w:rsidP="00473425"/>
    <w:sectPr w:rsidR="00473425" w:rsidRPr="004734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DF216F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917B60"/>
    <w:multiLevelType w:val="hybridMultilevel"/>
    <w:tmpl w:val="8D186CCE"/>
    <w:lvl w:ilvl="0" w:tplc="8BD84B56">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3022595"/>
    <w:multiLevelType w:val="hybridMultilevel"/>
    <w:tmpl w:val="AA560F4C"/>
    <w:lvl w:ilvl="0" w:tplc="10090001">
      <w:start w:val="1"/>
      <w:numFmt w:val="bullet"/>
      <w:lvlText w:val=""/>
      <w:lvlJc w:val="left"/>
      <w:pPr>
        <w:ind w:left="1800" w:hanging="360"/>
      </w:pPr>
      <w:rPr>
        <w:rFonts w:ascii="Symbol" w:hAnsi="Symbol" w:hint="default"/>
      </w:rPr>
    </w:lvl>
    <w:lvl w:ilvl="1" w:tplc="B232A1FA">
      <w:numFmt w:val="bullet"/>
      <w:lvlText w:val="•"/>
      <w:lvlJc w:val="left"/>
      <w:pPr>
        <w:ind w:left="2520" w:hanging="360"/>
      </w:pPr>
      <w:rPr>
        <w:rFonts w:ascii="Times New Roman" w:eastAsia="Times New Roman" w:hAnsi="Times New Roman" w:cs="Times New Roman"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0375542A"/>
    <w:multiLevelType w:val="hybridMultilevel"/>
    <w:tmpl w:val="1340C650"/>
    <w:lvl w:ilvl="0" w:tplc="1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F34044"/>
    <w:multiLevelType w:val="hybridMultilevel"/>
    <w:tmpl w:val="6EC05A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B365A99"/>
    <w:multiLevelType w:val="multilevel"/>
    <w:tmpl w:val="F64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B5774"/>
    <w:multiLevelType w:val="hybridMultilevel"/>
    <w:tmpl w:val="C17C6574"/>
    <w:lvl w:ilvl="0" w:tplc="10090001">
      <w:numFmt w:val="bullet"/>
      <w:lvlText w:val=""/>
      <w:lvlJc w:val="left"/>
      <w:pPr>
        <w:ind w:left="720" w:hanging="360"/>
      </w:pPr>
      <w:rPr>
        <w:rFonts w:ascii="Symbol" w:eastAsia="Times New Roman" w:hAnsi="Symbol"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08E443D"/>
    <w:multiLevelType w:val="hybridMultilevel"/>
    <w:tmpl w:val="5660113E"/>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13997F0D"/>
    <w:multiLevelType w:val="hybridMultilevel"/>
    <w:tmpl w:val="5D8E6BBE"/>
    <w:lvl w:ilvl="0" w:tplc="CC5C5CD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4F53F61"/>
    <w:multiLevelType w:val="hybridMultilevel"/>
    <w:tmpl w:val="4670971E"/>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18A764E5"/>
    <w:multiLevelType w:val="hybridMultilevel"/>
    <w:tmpl w:val="8034C6E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18D6706A"/>
    <w:multiLevelType w:val="multilevel"/>
    <w:tmpl w:val="D7B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42CCC"/>
    <w:multiLevelType w:val="hybridMultilevel"/>
    <w:tmpl w:val="84760AD0"/>
    <w:lvl w:ilvl="0" w:tplc="72C0CAE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B647E8"/>
    <w:multiLevelType w:val="multilevel"/>
    <w:tmpl w:val="9B3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1791F"/>
    <w:multiLevelType w:val="hybridMultilevel"/>
    <w:tmpl w:val="BA9CA2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250F56AA"/>
    <w:multiLevelType w:val="hybridMultilevel"/>
    <w:tmpl w:val="24BCCB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28BA1441"/>
    <w:multiLevelType w:val="hybridMultilevel"/>
    <w:tmpl w:val="69707B1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15:restartNumberingAfterBreak="0">
    <w:nsid w:val="2A4A0993"/>
    <w:multiLevelType w:val="hybridMultilevel"/>
    <w:tmpl w:val="0B761C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E1C2C59"/>
    <w:multiLevelType w:val="multilevel"/>
    <w:tmpl w:val="1C90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76AF0"/>
    <w:multiLevelType w:val="hybridMultilevel"/>
    <w:tmpl w:val="1792B6B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2EEE0D7C"/>
    <w:multiLevelType w:val="hybridMultilevel"/>
    <w:tmpl w:val="E82ED1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1AF36FE"/>
    <w:multiLevelType w:val="hybridMultilevel"/>
    <w:tmpl w:val="11847080"/>
    <w:lvl w:ilvl="0" w:tplc="FFFFFFFF">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68F5ADF"/>
    <w:multiLevelType w:val="hybridMultilevel"/>
    <w:tmpl w:val="027A417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F34773C"/>
    <w:multiLevelType w:val="hybridMultilevel"/>
    <w:tmpl w:val="39C0DB8E"/>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0F24E5A"/>
    <w:multiLevelType w:val="hybridMultilevel"/>
    <w:tmpl w:val="5AD8646E"/>
    <w:lvl w:ilvl="0" w:tplc="72C0CAE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3222993"/>
    <w:multiLevelType w:val="hybridMultilevel"/>
    <w:tmpl w:val="FA401A38"/>
    <w:lvl w:ilvl="0" w:tplc="1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45830716"/>
    <w:multiLevelType w:val="hybridMultilevel"/>
    <w:tmpl w:val="2294EB8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7" w15:restartNumberingAfterBreak="0">
    <w:nsid w:val="458664E7"/>
    <w:multiLevelType w:val="hybridMultilevel"/>
    <w:tmpl w:val="65AAB2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490C221A"/>
    <w:multiLevelType w:val="hybridMultilevel"/>
    <w:tmpl w:val="D368EF6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4C4A87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CC5763D"/>
    <w:multiLevelType w:val="hybridMultilevel"/>
    <w:tmpl w:val="C2360CDC"/>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1" w15:restartNumberingAfterBreak="0">
    <w:nsid w:val="4EB66D9E"/>
    <w:multiLevelType w:val="hybridMultilevel"/>
    <w:tmpl w:val="68FA9A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7867E1F"/>
    <w:multiLevelType w:val="hybridMultilevel"/>
    <w:tmpl w:val="468CCB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9C11025"/>
    <w:multiLevelType w:val="multilevel"/>
    <w:tmpl w:val="2604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242821"/>
    <w:multiLevelType w:val="hybridMultilevel"/>
    <w:tmpl w:val="7B3C2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A057DC7"/>
    <w:multiLevelType w:val="hybridMultilevel"/>
    <w:tmpl w:val="54E8D76C"/>
    <w:lvl w:ilvl="0" w:tplc="10090001">
      <w:start w:val="1"/>
      <w:numFmt w:val="bullet"/>
      <w:lvlText w:val=""/>
      <w:lvlJc w:val="left"/>
      <w:pPr>
        <w:ind w:left="720" w:hanging="360"/>
      </w:pPr>
      <w:rPr>
        <w:rFonts w:ascii="Symbol" w:hAnsi="Symbol" w:hint="default"/>
      </w:rPr>
    </w:lvl>
    <w:lvl w:ilvl="1" w:tplc="E4D8D88A">
      <w:numFmt w:val="bullet"/>
      <w:lvlText w:val="•"/>
      <w:lvlJc w:val="left"/>
      <w:pPr>
        <w:ind w:left="1440" w:hanging="360"/>
      </w:pPr>
      <w:rPr>
        <w:rFonts w:ascii="Aptos" w:eastAsiaTheme="minorHAnsi" w:hAnsi="Aptos" w:cstheme="minorBidi"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A371B8B"/>
    <w:multiLevelType w:val="multilevel"/>
    <w:tmpl w:val="C02A8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261813"/>
    <w:multiLevelType w:val="hybridMultilevel"/>
    <w:tmpl w:val="97FE8564"/>
    <w:lvl w:ilvl="0" w:tplc="FFFFFFFF">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755B7BF6"/>
    <w:multiLevelType w:val="hybridMultilevel"/>
    <w:tmpl w:val="A8D8FF02"/>
    <w:lvl w:ilvl="0" w:tplc="FFFFFFFF">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15:restartNumberingAfterBreak="0">
    <w:nsid w:val="75DB1C06"/>
    <w:multiLevelType w:val="hybridMultilevel"/>
    <w:tmpl w:val="AF76BE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741245001">
    <w:abstractNumId w:val="5"/>
  </w:num>
  <w:num w:numId="2" w16cid:durableId="194928710">
    <w:abstractNumId w:val="13"/>
  </w:num>
  <w:num w:numId="3" w16cid:durableId="1046299632">
    <w:abstractNumId w:val="11"/>
  </w:num>
  <w:num w:numId="4" w16cid:durableId="1639189868">
    <w:abstractNumId w:val="36"/>
  </w:num>
  <w:num w:numId="5" w16cid:durableId="16274066">
    <w:abstractNumId w:val="33"/>
  </w:num>
  <w:num w:numId="6" w16cid:durableId="313609677">
    <w:abstractNumId w:val="35"/>
  </w:num>
  <w:num w:numId="7" w16cid:durableId="1573735668">
    <w:abstractNumId w:val="8"/>
  </w:num>
  <w:num w:numId="8" w16cid:durableId="1390421883">
    <w:abstractNumId w:val="28"/>
  </w:num>
  <w:num w:numId="9" w16cid:durableId="390813225">
    <w:abstractNumId w:val="14"/>
  </w:num>
  <w:num w:numId="10" w16cid:durableId="1988582920">
    <w:abstractNumId w:val="19"/>
  </w:num>
  <w:num w:numId="11" w16cid:durableId="1678578246">
    <w:abstractNumId w:val="30"/>
  </w:num>
  <w:num w:numId="12" w16cid:durableId="1354920840">
    <w:abstractNumId w:val="39"/>
  </w:num>
  <w:num w:numId="13" w16cid:durableId="1076979152">
    <w:abstractNumId w:val="10"/>
  </w:num>
  <w:num w:numId="14" w16cid:durableId="480658135">
    <w:abstractNumId w:val="25"/>
  </w:num>
  <w:num w:numId="15" w16cid:durableId="642153728">
    <w:abstractNumId w:val="22"/>
  </w:num>
  <w:num w:numId="16" w16cid:durableId="1711153047">
    <w:abstractNumId w:val="21"/>
  </w:num>
  <w:num w:numId="17" w16cid:durableId="1072699095">
    <w:abstractNumId w:val="29"/>
  </w:num>
  <w:num w:numId="18" w16cid:durableId="1859149522">
    <w:abstractNumId w:val="0"/>
  </w:num>
  <w:num w:numId="19" w16cid:durableId="2084912720">
    <w:abstractNumId w:val="31"/>
  </w:num>
  <w:num w:numId="20" w16cid:durableId="2119446040">
    <w:abstractNumId w:val="18"/>
  </w:num>
  <w:num w:numId="21" w16cid:durableId="215775404">
    <w:abstractNumId w:val="23"/>
  </w:num>
  <w:num w:numId="22" w16cid:durableId="845873416">
    <w:abstractNumId w:val="1"/>
  </w:num>
  <w:num w:numId="23" w16cid:durableId="583538385">
    <w:abstractNumId w:val="3"/>
  </w:num>
  <w:num w:numId="24" w16cid:durableId="1508524233">
    <w:abstractNumId w:val="15"/>
  </w:num>
  <w:num w:numId="25" w16cid:durableId="1441149737">
    <w:abstractNumId w:val="6"/>
  </w:num>
  <w:num w:numId="26" w16cid:durableId="1653944557">
    <w:abstractNumId w:val="16"/>
  </w:num>
  <w:num w:numId="27" w16cid:durableId="192352916">
    <w:abstractNumId w:val="34"/>
  </w:num>
  <w:num w:numId="28" w16cid:durableId="1110321294">
    <w:abstractNumId w:val="7"/>
  </w:num>
  <w:num w:numId="29" w16cid:durableId="175727270">
    <w:abstractNumId w:val="27"/>
  </w:num>
  <w:num w:numId="30" w16cid:durableId="1406685591">
    <w:abstractNumId w:val="26"/>
  </w:num>
  <w:num w:numId="31" w16cid:durableId="867643868">
    <w:abstractNumId w:val="9"/>
  </w:num>
  <w:num w:numId="32" w16cid:durableId="679161128">
    <w:abstractNumId w:val="2"/>
  </w:num>
  <w:num w:numId="33" w16cid:durableId="1281840199">
    <w:abstractNumId w:val="37"/>
  </w:num>
  <w:num w:numId="34" w16cid:durableId="884833079">
    <w:abstractNumId w:val="24"/>
  </w:num>
  <w:num w:numId="35" w16cid:durableId="1945379912">
    <w:abstractNumId w:val="12"/>
  </w:num>
  <w:num w:numId="36" w16cid:durableId="303391116">
    <w:abstractNumId w:val="38"/>
  </w:num>
  <w:num w:numId="37" w16cid:durableId="1979384534">
    <w:abstractNumId w:val="4"/>
  </w:num>
  <w:num w:numId="38" w16cid:durableId="475419497">
    <w:abstractNumId w:val="20"/>
  </w:num>
  <w:num w:numId="39" w16cid:durableId="1442332813">
    <w:abstractNumId w:val="17"/>
  </w:num>
  <w:num w:numId="40" w16cid:durableId="15287621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14"/>
    <w:rsid w:val="00042C9E"/>
    <w:rsid w:val="000479FD"/>
    <w:rsid w:val="000A64E4"/>
    <w:rsid w:val="000E52C1"/>
    <w:rsid w:val="000F3E30"/>
    <w:rsid w:val="00124D77"/>
    <w:rsid w:val="0013449D"/>
    <w:rsid w:val="00161365"/>
    <w:rsid w:val="001D6EAD"/>
    <w:rsid w:val="00206E71"/>
    <w:rsid w:val="00247ED5"/>
    <w:rsid w:val="0026168B"/>
    <w:rsid w:val="00262241"/>
    <w:rsid w:val="00296437"/>
    <w:rsid w:val="002B121D"/>
    <w:rsid w:val="002C17F3"/>
    <w:rsid w:val="002E3C61"/>
    <w:rsid w:val="002E6ACA"/>
    <w:rsid w:val="00300795"/>
    <w:rsid w:val="00303FF0"/>
    <w:rsid w:val="0033211E"/>
    <w:rsid w:val="0036435A"/>
    <w:rsid w:val="003E2614"/>
    <w:rsid w:val="00404C15"/>
    <w:rsid w:val="00416B40"/>
    <w:rsid w:val="00425C1B"/>
    <w:rsid w:val="00427C2E"/>
    <w:rsid w:val="00473425"/>
    <w:rsid w:val="00484A9A"/>
    <w:rsid w:val="00485C04"/>
    <w:rsid w:val="00494864"/>
    <w:rsid w:val="00500556"/>
    <w:rsid w:val="00516FDD"/>
    <w:rsid w:val="005B2F7D"/>
    <w:rsid w:val="005E72F2"/>
    <w:rsid w:val="005F157F"/>
    <w:rsid w:val="0061399A"/>
    <w:rsid w:val="00636181"/>
    <w:rsid w:val="00693AEE"/>
    <w:rsid w:val="006C2677"/>
    <w:rsid w:val="006F4464"/>
    <w:rsid w:val="007255CA"/>
    <w:rsid w:val="0075611E"/>
    <w:rsid w:val="00765384"/>
    <w:rsid w:val="007749AE"/>
    <w:rsid w:val="007921F9"/>
    <w:rsid w:val="007E755D"/>
    <w:rsid w:val="00814CCE"/>
    <w:rsid w:val="00832FEB"/>
    <w:rsid w:val="00837EE3"/>
    <w:rsid w:val="00864A05"/>
    <w:rsid w:val="00875ADD"/>
    <w:rsid w:val="008E5369"/>
    <w:rsid w:val="008F0EF7"/>
    <w:rsid w:val="00911B7F"/>
    <w:rsid w:val="00984E4F"/>
    <w:rsid w:val="009878D9"/>
    <w:rsid w:val="009B6A98"/>
    <w:rsid w:val="00A11A3A"/>
    <w:rsid w:val="00A43B7E"/>
    <w:rsid w:val="00A46D16"/>
    <w:rsid w:val="00A954B9"/>
    <w:rsid w:val="00AF2406"/>
    <w:rsid w:val="00B32429"/>
    <w:rsid w:val="00BB0224"/>
    <w:rsid w:val="00BB2377"/>
    <w:rsid w:val="00BD4BEC"/>
    <w:rsid w:val="00BF366E"/>
    <w:rsid w:val="00C5148C"/>
    <w:rsid w:val="00C51FDF"/>
    <w:rsid w:val="00C83B33"/>
    <w:rsid w:val="00D0438A"/>
    <w:rsid w:val="00D05389"/>
    <w:rsid w:val="00D06B73"/>
    <w:rsid w:val="00D22226"/>
    <w:rsid w:val="00D3302E"/>
    <w:rsid w:val="00DB43B0"/>
    <w:rsid w:val="00DE7D61"/>
    <w:rsid w:val="00E4786A"/>
    <w:rsid w:val="00E62BA8"/>
    <w:rsid w:val="00EF2F97"/>
    <w:rsid w:val="00FB08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DE64"/>
  <w15:chartTrackingRefBased/>
  <w15:docId w15:val="{DBDD4689-EC69-4A33-AEB2-E46566286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181"/>
  </w:style>
  <w:style w:type="paragraph" w:styleId="Heading1">
    <w:name w:val="heading 1"/>
    <w:basedOn w:val="Normal"/>
    <w:next w:val="Normal"/>
    <w:link w:val="Heading1Char"/>
    <w:uiPriority w:val="9"/>
    <w:qFormat/>
    <w:rsid w:val="003E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6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6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6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6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6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6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6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6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6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6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6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6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6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614"/>
    <w:rPr>
      <w:rFonts w:eastAsiaTheme="majorEastAsia" w:cstheme="majorBidi"/>
      <w:color w:val="272727" w:themeColor="text1" w:themeTint="D8"/>
    </w:rPr>
  </w:style>
  <w:style w:type="paragraph" w:styleId="Title">
    <w:name w:val="Title"/>
    <w:basedOn w:val="Normal"/>
    <w:next w:val="Normal"/>
    <w:link w:val="TitleChar"/>
    <w:uiPriority w:val="10"/>
    <w:qFormat/>
    <w:rsid w:val="003E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614"/>
    <w:pPr>
      <w:spacing w:before="160"/>
      <w:jc w:val="center"/>
    </w:pPr>
    <w:rPr>
      <w:i/>
      <w:iCs/>
      <w:color w:val="404040" w:themeColor="text1" w:themeTint="BF"/>
    </w:rPr>
  </w:style>
  <w:style w:type="character" w:customStyle="1" w:styleId="QuoteChar">
    <w:name w:val="Quote Char"/>
    <w:basedOn w:val="DefaultParagraphFont"/>
    <w:link w:val="Quote"/>
    <w:uiPriority w:val="29"/>
    <w:rsid w:val="003E2614"/>
    <w:rPr>
      <w:i/>
      <w:iCs/>
      <w:color w:val="404040" w:themeColor="text1" w:themeTint="BF"/>
    </w:rPr>
  </w:style>
  <w:style w:type="paragraph" w:styleId="ListParagraph">
    <w:name w:val="List Paragraph"/>
    <w:basedOn w:val="Normal"/>
    <w:uiPriority w:val="34"/>
    <w:qFormat/>
    <w:rsid w:val="003E2614"/>
    <w:pPr>
      <w:ind w:left="720"/>
      <w:contextualSpacing/>
    </w:pPr>
  </w:style>
  <w:style w:type="character" w:styleId="IntenseEmphasis">
    <w:name w:val="Intense Emphasis"/>
    <w:basedOn w:val="DefaultParagraphFont"/>
    <w:uiPriority w:val="21"/>
    <w:qFormat/>
    <w:rsid w:val="003E2614"/>
    <w:rPr>
      <w:i/>
      <w:iCs/>
      <w:color w:val="0F4761" w:themeColor="accent1" w:themeShade="BF"/>
    </w:rPr>
  </w:style>
  <w:style w:type="paragraph" w:styleId="IntenseQuote">
    <w:name w:val="Intense Quote"/>
    <w:basedOn w:val="Normal"/>
    <w:next w:val="Normal"/>
    <w:link w:val="IntenseQuoteChar"/>
    <w:uiPriority w:val="30"/>
    <w:qFormat/>
    <w:rsid w:val="003E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614"/>
    <w:rPr>
      <w:i/>
      <w:iCs/>
      <w:color w:val="0F4761" w:themeColor="accent1" w:themeShade="BF"/>
    </w:rPr>
  </w:style>
  <w:style w:type="character" w:styleId="IntenseReference">
    <w:name w:val="Intense Reference"/>
    <w:basedOn w:val="DefaultParagraphFont"/>
    <w:uiPriority w:val="32"/>
    <w:qFormat/>
    <w:rsid w:val="003E2614"/>
    <w:rPr>
      <w:b/>
      <w:bCs/>
      <w:smallCaps/>
      <w:color w:val="0F4761" w:themeColor="accent1" w:themeShade="BF"/>
      <w:spacing w:val="5"/>
    </w:rPr>
  </w:style>
  <w:style w:type="table" w:styleId="TableGrid">
    <w:name w:val="Table Grid"/>
    <w:basedOn w:val="TableNormal"/>
    <w:uiPriority w:val="39"/>
    <w:rsid w:val="00A46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F2406"/>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5B2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6195">
      <w:bodyDiv w:val="1"/>
      <w:marLeft w:val="0"/>
      <w:marRight w:val="0"/>
      <w:marTop w:val="0"/>
      <w:marBottom w:val="0"/>
      <w:divBdr>
        <w:top w:val="none" w:sz="0" w:space="0" w:color="auto"/>
        <w:left w:val="none" w:sz="0" w:space="0" w:color="auto"/>
        <w:bottom w:val="none" w:sz="0" w:space="0" w:color="auto"/>
        <w:right w:val="none" w:sz="0" w:space="0" w:color="auto"/>
      </w:divBdr>
    </w:div>
    <w:div w:id="52432695">
      <w:bodyDiv w:val="1"/>
      <w:marLeft w:val="0"/>
      <w:marRight w:val="0"/>
      <w:marTop w:val="0"/>
      <w:marBottom w:val="0"/>
      <w:divBdr>
        <w:top w:val="none" w:sz="0" w:space="0" w:color="auto"/>
        <w:left w:val="none" w:sz="0" w:space="0" w:color="auto"/>
        <w:bottom w:val="none" w:sz="0" w:space="0" w:color="auto"/>
        <w:right w:val="none" w:sz="0" w:space="0" w:color="auto"/>
      </w:divBdr>
    </w:div>
    <w:div w:id="159851702">
      <w:bodyDiv w:val="1"/>
      <w:marLeft w:val="0"/>
      <w:marRight w:val="0"/>
      <w:marTop w:val="0"/>
      <w:marBottom w:val="0"/>
      <w:divBdr>
        <w:top w:val="none" w:sz="0" w:space="0" w:color="auto"/>
        <w:left w:val="none" w:sz="0" w:space="0" w:color="auto"/>
        <w:bottom w:val="none" w:sz="0" w:space="0" w:color="auto"/>
        <w:right w:val="none" w:sz="0" w:space="0" w:color="auto"/>
      </w:divBdr>
    </w:div>
    <w:div w:id="167988723">
      <w:bodyDiv w:val="1"/>
      <w:marLeft w:val="0"/>
      <w:marRight w:val="0"/>
      <w:marTop w:val="0"/>
      <w:marBottom w:val="0"/>
      <w:divBdr>
        <w:top w:val="none" w:sz="0" w:space="0" w:color="auto"/>
        <w:left w:val="none" w:sz="0" w:space="0" w:color="auto"/>
        <w:bottom w:val="none" w:sz="0" w:space="0" w:color="auto"/>
        <w:right w:val="none" w:sz="0" w:space="0" w:color="auto"/>
      </w:divBdr>
    </w:div>
    <w:div w:id="316610073">
      <w:bodyDiv w:val="1"/>
      <w:marLeft w:val="0"/>
      <w:marRight w:val="0"/>
      <w:marTop w:val="0"/>
      <w:marBottom w:val="0"/>
      <w:divBdr>
        <w:top w:val="none" w:sz="0" w:space="0" w:color="auto"/>
        <w:left w:val="none" w:sz="0" w:space="0" w:color="auto"/>
        <w:bottom w:val="none" w:sz="0" w:space="0" w:color="auto"/>
        <w:right w:val="none" w:sz="0" w:space="0" w:color="auto"/>
      </w:divBdr>
    </w:div>
    <w:div w:id="416905973">
      <w:bodyDiv w:val="1"/>
      <w:marLeft w:val="0"/>
      <w:marRight w:val="0"/>
      <w:marTop w:val="0"/>
      <w:marBottom w:val="0"/>
      <w:divBdr>
        <w:top w:val="none" w:sz="0" w:space="0" w:color="auto"/>
        <w:left w:val="none" w:sz="0" w:space="0" w:color="auto"/>
        <w:bottom w:val="none" w:sz="0" w:space="0" w:color="auto"/>
        <w:right w:val="none" w:sz="0" w:space="0" w:color="auto"/>
      </w:divBdr>
      <w:divsChild>
        <w:div w:id="1754546601">
          <w:marLeft w:val="0"/>
          <w:marRight w:val="0"/>
          <w:marTop w:val="0"/>
          <w:marBottom w:val="0"/>
          <w:divBdr>
            <w:top w:val="none" w:sz="0" w:space="0" w:color="auto"/>
            <w:left w:val="none" w:sz="0" w:space="0" w:color="auto"/>
            <w:bottom w:val="none" w:sz="0" w:space="0" w:color="auto"/>
            <w:right w:val="none" w:sz="0" w:space="0" w:color="auto"/>
          </w:divBdr>
        </w:div>
      </w:divsChild>
    </w:div>
    <w:div w:id="438068896">
      <w:bodyDiv w:val="1"/>
      <w:marLeft w:val="0"/>
      <w:marRight w:val="0"/>
      <w:marTop w:val="0"/>
      <w:marBottom w:val="0"/>
      <w:divBdr>
        <w:top w:val="none" w:sz="0" w:space="0" w:color="auto"/>
        <w:left w:val="none" w:sz="0" w:space="0" w:color="auto"/>
        <w:bottom w:val="none" w:sz="0" w:space="0" w:color="auto"/>
        <w:right w:val="none" w:sz="0" w:space="0" w:color="auto"/>
      </w:divBdr>
    </w:div>
    <w:div w:id="449710135">
      <w:bodyDiv w:val="1"/>
      <w:marLeft w:val="0"/>
      <w:marRight w:val="0"/>
      <w:marTop w:val="0"/>
      <w:marBottom w:val="0"/>
      <w:divBdr>
        <w:top w:val="none" w:sz="0" w:space="0" w:color="auto"/>
        <w:left w:val="none" w:sz="0" w:space="0" w:color="auto"/>
        <w:bottom w:val="none" w:sz="0" w:space="0" w:color="auto"/>
        <w:right w:val="none" w:sz="0" w:space="0" w:color="auto"/>
      </w:divBdr>
    </w:div>
    <w:div w:id="458761046">
      <w:bodyDiv w:val="1"/>
      <w:marLeft w:val="0"/>
      <w:marRight w:val="0"/>
      <w:marTop w:val="0"/>
      <w:marBottom w:val="0"/>
      <w:divBdr>
        <w:top w:val="none" w:sz="0" w:space="0" w:color="auto"/>
        <w:left w:val="none" w:sz="0" w:space="0" w:color="auto"/>
        <w:bottom w:val="none" w:sz="0" w:space="0" w:color="auto"/>
        <w:right w:val="none" w:sz="0" w:space="0" w:color="auto"/>
      </w:divBdr>
    </w:div>
    <w:div w:id="492533068">
      <w:bodyDiv w:val="1"/>
      <w:marLeft w:val="0"/>
      <w:marRight w:val="0"/>
      <w:marTop w:val="0"/>
      <w:marBottom w:val="0"/>
      <w:divBdr>
        <w:top w:val="none" w:sz="0" w:space="0" w:color="auto"/>
        <w:left w:val="none" w:sz="0" w:space="0" w:color="auto"/>
        <w:bottom w:val="none" w:sz="0" w:space="0" w:color="auto"/>
        <w:right w:val="none" w:sz="0" w:space="0" w:color="auto"/>
      </w:divBdr>
      <w:divsChild>
        <w:div w:id="1772159361">
          <w:marLeft w:val="0"/>
          <w:marRight w:val="0"/>
          <w:marTop w:val="0"/>
          <w:marBottom w:val="0"/>
          <w:divBdr>
            <w:top w:val="none" w:sz="0" w:space="0" w:color="auto"/>
            <w:left w:val="none" w:sz="0" w:space="0" w:color="auto"/>
            <w:bottom w:val="none" w:sz="0" w:space="0" w:color="auto"/>
            <w:right w:val="none" w:sz="0" w:space="0" w:color="auto"/>
          </w:divBdr>
        </w:div>
      </w:divsChild>
    </w:div>
    <w:div w:id="561791000">
      <w:bodyDiv w:val="1"/>
      <w:marLeft w:val="0"/>
      <w:marRight w:val="0"/>
      <w:marTop w:val="0"/>
      <w:marBottom w:val="0"/>
      <w:divBdr>
        <w:top w:val="none" w:sz="0" w:space="0" w:color="auto"/>
        <w:left w:val="none" w:sz="0" w:space="0" w:color="auto"/>
        <w:bottom w:val="none" w:sz="0" w:space="0" w:color="auto"/>
        <w:right w:val="none" w:sz="0" w:space="0" w:color="auto"/>
      </w:divBdr>
      <w:divsChild>
        <w:div w:id="356928233">
          <w:marLeft w:val="0"/>
          <w:marRight w:val="0"/>
          <w:marTop w:val="0"/>
          <w:marBottom w:val="0"/>
          <w:divBdr>
            <w:top w:val="none" w:sz="0" w:space="0" w:color="auto"/>
            <w:left w:val="none" w:sz="0" w:space="0" w:color="auto"/>
            <w:bottom w:val="none" w:sz="0" w:space="0" w:color="auto"/>
            <w:right w:val="none" w:sz="0" w:space="0" w:color="auto"/>
          </w:divBdr>
        </w:div>
      </w:divsChild>
    </w:div>
    <w:div w:id="584460878">
      <w:bodyDiv w:val="1"/>
      <w:marLeft w:val="0"/>
      <w:marRight w:val="0"/>
      <w:marTop w:val="0"/>
      <w:marBottom w:val="0"/>
      <w:divBdr>
        <w:top w:val="none" w:sz="0" w:space="0" w:color="auto"/>
        <w:left w:val="none" w:sz="0" w:space="0" w:color="auto"/>
        <w:bottom w:val="none" w:sz="0" w:space="0" w:color="auto"/>
        <w:right w:val="none" w:sz="0" w:space="0" w:color="auto"/>
      </w:divBdr>
    </w:div>
    <w:div w:id="590744270">
      <w:bodyDiv w:val="1"/>
      <w:marLeft w:val="0"/>
      <w:marRight w:val="0"/>
      <w:marTop w:val="0"/>
      <w:marBottom w:val="0"/>
      <w:divBdr>
        <w:top w:val="none" w:sz="0" w:space="0" w:color="auto"/>
        <w:left w:val="none" w:sz="0" w:space="0" w:color="auto"/>
        <w:bottom w:val="none" w:sz="0" w:space="0" w:color="auto"/>
        <w:right w:val="none" w:sz="0" w:space="0" w:color="auto"/>
      </w:divBdr>
    </w:div>
    <w:div w:id="672221388">
      <w:bodyDiv w:val="1"/>
      <w:marLeft w:val="0"/>
      <w:marRight w:val="0"/>
      <w:marTop w:val="0"/>
      <w:marBottom w:val="0"/>
      <w:divBdr>
        <w:top w:val="none" w:sz="0" w:space="0" w:color="auto"/>
        <w:left w:val="none" w:sz="0" w:space="0" w:color="auto"/>
        <w:bottom w:val="none" w:sz="0" w:space="0" w:color="auto"/>
        <w:right w:val="none" w:sz="0" w:space="0" w:color="auto"/>
      </w:divBdr>
    </w:div>
    <w:div w:id="673921322">
      <w:bodyDiv w:val="1"/>
      <w:marLeft w:val="0"/>
      <w:marRight w:val="0"/>
      <w:marTop w:val="0"/>
      <w:marBottom w:val="0"/>
      <w:divBdr>
        <w:top w:val="none" w:sz="0" w:space="0" w:color="auto"/>
        <w:left w:val="none" w:sz="0" w:space="0" w:color="auto"/>
        <w:bottom w:val="none" w:sz="0" w:space="0" w:color="auto"/>
        <w:right w:val="none" w:sz="0" w:space="0" w:color="auto"/>
      </w:divBdr>
    </w:div>
    <w:div w:id="696858936">
      <w:bodyDiv w:val="1"/>
      <w:marLeft w:val="0"/>
      <w:marRight w:val="0"/>
      <w:marTop w:val="0"/>
      <w:marBottom w:val="0"/>
      <w:divBdr>
        <w:top w:val="none" w:sz="0" w:space="0" w:color="auto"/>
        <w:left w:val="none" w:sz="0" w:space="0" w:color="auto"/>
        <w:bottom w:val="none" w:sz="0" w:space="0" w:color="auto"/>
        <w:right w:val="none" w:sz="0" w:space="0" w:color="auto"/>
      </w:divBdr>
    </w:div>
    <w:div w:id="720861509">
      <w:bodyDiv w:val="1"/>
      <w:marLeft w:val="0"/>
      <w:marRight w:val="0"/>
      <w:marTop w:val="0"/>
      <w:marBottom w:val="0"/>
      <w:divBdr>
        <w:top w:val="none" w:sz="0" w:space="0" w:color="auto"/>
        <w:left w:val="none" w:sz="0" w:space="0" w:color="auto"/>
        <w:bottom w:val="none" w:sz="0" w:space="0" w:color="auto"/>
        <w:right w:val="none" w:sz="0" w:space="0" w:color="auto"/>
      </w:divBdr>
    </w:div>
    <w:div w:id="739059666">
      <w:bodyDiv w:val="1"/>
      <w:marLeft w:val="0"/>
      <w:marRight w:val="0"/>
      <w:marTop w:val="0"/>
      <w:marBottom w:val="0"/>
      <w:divBdr>
        <w:top w:val="none" w:sz="0" w:space="0" w:color="auto"/>
        <w:left w:val="none" w:sz="0" w:space="0" w:color="auto"/>
        <w:bottom w:val="none" w:sz="0" w:space="0" w:color="auto"/>
        <w:right w:val="none" w:sz="0" w:space="0" w:color="auto"/>
      </w:divBdr>
    </w:div>
    <w:div w:id="766316957">
      <w:bodyDiv w:val="1"/>
      <w:marLeft w:val="0"/>
      <w:marRight w:val="0"/>
      <w:marTop w:val="0"/>
      <w:marBottom w:val="0"/>
      <w:divBdr>
        <w:top w:val="none" w:sz="0" w:space="0" w:color="auto"/>
        <w:left w:val="none" w:sz="0" w:space="0" w:color="auto"/>
        <w:bottom w:val="none" w:sz="0" w:space="0" w:color="auto"/>
        <w:right w:val="none" w:sz="0" w:space="0" w:color="auto"/>
      </w:divBdr>
    </w:div>
    <w:div w:id="780347055">
      <w:bodyDiv w:val="1"/>
      <w:marLeft w:val="0"/>
      <w:marRight w:val="0"/>
      <w:marTop w:val="0"/>
      <w:marBottom w:val="0"/>
      <w:divBdr>
        <w:top w:val="none" w:sz="0" w:space="0" w:color="auto"/>
        <w:left w:val="none" w:sz="0" w:space="0" w:color="auto"/>
        <w:bottom w:val="none" w:sz="0" w:space="0" w:color="auto"/>
        <w:right w:val="none" w:sz="0" w:space="0" w:color="auto"/>
      </w:divBdr>
    </w:div>
    <w:div w:id="795831027">
      <w:bodyDiv w:val="1"/>
      <w:marLeft w:val="0"/>
      <w:marRight w:val="0"/>
      <w:marTop w:val="0"/>
      <w:marBottom w:val="0"/>
      <w:divBdr>
        <w:top w:val="none" w:sz="0" w:space="0" w:color="auto"/>
        <w:left w:val="none" w:sz="0" w:space="0" w:color="auto"/>
        <w:bottom w:val="none" w:sz="0" w:space="0" w:color="auto"/>
        <w:right w:val="none" w:sz="0" w:space="0" w:color="auto"/>
      </w:divBdr>
    </w:div>
    <w:div w:id="815073512">
      <w:bodyDiv w:val="1"/>
      <w:marLeft w:val="0"/>
      <w:marRight w:val="0"/>
      <w:marTop w:val="0"/>
      <w:marBottom w:val="0"/>
      <w:divBdr>
        <w:top w:val="none" w:sz="0" w:space="0" w:color="auto"/>
        <w:left w:val="none" w:sz="0" w:space="0" w:color="auto"/>
        <w:bottom w:val="none" w:sz="0" w:space="0" w:color="auto"/>
        <w:right w:val="none" w:sz="0" w:space="0" w:color="auto"/>
      </w:divBdr>
    </w:div>
    <w:div w:id="827668149">
      <w:bodyDiv w:val="1"/>
      <w:marLeft w:val="0"/>
      <w:marRight w:val="0"/>
      <w:marTop w:val="0"/>
      <w:marBottom w:val="0"/>
      <w:divBdr>
        <w:top w:val="none" w:sz="0" w:space="0" w:color="auto"/>
        <w:left w:val="none" w:sz="0" w:space="0" w:color="auto"/>
        <w:bottom w:val="none" w:sz="0" w:space="0" w:color="auto"/>
        <w:right w:val="none" w:sz="0" w:space="0" w:color="auto"/>
      </w:divBdr>
    </w:div>
    <w:div w:id="846478684">
      <w:bodyDiv w:val="1"/>
      <w:marLeft w:val="0"/>
      <w:marRight w:val="0"/>
      <w:marTop w:val="0"/>
      <w:marBottom w:val="0"/>
      <w:divBdr>
        <w:top w:val="none" w:sz="0" w:space="0" w:color="auto"/>
        <w:left w:val="none" w:sz="0" w:space="0" w:color="auto"/>
        <w:bottom w:val="none" w:sz="0" w:space="0" w:color="auto"/>
        <w:right w:val="none" w:sz="0" w:space="0" w:color="auto"/>
      </w:divBdr>
      <w:divsChild>
        <w:div w:id="806355796">
          <w:marLeft w:val="0"/>
          <w:marRight w:val="0"/>
          <w:marTop w:val="0"/>
          <w:marBottom w:val="0"/>
          <w:divBdr>
            <w:top w:val="none" w:sz="0" w:space="0" w:color="auto"/>
            <w:left w:val="none" w:sz="0" w:space="0" w:color="auto"/>
            <w:bottom w:val="none" w:sz="0" w:space="0" w:color="auto"/>
            <w:right w:val="none" w:sz="0" w:space="0" w:color="auto"/>
          </w:divBdr>
        </w:div>
      </w:divsChild>
    </w:div>
    <w:div w:id="876551190">
      <w:bodyDiv w:val="1"/>
      <w:marLeft w:val="0"/>
      <w:marRight w:val="0"/>
      <w:marTop w:val="0"/>
      <w:marBottom w:val="0"/>
      <w:divBdr>
        <w:top w:val="none" w:sz="0" w:space="0" w:color="auto"/>
        <w:left w:val="none" w:sz="0" w:space="0" w:color="auto"/>
        <w:bottom w:val="none" w:sz="0" w:space="0" w:color="auto"/>
        <w:right w:val="none" w:sz="0" w:space="0" w:color="auto"/>
      </w:divBdr>
    </w:div>
    <w:div w:id="943878122">
      <w:bodyDiv w:val="1"/>
      <w:marLeft w:val="0"/>
      <w:marRight w:val="0"/>
      <w:marTop w:val="0"/>
      <w:marBottom w:val="0"/>
      <w:divBdr>
        <w:top w:val="none" w:sz="0" w:space="0" w:color="auto"/>
        <w:left w:val="none" w:sz="0" w:space="0" w:color="auto"/>
        <w:bottom w:val="none" w:sz="0" w:space="0" w:color="auto"/>
        <w:right w:val="none" w:sz="0" w:space="0" w:color="auto"/>
      </w:divBdr>
    </w:div>
    <w:div w:id="958226123">
      <w:bodyDiv w:val="1"/>
      <w:marLeft w:val="0"/>
      <w:marRight w:val="0"/>
      <w:marTop w:val="0"/>
      <w:marBottom w:val="0"/>
      <w:divBdr>
        <w:top w:val="none" w:sz="0" w:space="0" w:color="auto"/>
        <w:left w:val="none" w:sz="0" w:space="0" w:color="auto"/>
        <w:bottom w:val="none" w:sz="0" w:space="0" w:color="auto"/>
        <w:right w:val="none" w:sz="0" w:space="0" w:color="auto"/>
      </w:divBdr>
    </w:div>
    <w:div w:id="973678239">
      <w:bodyDiv w:val="1"/>
      <w:marLeft w:val="0"/>
      <w:marRight w:val="0"/>
      <w:marTop w:val="0"/>
      <w:marBottom w:val="0"/>
      <w:divBdr>
        <w:top w:val="none" w:sz="0" w:space="0" w:color="auto"/>
        <w:left w:val="none" w:sz="0" w:space="0" w:color="auto"/>
        <w:bottom w:val="none" w:sz="0" w:space="0" w:color="auto"/>
        <w:right w:val="none" w:sz="0" w:space="0" w:color="auto"/>
      </w:divBdr>
    </w:div>
    <w:div w:id="1047950400">
      <w:bodyDiv w:val="1"/>
      <w:marLeft w:val="0"/>
      <w:marRight w:val="0"/>
      <w:marTop w:val="0"/>
      <w:marBottom w:val="0"/>
      <w:divBdr>
        <w:top w:val="none" w:sz="0" w:space="0" w:color="auto"/>
        <w:left w:val="none" w:sz="0" w:space="0" w:color="auto"/>
        <w:bottom w:val="none" w:sz="0" w:space="0" w:color="auto"/>
        <w:right w:val="none" w:sz="0" w:space="0" w:color="auto"/>
      </w:divBdr>
      <w:divsChild>
        <w:div w:id="1052535433">
          <w:marLeft w:val="0"/>
          <w:marRight w:val="0"/>
          <w:marTop w:val="0"/>
          <w:marBottom w:val="0"/>
          <w:divBdr>
            <w:top w:val="none" w:sz="0" w:space="0" w:color="auto"/>
            <w:left w:val="none" w:sz="0" w:space="0" w:color="auto"/>
            <w:bottom w:val="none" w:sz="0" w:space="0" w:color="auto"/>
            <w:right w:val="none" w:sz="0" w:space="0" w:color="auto"/>
          </w:divBdr>
        </w:div>
      </w:divsChild>
    </w:div>
    <w:div w:id="1055588803">
      <w:bodyDiv w:val="1"/>
      <w:marLeft w:val="0"/>
      <w:marRight w:val="0"/>
      <w:marTop w:val="0"/>
      <w:marBottom w:val="0"/>
      <w:divBdr>
        <w:top w:val="none" w:sz="0" w:space="0" w:color="auto"/>
        <w:left w:val="none" w:sz="0" w:space="0" w:color="auto"/>
        <w:bottom w:val="none" w:sz="0" w:space="0" w:color="auto"/>
        <w:right w:val="none" w:sz="0" w:space="0" w:color="auto"/>
      </w:divBdr>
    </w:div>
    <w:div w:id="1075932923">
      <w:bodyDiv w:val="1"/>
      <w:marLeft w:val="0"/>
      <w:marRight w:val="0"/>
      <w:marTop w:val="0"/>
      <w:marBottom w:val="0"/>
      <w:divBdr>
        <w:top w:val="none" w:sz="0" w:space="0" w:color="auto"/>
        <w:left w:val="none" w:sz="0" w:space="0" w:color="auto"/>
        <w:bottom w:val="none" w:sz="0" w:space="0" w:color="auto"/>
        <w:right w:val="none" w:sz="0" w:space="0" w:color="auto"/>
      </w:divBdr>
      <w:divsChild>
        <w:div w:id="868488028">
          <w:marLeft w:val="0"/>
          <w:marRight w:val="0"/>
          <w:marTop w:val="0"/>
          <w:marBottom w:val="0"/>
          <w:divBdr>
            <w:top w:val="none" w:sz="0" w:space="0" w:color="auto"/>
            <w:left w:val="none" w:sz="0" w:space="0" w:color="auto"/>
            <w:bottom w:val="none" w:sz="0" w:space="0" w:color="auto"/>
            <w:right w:val="none" w:sz="0" w:space="0" w:color="auto"/>
          </w:divBdr>
        </w:div>
      </w:divsChild>
    </w:div>
    <w:div w:id="1173648056">
      <w:bodyDiv w:val="1"/>
      <w:marLeft w:val="0"/>
      <w:marRight w:val="0"/>
      <w:marTop w:val="0"/>
      <w:marBottom w:val="0"/>
      <w:divBdr>
        <w:top w:val="none" w:sz="0" w:space="0" w:color="auto"/>
        <w:left w:val="none" w:sz="0" w:space="0" w:color="auto"/>
        <w:bottom w:val="none" w:sz="0" w:space="0" w:color="auto"/>
        <w:right w:val="none" w:sz="0" w:space="0" w:color="auto"/>
      </w:divBdr>
      <w:divsChild>
        <w:div w:id="1553343572">
          <w:marLeft w:val="0"/>
          <w:marRight w:val="0"/>
          <w:marTop w:val="0"/>
          <w:marBottom w:val="0"/>
          <w:divBdr>
            <w:top w:val="none" w:sz="0" w:space="0" w:color="auto"/>
            <w:left w:val="none" w:sz="0" w:space="0" w:color="auto"/>
            <w:bottom w:val="none" w:sz="0" w:space="0" w:color="auto"/>
            <w:right w:val="none" w:sz="0" w:space="0" w:color="auto"/>
          </w:divBdr>
        </w:div>
      </w:divsChild>
    </w:div>
    <w:div w:id="1214392908">
      <w:bodyDiv w:val="1"/>
      <w:marLeft w:val="0"/>
      <w:marRight w:val="0"/>
      <w:marTop w:val="0"/>
      <w:marBottom w:val="0"/>
      <w:divBdr>
        <w:top w:val="none" w:sz="0" w:space="0" w:color="auto"/>
        <w:left w:val="none" w:sz="0" w:space="0" w:color="auto"/>
        <w:bottom w:val="none" w:sz="0" w:space="0" w:color="auto"/>
        <w:right w:val="none" w:sz="0" w:space="0" w:color="auto"/>
      </w:divBdr>
    </w:div>
    <w:div w:id="1249582956">
      <w:bodyDiv w:val="1"/>
      <w:marLeft w:val="0"/>
      <w:marRight w:val="0"/>
      <w:marTop w:val="0"/>
      <w:marBottom w:val="0"/>
      <w:divBdr>
        <w:top w:val="none" w:sz="0" w:space="0" w:color="auto"/>
        <w:left w:val="none" w:sz="0" w:space="0" w:color="auto"/>
        <w:bottom w:val="none" w:sz="0" w:space="0" w:color="auto"/>
        <w:right w:val="none" w:sz="0" w:space="0" w:color="auto"/>
      </w:divBdr>
    </w:div>
    <w:div w:id="1303929903">
      <w:bodyDiv w:val="1"/>
      <w:marLeft w:val="0"/>
      <w:marRight w:val="0"/>
      <w:marTop w:val="0"/>
      <w:marBottom w:val="0"/>
      <w:divBdr>
        <w:top w:val="none" w:sz="0" w:space="0" w:color="auto"/>
        <w:left w:val="none" w:sz="0" w:space="0" w:color="auto"/>
        <w:bottom w:val="none" w:sz="0" w:space="0" w:color="auto"/>
        <w:right w:val="none" w:sz="0" w:space="0" w:color="auto"/>
      </w:divBdr>
    </w:div>
    <w:div w:id="1411074993">
      <w:bodyDiv w:val="1"/>
      <w:marLeft w:val="0"/>
      <w:marRight w:val="0"/>
      <w:marTop w:val="0"/>
      <w:marBottom w:val="0"/>
      <w:divBdr>
        <w:top w:val="none" w:sz="0" w:space="0" w:color="auto"/>
        <w:left w:val="none" w:sz="0" w:space="0" w:color="auto"/>
        <w:bottom w:val="none" w:sz="0" w:space="0" w:color="auto"/>
        <w:right w:val="none" w:sz="0" w:space="0" w:color="auto"/>
      </w:divBdr>
    </w:div>
    <w:div w:id="1412315732">
      <w:bodyDiv w:val="1"/>
      <w:marLeft w:val="0"/>
      <w:marRight w:val="0"/>
      <w:marTop w:val="0"/>
      <w:marBottom w:val="0"/>
      <w:divBdr>
        <w:top w:val="none" w:sz="0" w:space="0" w:color="auto"/>
        <w:left w:val="none" w:sz="0" w:space="0" w:color="auto"/>
        <w:bottom w:val="none" w:sz="0" w:space="0" w:color="auto"/>
        <w:right w:val="none" w:sz="0" w:space="0" w:color="auto"/>
      </w:divBdr>
    </w:div>
    <w:div w:id="1413315202">
      <w:bodyDiv w:val="1"/>
      <w:marLeft w:val="0"/>
      <w:marRight w:val="0"/>
      <w:marTop w:val="0"/>
      <w:marBottom w:val="0"/>
      <w:divBdr>
        <w:top w:val="none" w:sz="0" w:space="0" w:color="auto"/>
        <w:left w:val="none" w:sz="0" w:space="0" w:color="auto"/>
        <w:bottom w:val="none" w:sz="0" w:space="0" w:color="auto"/>
        <w:right w:val="none" w:sz="0" w:space="0" w:color="auto"/>
      </w:divBdr>
    </w:div>
    <w:div w:id="1427847600">
      <w:bodyDiv w:val="1"/>
      <w:marLeft w:val="0"/>
      <w:marRight w:val="0"/>
      <w:marTop w:val="0"/>
      <w:marBottom w:val="0"/>
      <w:divBdr>
        <w:top w:val="none" w:sz="0" w:space="0" w:color="auto"/>
        <w:left w:val="none" w:sz="0" w:space="0" w:color="auto"/>
        <w:bottom w:val="none" w:sz="0" w:space="0" w:color="auto"/>
        <w:right w:val="none" w:sz="0" w:space="0" w:color="auto"/>
      </w:divBdr>
    </w:div>
    <w:div w:id="1475871969">
      <w:bodyDiv w:val="1"/>
      <w:marLeft w:val="0"/>
      <w:marRight w:val="0"/>
      <w:marTop w:val="0"/>
      <w:marBottom w:val="0"/>
      <w:divBdr>
        <w:top w:val="none" w:sz="0" w:space="0" w:color="auto"/>
        <w:left w:val="none" w:sz="0" w:space="0" w:color="auto"/>
        <w:bottom w:val="none" w:sz="0" w:space="0" w:color="auto"/>
        <w:right w:val="none" w:sz="0" w:space="0" w:color="auto"/>
      </w:divBdr>
    </w:div>
    <w:div w:id="1522935868">
      <w:bodyDiv w:val="1"/>
      <w:marLeft w:val="0"/>
      <w:marRight w:val="0"/>
      <w:marTop w:val="0"/>
      <w:marBottom w:val="0"/>
      <w:divBdr>
        <w:top w:val="none" w:sz="0" w:space="0" w:color="auto"/>
        <w:left w:val="none" w:sz="0" w:space="0" w:color="auto"/>
        <w:bottom w:val="none" w:sz="0" w:space="0" w:color="auto"/>
        <w:right w:val="none" w:sz="0" w:space="0" w:color="auto"/>
      </w:divBdr>
      <w:divsChild>
        <w:div w:id="124280157">
          <w:marLeft w:val="0"/>
          <w:marRight w:val="0"/>
          <w:marTop w:val="0"/>
          <w:marBottom w:val="0"/>
          <w:divBdr>
            <w:top w:val="none" w:sz="0" w:space="0" w:color="auto"/>
            <w:left w:val="none" w:sz="0" w:space="0" w:color="auto"/>
            <w:bottom w:val="none" w:sz="0" w:space="0" w:color="auto"/>
            <w:right w:val="none" w:sz="0" w:space="0" w:color="auto"/>
          </w:divBdr>
        </w:div>
      </w:divsChild>
    </w:div>
    <w:div w:id="1556772605">
      <w:bodyDiv w:val="1"/>
      <w:marLeft w:val="0"/>
      <w:marRight w:val="0"/>
      <w:marTop w:val="0"/>
      <w:marBottom w:val="0"/>
      <w:divBdr>
        <w:top w:val="none" w:sz="0" w:space="0" w:color="auto"/>
        <w:left w:val="none" w:sz="0" w:space="0" w:color="auto"/>
        <w:bottom w:val="none" w:sz="0" w:space="0" w:color="auto"/>
        <w:right w:val="none" w:sz="0" w:space="0" w:color="auto"/>
      </w:divBdr>
      <w:divsChild>
        <w:div w:id="1864590275">
          <w:marLeft w:val="0"/>
          <w:marRight w:val="0"/>
          <w:marTop w:val="0"/>
          <w:marBottom w:val="0"/>
          <w:divBdr>
            <w:top w:val="none" w:sz="0" w:space="0" w:color="auto"/>
            <w:left w:val="none" w:sz="0" w:space="0" w:color="auto"/>
            <w:bottom w:val="none" w:sz="0" w:space="0" w:color="auto"/>
            <w:right w:val="none" w:sz="0" w:space="0" w:color="auto"/>
          </w:divBdr>
        </w:div>
      </w:divsChild>
    </w:div>
    <w:div w:id="1567839428">
      <w:bodyDiv w:val="1"/>
      <w:marLeft w:val="0"/>
      <w:marRight w:val="0"/>
      <w:marTop w:val="0"/>
      <w:marBottom w:val="0"/>
      <w:divBdr>
        <w:top w:val="none" w:sz="0" w:space="0" w:color="auto"/>
        <w:left w:val="none" w:sz="0" w:space="0" w:color="auto"/>
        <w:bottom w:val="none" w:sz="0" w:space="0" w:color="auto"/>
        <w:right w:val="none" w:sz="0" w:space="0" w:color="auto"/>
      </w:divBdr>
      <w:divsChild>
        <w:div w:id="857619890">
          <w:marLeft w:val="0"/>
          <w:marRight w:val="0"/>
          <w:marTop w:val="0"/>
          <w:marBottom w:val="0"/>
          <w:divBdr>
            <w:top w:val="none" w:sz="0" w:space="0" w:color="auto"/>
            <w:left w:val="none" w:sz="0" w:space="0" w:color="auto"/>
            <w:bottom w:val="none" w:sz="0" w:space="0" w:color="auto"/>
            <w:right w:val="none" w:sz="0" w:space="0" w:color="auto"/>
          </w:divBdr>
        </w:div>
      </w:divsChild>
    </w:div>
    <w:div w:id="1685135532">
      <w:bodyDiv w:val="1"/>
      <w:marLeft w:val="0"/>
      <w:marRight w:val="0"/>
      <w:marTop w:val="0"/>
      <w:marBottom w:val="0"/>
      <w:divBdr>
        <w:top w:val="none" w:sz="0" w:space="0" w:color="auto"/>
        <w:left w:val="none" w:sz="0" w:space="0" w:color="auto"/>
        <w:bottom w:val="none" w:sz="0" w:space="0" w:color="auto"/>
        <w:right w:val="none" w:sz="0" w:space="0" w:color="auto"/>
      </w:divBdr>
    </w:div>
    <w:div w:id="1711342125">
      <w:bodyDiv w:val="1"/>
      <w:marLeft w:val="0"/>
      <w:marRight w:val="0"/>
      <w:marTop w:val="0"/>
      <w:marBottom w:val="0"/>
      <w:divBdr>
        <w:top w:val="none" w:sz="0" w:space="0" w:color="auto"/>
        <w:left w:val="none" w:sz="0" w:space="0" w:color="auto"/>
        <w:bottom w:val="none" w:sz="0" w:space="0" w:color="auto"/>
        <w:right w:val="none" w:sz="0" w:space="0" w:color="auto"/>
      </w:divBdr>
    </w:div>
    <w:div w:id="1783069621">
      <w:bodyDiv w:val="1"/>
      <w:marLeft w:val="0"/>
      <w:marRight w:val="0"/>
      <w:marTop w:val="0"/>
      <w:marBottom w:val="0"/>
      <w:divBdr>
        <w:top w:val="none" w:sz="0" w:space="0" w:color="auto"/>
        <w:left w:val="none" w:sz="0" w:space="0" w:color="auto"/>
        <w:bottom w:val="none" w:sz="0" w:space="0" w:color="auto"/>
        <w:right w:val="none" w:sz="0" w:space="0" w:color="auto"/>
      </w:divBdr>
    </w:div>
    <w:div w:id="1804345197">
      <w:bodyDiv w:val="1"/>
      <w:marLeft w:val="0"/>
      <w:marRight w:val="0"/>
      <w:marTop w:val="0"/>
      <w:marBottom w:val="0"/>
      <w:divBdr>
        <w:top w:val="none" w:sz="0" w:space="0" w:color="auto"/>
        <w:left w:val="none" w:sz="0" w:space="0" w:color="auto"/>
        <w:bottom w:val="none" w:sz="0" w:space="0" w:color="auto"/>
        <w:right w:val="none" w:sz="0" w:space="0" w:color="auto"/>
      </w:divBdr>
      <w:divsChild>
        <w:div w:id="1723165172">
          <w:marLeft w:val="0"/>
          <w:marRight w:val="0"/>
          <w:marTop w:val="0"/>
          <w:marBottom w:val="0"/>
          <w:divBdr>
            <w:top w:val="none" w:sz="0" w:space="0" w:color="auto"/>
            <w:left w:val="none" w:sz="0" w:space="0" w:color="auto"/>
            <w:bottom w:val="none" w:sz="0" w:space="0" w:color="auto"/>
            <w:right w:val="none" w:sz="0" w:space="0" w:color="auto"/>
          </w:divBdr>
        </w:div>
      </w:divsChild>
    </w:div>
    <w:div w:id="1852405141">
      <w:bodyDiv w:val="1"/>
      <w:marLeft w:val="0"/>
      <w:marRight w:val="0"/>
      <w:marTop w:val="0"/>
      <w:marBottom w:val="0"/>
      <w:divBdr>
        <w:top w:val="none" w:sz="0" w:space="0" w:color="auto"/>
        <w:left w:val="none" w:sz="0" w:space="0" w:color="auto"/>
        <w:bottom w:val="none" w:sz="0" w:space="0" w:color="auto"/>
        <w:right w:val="none" w:sz="0" w:space="0" w:color="auto"/>
      </w:divBdr>
    </w:div>
    <w:div w:id="1853108495">
      <w:bodyDiv w:val="1"/>
      <w:marLeft w:val="0"/>
      <w:marRight w:val="0"/>
      <w:marTop w:val="0"/>
      <w:marBottom w:val="0"/>
      <w:divBdr>
        <w:top w:val="none" w:sz="0" w:space="0" w:color="auto"/>
        <w:left w:val="none" w:sz="0" w:space="0" w:color="auto"/>
        <w:bottom w:val="none" w:sz="0" w:space="0" w:color="auto"/>
        <w:right w:val="none" w:sz="0" w:space="0" w:color="auto"/>
      </w:divBdr>
    </w:div>
    <w:div w:id="1881548255">
      <w:bodyDiv w:val="1"/>
      <w:marLeft w:val="0"/>
      <w:marRight w:val="0"/>
      <w:marTop w:val="0"/>
      <w:marBottom w:val="0"/>
      <w:divBdr>
        <w:top w:val="none" w:sz="0" w:space="0" w:color="auto"/>
        <w:left w:val="none" w:sz="0" w:space="0" w:color="auto"/>
        <w:bottom w:val="none" w:sz="0" w:space="0" w:color="auto"/>
        <w:right w:val="none" w:sz="0" w:space="0" w:color="auto"/>
      </w:divBdr>
      <w:divsChild>
        <w:div w:id="2095975718">
          <w:marLeft w:val="0"/>
          <w:marRight w:val="0"/>
          <w:marTop w:val="0"/>
          <w:marBottom w:val="0"/>
          <w:divBdr>
            <w:top w:val="none" w:sz="0" w:space="0" w:color="auto"/>
            <w:left w:val="none" w:sz="0" w:space="0" w:color="auto"/>
            <w:bottom w:val="none" w:sz="0" w:space="0" w:color="auto"/>
            <w:right w:val="none" w:sz="0" w:space="0" w:color="auto"/>
          </w:divBdr>
        </w:div>
      </w:divsChild>
    </w:div>
    <w:div w:id="1962372946">
      <w:bodyDiv w:val="1"/>
      <w:marLeft w:val="0"/>
      <w:marRight w:val="0"/>
      <w:marTop w:val="0"/>
      <w:marBottom w:val="0"/>
      <w:divBdr>
        <w:top w:val="none" w:sz="0" w:space="0" w:color="auto"/>
        <w:left w:val="none" w:sz="0" w:space="0" w:color="auto"/>
        <w:bottom w:val="none" w:sz="0" w:space="0" w:color="auto"/>
        <w:right w:val="none" w:sz="0" w:space="0" w:color="auto"/>
      </w:divBdr>
      <w:divsChild>
        <w:div w:id="745231045">
          <w:marLeft w:val="0"/>
          <w:marRight w:val="0"/>
          <w:marTop w:val="0"/>
          <w:marBottom w:val="0"/>
          <w:divBdr>
            <w:top w:val="none" w:sz="0" w:space="0" w:color="auto"/>
            <w:left w:val="none" w:sz="0" w:space="0" w:color="auto"/>
            <w:bottom w:val="none" w:sz="0" w:space="0" w:color="auto"/>
            <w:right w:val="none" w:sz="0" w:space="0" w:color="auto"/>
          </w:divBdr>
        </w:div>
      </w:divsChild>
    </w:div>
    <w:div w:id="1970016888">
      <w:bodyDiv w:val="1"/>
      <w:marLeft w:val="0"/>
      <w:marRight w:val="0"/>
      <w:marTop w:val="0"/>
      <w:marBottom w:val="0"/>
      <w:divBdr>
        <w:top w:val="none" w:sz="0" w:space="0" w:color="auto"/>
        <w:left w:val="none" w:sz="0" w:space="0" w:color="auto"/>
        <w:bottom w:val="none" w:sz="0" w:space="0" w:color="auto"/>
        <w:right w:val="none" w:sz="0" w:space="0" w:color="auto"/>
      </w:divBdr>
      <w:divsChild>
        <w:div w:id="1653948707">
          <w:marLeft w:val="0"/>
          <w:marRight w:val="0"/>
          <w:marTop w:val="0"/>
          <w:marBottom w:val="0"/>
          <w:divBdr>
            <w:top w:val="none" w:sz="0" w:space="0" w:color="auto"/>
            <w:left w:val="none" w:sz="0" w:space="0" w:color="auto"/>
            <w:bottom w:val="none" w:sz="0" w:space="0" w:color="auto"/>
            <w:right w:val="none" w:sz="0" w:space="0" w:color="auto"/>
          </w:divBdr>
        </w:div>
      </w:divsChild>
    </w:div>
    <w:div w:id="1975519652">
      <w:bodyDiv w:val="1"/>
      <w:marLeft w:val="0"/>
      <w:marRight w:val="0"/>
      <w:marTop w:val="0"/>
      <w:marBottom w:val="0"/>
      <w:divBdr>
        <w:top w:val="none" w:sz="0" w:space="0" w:color="auto"/>
        <w:left w:val="none" w:sz="0" w:space="0" w:color="auto"/>
        <w:bottom w:val="none" w:sz="0" w:space="0" w:color="auto"/>
        <w:right w:val="none" w:sz="0" w:space="0" w:color="auto"/>
      </w:divBdr>
    </w:div>
    <w:div w:id="2000843940">
      <w:bodyDiv w:val="1"/>
      <w:marLeft w:val="0"/>
      <w:marRight w:val="0"/>
      <w:marTop w:val="0"/>
      <w:marBottom w:val="0"/>
      <w:divBdr>
        <w:top w:val="none" w:sz="0" w:space="0" w:color="auto"/>
        <w:left w:val="none" w:sz="0" w:space="0" w:color="auto"/>
        <w:bottom w:val="none" w:sz="0" w:space="0" w:color="auto"/>
        <w:right w:val="none" w:sz="0" w:space="0" w:color="auto"/>
      </w:divBdr>
    </w:div>
    <w:div w:id="2015570202">
      <w:bodyDiv w:val="1"/>
      <w:marLeft w:val="0"/>
      <w:marRight w:val="0"/>
      <w:marTop w:val="0"/>
      <w:marBottom w:val="0"/>
      <w:divBdr>
        <w:top w:val="none" w:sz="0" w:space="0" w:color="auto"/>
        <w:left w:val="none" w:sz="0" w:space="0" w:color="auto"/>
        <w:bottom w:val="none" w:sz="0" w:space="0" w:color="auto"/>
        <w:right w:val="none" w:sz="0" w:space="0" w:color="auto"/>
      </w:divBdr>
      <w:divsChild>
        <w:div w:id="1127547193">
          <w:marLeft w:val="0"/>
          <w:marRight w:val="0"/>
          <w:marTop w:val="0"/>
          <w:marBottom w:val="0"/>
          <w:divBdr>
            <w:top w:val="none" w:sz="0" w:space="0" w:color="auto"/>
            <w:left w:val="none" w:sz="0" w:space="0" w:color="auto"/>
            <w:bottom w:val="none" w:sz="0" w:space="0" w:color="auto"/>
            <w:right w:val="none" w:sz="0" w:space="0" w:color="auto"/>
          </w:divBdr>
        </w:div>
      </w:divsChild>
    </w:div>
    <w:div w:id="2044405935">
      <w:bodyDiv w:val="1"/>
      <w:marLeft w:val="0"/>
      <w:marRight w:val="0"/>
      <w:marTop w:val="0"/>
      <w:marBottom w:val="0"/>
      <w:divBdr>
        <w:top w:val="none" w:sz="0" w:space="0" w:color="auto"/>
        <w:left w:val="none" w:sz="0" w:space="0" w:color="auto"/>
        <w:bottom w:val="none" w:sz="0" w:space="0" w:color="auto"/>
        <w:right w:val="none" w:sz="0" w:space="0" w:color="auto"/>
      </w:divBdr>
      <w:divsChild>
        <w:div w:id="372192983">
          <w:marLeft w:val="0"/>
          <w:marRight w:val="0"/>
          <w:marTop w:val="0"/>
          <w:marBottom w:val="0"/>
          <w:divBdr>
            <w:top w:val="none" w:sz="0" w:space="0" w:color="auto"/>
            <w:left w:val="none" w:sz="0" w:space="0" w:color="auto"/>
            <w:bottom w:val="none" w:sz="0" w:space="0" w:color="auto"/>
            <w:right w:val="none" w:sz="0" w:space="0" w:color="auto"/>
          </w:divBdr>
        </w:div>
      </w:divsChild>
    </w:div>
    <w:div w:id="2115126380">
      <w:bodyDiv w:val="1"/>
      <w:marLeft w:val="0"/>
      <w:marRight w:val="0"/>
      <w:marTop w:val="0"/>
      <w:marBottom w:val="0"/>
      <w:divBdr>
        <w:top w:val="none" w:sz="0" w:space="0" w:color="auto"/>
        <w:left w:val="none" w:sz="0" w:space="0" w:color="auto"/>
        <w:bottom w:val="none" w:sz="0" w:space="0" w:color="auto"/>
        <w:right w:val="none" w:sz="0" w:space="0" w:color="auto"/>
      </w:divBdr>
    </w:div>
    <w:div w:id="2118408878">
      <w:bodyDiv w:val="1"/>
      <w:marLeft w:val="0"/>
      <w:marRight w:val="0"/>
      <w:marTop w:val="0"/>
      <w:marBottom w:val="0"/>
      <w:divBdr>
        <w:top w:val="none" w:sz="0" w:space="0" w:color="auto"/>
        <w:left w:val="none" w:sz="0" w:space="0" w:color="auto"/>
        <w:bottom w:val="none" w:sz="0" w:space="0" w:color="auto"/>
        <w:right w:val="none" w:sz="0" w:space="0" w:color="auto"/>
      </w:divBdr>
    </w:div>
    <w:div w:id="2145003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7</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Eeshwara, Maneesha P.</dc:creator>
  <cp:keywords/>
  <dc:description/>
  <cp:lastModifiedBy>Eeshwara, Maneesha P.</cp:lastModifiedBy>
  <cp:revision>72</cp:revision>
  <cp:lastPrinted>2026-03-17T04:15:00Z</cp:lastPrinted>
  <dcterms:created xsi:type="dcterms:W3CDTF">2026-03-03T03:37:00Z</dcterms:created>
  <dcterms:modified xsi:type="dcterms:W3CDTF">2026-03-24T01:15:00Z</dcterms:modified>
</cp:coreProperties>
</file>