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Librerias de C: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https://www.ibm.com/docs/es/i/7.5?topic=functions-include-files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Vamos a tener que usar GLib para nuestras listas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SHELL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 un programa que actúa como una interfaz entre el usuario y el sistema operativo. Su función principal es interpretar y ejecutar los comandos que el usuario introduce, además de proporcionar un entorno en el que los usuarios pueden interactuar con el sistema operativo.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Programa Robusto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highlight w:val="yellow"/>
          <w:rtl w:val="0"/>
        </w:rPr>
        <w:t xml:space="preserve">programa</w:t>
      </w:r>
      <w:r w:rsidDel="00000000" w:rsidR="00000000" w:rsidRPr="00000000">
        <w:rPr>
          <w:rtl w:val="0"/>
        </w:rPr>
        <w:t xml:space="preserve"> se considera </w:t>
      </w:r>
      <w:r w:rsidDel="00000000" w:rsidR="00000000" w:rsidRPr="00000000">
        <w:rPr>
          <w:highlight w:val="yellow"/>
          <w:rtl w:val="0"/>
        </w:rPr>
        <w:t xml:space="preserve">robusto</w:t>
      </w:r>
      <w:r w:rsidDel="00000000" w:rsidR="00000000" w:rsidRPr="00000000">
        <w:rPr>
          <w:rtl w:val="0"/>
        </w:rPr>
        <w:t xml:space="preserve"> ante entradas incompletas y/o inválidas cuando puede manejar situaciones en las que los datos de entrada no son correctos, están mal formados, son incompletos, o no siguen el formato esperado, sin fallar o producir resultados incorrectos.En lugar de colapsar o comportarse de manera impredecible, un programa robusto puede: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Detectar errores:</w:t>
      </w:r>
      <w:r w:rsidDel="00000000" w:rsidR="00000000" w:rsidRPr="00000000">
        <w:rPr>
          <w:rtl w:val="0"/>
        </w:rPr>
        <w:t xml:space="preserve"> Identificar cuando una entrada es inválida o incompleta.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Manejar el error de manera apropiada:</w:t>
      </w:r>
      <w:r w:rsidDel="00000000" w:rsidR="00000000" w:rsidRPr="00000000">
        <w:rPr>
          <w:rtl w:val="0"/>
        </w:rPr>
        <w:t xml:space="preserve"> Esto podría implicar ignorar la entrada, pedir una nueva, o proporcionar un valor por defecto.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Informar al usuario:</w:t>
      </w:r>
      <w:r w:rsidDel="00000000" w:rsidR="00000000" w:rsidRPr="00000000">
        <w:rPr>
          <w:rtl w:val="0"/>
        </w:rPr>
        <w:t xml:space="preserve"> Mostrar mensajes de error claros que expliquen qué salió mal y cómo puede solucionarse.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Continuar funcionando:</w:t>
      </w:r>
      <w:r w:rsidDel="00000000" w:rsidR="00000000" w:rsidRPr="00000000">
        <w:rPr>
          <w:rtl w:val="0"/>
        </w:rPr>
        <w:t xml:space="preserve"> Seguir ejecutándose de manera segura y estable, incluso si encuentra entradas problemáticas.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Foreground y Background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un shell, los comandos pueden ejecutarse en </w:t>
      </w:r>
      <w:r w:rsidDel="00000000" w:rsidR="00000000" w:rsidRPr="00000000">
        <w:rPr>
          <w:b w:val="1"/>
          <w:rtl w:val="0"/>
        </w:rPr>
        <w:t xml:space="preserve">Foreground</w:t>
      </w:r>
      <w:r w:rsidDel="00000000" w:rsidR="00000000" w:rsidRPr="00000000">
        <w:rPr>
          <w:rtl w:val="0"/>
        </w:rPr>
        <w:t xml:space="preserve"> (primer plano) o </w:t>
      </w:r>
      <w:r w:rsidDel="00000000" w:rsidR="00000000" w:rsidRPr="00000000">
        <w:rPr>
          <w:b w:val="1"/>
          <w:rtl w:val="0"/>
        </w:rPr>
        <w:t xml:space="preserve">Background </w:t>
      </w:r>
      <w:r w:rsidDel="00000000" w:rsidR="00000000" w:rsidRPr="00000000">
        <w:rPr>
          <w:rtl w:val="0"/>
        </w:rPr>
        <w:t xml:space="preserve">(segundo plano).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hajz9g630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Foreground (Primer Plano):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Cuando ejecutas un comando en </w:t>
      </w:r>
      <w:r w:rsidDel="00000000" w:rsidR="00000000" w:rsidRPr="00000000">
        <w:rPr>
          <w:b w:val="1"/>
          <w:rtl w:val="0"/>
        </w:rPr>
        <w:t xml:space="preserve">foreground</w:t>
      </w:r>
      <w:r w:rsidDel="00000000" w:rsidR="00000000" w:rsidRPr="00000000">
        <w:rPr>
          <w:rtl w:val="0"/>
        </w:rPr>
        <w:t xml:space="preserve">, el shell espera a que el comando termine antes de permitirte realizar otra tarea. El comando tiene el control total de la terminal hasta que finaliza.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eq6o1hl3i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Background (Segundo Plano):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Cuando ejecutas un comando en </w:t>
      </w: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, el comando se ejecuta "detrás de escena", lo que permite que la terminal siga aceptando otros comandos mientras ese proceso sigue corriendo.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ejecutar un comando en </w:t>
      </w: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, se coloca un </w:t>
      </w:r>
      <w:r w:rsidDel="00000000" w:rsidR="00000000" w:rsidRPr="00000000">
        <w:rPr>
          <w:b w:val="1"/>
          <w:rtl w:val="0"/>
        </w:rPr>
        <w:t xml:space="preserve">ampersand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&amp;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al final del comando.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Foreground Execution: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Simplemente ejecutas el comando y esperas a que termine. Esto puede hacerse usando funciones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fork()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execvp()</w:t>
      </w:r>
      <w:r w:rsidDel="00000000" w:rsidR="00000000" w:rsidRPr="00000000">
        <w:rPr>
          <w:rtl w:val="0"/>
        </w:rPr>
        <w:t xml:space="preserve"> en C.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shell espera el resultado del comando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waitpid()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 Execution: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 ejecutar un comando en background, primero debes comprobar si el comando termina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es así, creas un nuevo proceso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fork()</w:t>
      </w:r>
      <w:r w:rsidDel="00000000" w:rsidR="00000000" w:rsidRPr="00000000">
        <w:rPr>
          <w:rtl w:val="0"/>
        </w:rPr>
        <w:t xml:space="preserve"> y ejecutas el comando en el proceso hijo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execvp()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esperas a que el proceso termine, permitiendo que el shell siga aceptando nuevos comandos.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Parsear/Parsing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tarea de interpretar y descomponer comandos, datos, o archivos en partes más manejables para su procesamiento posterior.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Pipeline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consiste de dos (o más) comandos simples conectados vía operador “|”.permite conectar la salida de un comando directamente a la entrada de otro, creando una cadena de procesamiento de datos.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Cuando usas una </w:t>
      </w:r>
      <w:r w:rsidDel="00000000" w:rsidR="00000000" w:rsidRPr="00000000">
        <w:rPr>
          <w:b w:val="1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 en la línea de comandos, estás utilizando el carácter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 para conectar dos o más comandos. La salida estándar (stdout) del primer comando se convierte en la entrada estándar (stdin) del segundo comando.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Ej: $ ls -l | grep ".txt" | sort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&gt;ls -l</w:t>
      </w:r>
      <w:r w:rsidDel="00000000" w:rsidR="00000000" w:rsidRPr="00000000">
        <w:rPr>
          <w:rtl w:val="0"/>
        </w:rPr>
        <w:t xml:space="preserve"> lista los archivos en el directorio actual en formato largo.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&gt;La salida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</w:t>
      </w:r>
      <w:r w:rsidDel="00000000" w:rsidR="00000000" w:rsidRPr="00000000">
        <w:rPr>
          <w:rtl w:val="0"/>
        </w:rPr>
        <w:t xml:space="preserve"> se pasa directamente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".txt"</w:t>
      </w:r>
      <w:r w:rsidDel="00000000" w:rsidR="00000000" w:rsidRPr="00000000">
        <w:rPr>
          <w:rtl w:val="0"/>
        </w:rPr>
        <w:t xml:space="preserve">, que filtra y muestra solo los &gt;archivos con la extensión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&gt;Luego, la salida filtrada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se pasa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</w:t>
      </w:r>
      <w:r w:rsidDel="00000000" w:rsidR="00000000" w:rsidRPr="00000000">
        <w:rPr>
          <w:rtl w:val="0"/>
        </w:rPr>
        <w:t xml:space="preserve">, que ordena alfabéticamente los resultados.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  <w:t xml:space="preserve">Al ejecutar una pipeline, el shell realiza los siguientes pasos: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Creación de procesos hijos: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cada comando en la pipeline, el shell crea un nuevo proceso hijo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fork()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Redirección de entrada/salida: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shell configura las tuberías para redirigir la salida de un comando a la entrada del siguiente.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Esto se hace usando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pipe()</w:t>
      </w:r>
      <w:r w:rsidDel="00000000" w:rsidR="00000000" w:rsidRPr="00000000">
        <w:rPr>
          <w:rtl w:val="0"/>
        </w:rPr>
        <w:t xml:space="preserve">, que crea un par de descriptores de archivo; uno para lectura y otro para escritura.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Después, el shell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dup2()</w:t>
      </w:r>
      <w:r w:rsidDel="00000000" w:rsidR="00000000" w:rsidRPr="00000000">
        <w:rPr>
          <w:rtl w:val="0"/>
        </w:rPr>
        <w:t xml:space="preserve"> para redirigir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stdout</w:t>
      </w:r>
      <w:r w:rsidDel="00000000" w:rsidR="00000000" w:rsidRPr="00000000">
        <w:rPr>
          <w:rtl w:val="0"/>
        </w:rPr>
        <w:t xml:space="preserve"> del primer comando al descriptor de escritura de la tubería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stdin</w:t>
      </w:r>
      <w:r w:rsidDel="00000000" w:rsidR="00000000" w:rsidRPr="00000000">
        <w:rPr>
          <w:rtl w:val="0"/>
        </w:rPr>
        <w:t xml:space="preserve"> del segundo comando al descriptor de lectura de la tubería.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Ejecución de los comandos: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proceso hijo ejecuta su comando utilizando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execvp()</w:t>
      </w:r>
      <w:r w:rsidDel="00000000" w:rsidR="00000000" w:rsidRPr="00000000">
        <w:rPr>
          <w:rtl w:val="0"/>
        </w:rPr>
        <w:t xml:space="preserve"> o una función similar.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Mientras tanto, el shell principal puede esperar a que todos los comandos terminen utilizando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waitpid()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widowControl w:val="0"/>
        <w:spacing w:before="319.8" w:lineRule="auto"/>
        <w:rPr>
          <w:i w:val="1"/>
          <w:sz w:val="33"/>
          <w:szCs w:val="33"/>
        </w:rPr>
      </w:pPr>
      <w:r w:rsidDel="00000000" w:rsidR="00000000" w:rsidRPr="00000000">
        <w:rPr>
          <w:i w:val="1"/>
          <w:sz w:val="33"/>
          <w:szCs w:val="33"/>
          <w:rtl w:val="0"/>
        </w:rPr>
        <w:t xml:space="preserve">llamadas al sistema (syscalls)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3600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fork()</w:t>
        <w:tab/>
        <w:t xml:space="preserve">/* para crear un nuevo proceso (hijo)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3600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pipe() </w:t>
        <w:tab/>
        <w:t xml:space="preserve">/* para crear una tuberia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3600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dup()      /* para modificar un descriptor de archivo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3600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wait ()    /* para bloquear un proceso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3600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execvp()   /* para ejecutar un programa externo */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319.8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319.8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319.8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 TE ANDAN LOS TESTS?</w:t>
      </w:r>
    </w:p>
    <w:p w:rsidR="00000000" w:rsidDel="00000000" w:rsidP="00000000" w:rsidRDefault="00000000" w:rsidRPr="00000000" w14:paraId="00000042">
      <w:pPr>
        <w:widowControl w:val="0"/>
        <w:spacing w:before="319.8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 NO DESESPERAR PAPILISIMO</w:t>
      </w:r>
    </w:p>
    <w:p w:rsidR="00000000" w:rsidDel="00000000" w:rsidP="00000000" w:rsidRDefault="00000000" w:rsidRPr="00000000" w14:paraId="00000043">
      <w:pPr>
        <w:widowControl w:val="0"/>
        <w:shd w:fill="131313" w:val="clear"/>
        <w:spacing w:before="319.8" w:line="325.71428571428567" w:lineRule="auto"/>
        <w:rPr>
          <w:rFonts w:ascii="Courier New" w:cs="Courier New" w:eastAsia="Courier New" w:hAnsi="Courier New"/>
          <w:color w:val="df6cb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CPPFLAGS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 -I.. </w:t>
      </w:r>
      <w:r w:rsidDel="00000000" w:rsidR="00000000" w:rsidRPr="00000000">
        <w:rPr>
          <w:rFonts w:ascii="Courier New" w:cs="Courier New" w:eastAsia="Courier New" w:hAnsi="Courier New"/>
          <w:color w:val="df6cbe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09e4e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df6cbe"/>
          <w:sz w:val="21"/>
          <w:szCs w:val="21"/>
          <w:rtl w:val="0"/>
        </w:rPr>
        <w:t xml:space="preserve"> pkg-config --cflags glib-2.0)</w:t>
      </w:r>
    </w:p>
    <w:p w:rsidR="00000000" w:rsidDel="00000000" w:rsidP="00000000" w:rsidRDefault="00000000" w:rsidRPr="00000000" w14:paraId="00000044">
      <w:pPr>
        <w:widowControl w:val="0"/>
        <w:shd w:fill="131313" w:val="clear"/>
        <w:spacing w:before="319.8" w:line="325.71428571428567" w:lineRule="auto"/>
        <w:rPr>
          <w:rFonts w:ascii="Courier New" w:cs="Courier New" w:eastAsia="Courier New" w:hAnsi="Courier New"/>
          <w:color w:val="79e0e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9ece"/>
          <w:sz w:val="21"/>
          <w:szCs w:val="21"/>
          <w:rtl w:val="0"/>
        </w:rPr>
        <w:t xml:space="preserve">LDFLAGS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6cbe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09e4e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df6cbe"/>
          <w:sz w:val="21"/>
          <w:szCs w:val="21"/>
          <w:rtl w:val="0"/>
        </w:rPr>
        <w:t xml:space="preserve"> pkg-config --libs glib-2.0)</w:t>
      </w:r>
      <w:r w:rsidDel="00000000" w:rsidR="00000000" w:rsidRPr="00000000">
        <w:rPr>
          <w:rFonts w:ascii="Courier New" w:cs="Courier New" w:eastAsia="Courier New" w:hAnsi="Courier New"/>
          <w:color w:val="79e0e2"/>
          <w:sz w:val="21"/>
          <w:szCs w:val="21"/>
          <w:rtl w:val="0"/>
        </w:rPr>
        <w:t xml:space="preserve"> -lcheck -lsubunit -lm</w:t>
      </w:r>
    </w:p>
    <w:p w:rsidR="00000000" w:rsidDel="00000000" w:rsidP="00000000" w:rsidRDefault="00000000" w:rsidRPr="00000000" w14:paraId="00000045">
      <w:pPr>
        <w:widowControl w:val="0"/>
        <w:shd w:fill="131313" w:val="clear"/>
        <w:spacing w:before="319.8"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319.8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bm.com/docs/es/i/7.5?topic=functions-include-files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