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 comento querido lector: ayer, viernes 27 de junio adiuc dijo che y si no tomamos las fechas de julio?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Nosotros nos preguntamos: las de principio de julio o las de fin de julio?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Sobanos las dos pelotas  nos respondio nadie.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Asi que este es mi intento de speedrun de 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las dudas viste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Porque sino pierdo un año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jjj somos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Temario: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&gt;Introducción y virtualización del cpu 2,4-8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&gt;Virtualización de memoria 13-15,17-20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&gt;concurrencia 26-28,30-32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&gt;persistencia y sist de archivos 36,37,39-42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Plan de estudio: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🧠 Día 1 (Sábado 29/6): Panorama general + Procesos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Leer: Capítulos 2, 4, 5 (Intro + abstracción de procesos + API)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Reforzar: fork(), exec(), wait(), kill()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Aqui Fran, Reforzar consola en gral y código con estos comandos en particular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Practicar: hacer un esquema de creación y finalización de procesos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Objetivo: entender cómo el SO ejecuta un programa y lo abstrae como proceso.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🧠 Día 2 (Domingo 30/6): Planificación de CPU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Leer: Capítulos 6, 7, 8 (LDE y scheduling)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Enfocarse en: RR, SJF, STCF, MLFQ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Practicar: ejercicios comparando turn-around time y response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Objetivo: dominar las políticas de scheduling y sus efectos.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🧠 Día 3 (Lunes 1/7): Memoria 1 – Address Space y 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Leer: Capítulos 13, 14, 15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Reforzar: estructura del espacio de direcciones, malloc(), free(), brk(), sbrk(), mmap()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Practicar: identificar errores comunes en uso de memoria dinámica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Objetivo: entender cómo el SO abstrae y gestiona la memoria para cada proceso.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🧠 Día 4 (Martes 2/7): Memoria 2 – Paginación, TLB, multilevel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Leer: Capítulos 17–20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Reforzar: paginación, TLB, page faults, page tables multinivel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Practicar: hacer traducciones virtuales → físicas y esquemas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Objetivo: entender cómo se implementa y acelera la memoria virtual.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🧠 Día 5 (Miércoles 3/7): Concurrencia 1 – Hilos, condiciones de carrera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Leer: Capítulos 26–28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Reforzar: race conditions, atomicidad, locks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Practicar: identificar secciones críticas y aplicar mutual exclusion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Objetivo: saber cuándo y cómo sincronizar múltiples hilos.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🧠 Día 6 (Jueves 4/7): Concurrencia 2 + Persistencia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Leer: Capítulos 30–32 (sincronización avanzada), 36–37, 39–42 (persistencia)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Reforzar: semáforos, monitores, journaling, FS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Practicar: resolver al menos un ejemplo práctico de semáforo o problema productor-consumidor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Objetivo: tener un dominio de concurrencia avanzado y entender almacenamiento persistente.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🎯 Día 7 (Viernes 5/7 – Examen)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Repasar tus resúmenes breves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Dormir bien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Repasar definiciones claves: proceso, contexto, syscall, TLB, page fault, deadlock, journaling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HACER PRÁCTICOS VIEJOS DE FORMA INTERCALADA (uno el lunes otro el miercoles)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🗓️ PLAN CON PÁGINAS DEL PDF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📌 El PDF empieza con una introducción general en la página 1 y el contenido real arranca en la página 2.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Día 1 – Sábado 29/6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Temas: Introducción + Procesos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Capítulos: 2, 4,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Páginas: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Capítulo 2: pág.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Capítulo 4: pág.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Capítulo 5: pág. 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📄 Total: páginas 2 a 9 (inclusive)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Día 2 – Domingo 30/6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Temas: LDE + Scheduling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Capítulos: 6, 7, 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Páginas: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Capítulo 6: pág.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Capítulo 7: pág. 13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Capítulo 8: pág. 16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📄 Total: páginas 10 a 19 (inclusive)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Día 3 – Lunes 1/7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Temas: Address Space + API de memoria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Capítulos: 13, 14, 15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Páginas: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Capítulo 13: pág. 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Capítulo 14: pág. 22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Capítulo 15: pág. 24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📄 Total: páginas 20 a 27 (inclusive)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Día 4 – Martes 2/7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Temas: Heap + Paginación + TLB + Multilevel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Capítulos: 17, 18, 19, 20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Páginas: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Capítulo 17: pág. 28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Capítulo 18: pág. 30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Capítulo 19: pág. 32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Capítulo 20: pág. 34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📄 Total: páginas 28 a 37 (inclusive)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Día 5 – Miércoles 3/7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Temas: Concurrencia 1 – Hilos y condiciones de carrera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Capítulos: 26, 27, 28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Páginas: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Capítulo 26: pág. 38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Capítulo 27: pág. 40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Capítulo 28: pág. 42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📄 Total: páginas 38 a 43 (inclusive)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Día 6 – Jueves 4/7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Temas: Concurrencia 2 + Persistencia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Capítulos: 30, 31, 32, 36, 37, 39, 40, 41, 42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Páginas: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Capítulo 30: pág. 44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Capítulo 31: pág. 46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Capítulo 32: pág. 48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Capítulo 36: pág. 50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Capítulo 37: pág. 52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Capítulo 39: pág. 54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Capítulo 40: pág. 56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Capítulo 41: pág. 58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Capítulo 42: pág. 60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📄 Total: páginas 44 a 61 (inclusive)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Día 7 – Viernes 5/7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Temas: Repaso general y examen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📌 Leé tus esquemas, repasá prácticas, listá palabras clave. Nada nuevo.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LDE LIMITED DIRECT EXECUTION EJECUCIÓN DIRECTA LIMITADA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El SO elige si ejecutar en CPU o interpretar cada instruccion(muy lento)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LDE ejecuta directamente el codigo en el CPU pero interviene cuando hace falta el SO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-&gt;El codigo de usuario corre en la cpu sin intervencion constante del SO.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limited: el SO interviene en: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*syscalls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*excepciones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*interrupciones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 logra utilizando modos usuario y kernel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del tamaño de las regiones asignadas</w:t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highlight w:val="yellow"/>
          <w:rtl w:val="0"/>
        </w:rPr>
        <w:t xml:space="preserve">tamaño del bloque de memoria, tamaño solicitado + 8 bytes.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PAGINACION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Dividir el espacio disponible en bloques de igual tamaño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cada unidad es una pagia/page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 memoria fisica se la ve como un array de slots llamados marco de pagina/page frame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page table -&gt; almacena la traduccion de direcciones de cada pagina virtual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Para que el hardware y el SO traduzcan una dirección virtual debemos dividir en 2 componentes la dirección: el virtual page number (VPN, número de página virtual) y el offset de la página: Con el número de página virtual se indexa la page table para encontrar el marco físico (physical frame number; FPN) en el cual reside la página; luego solo se reemplazar el VPN por el PFN y se mantiene el mismo offset (el cual señala el byte, dentro de la página, que estamos solicitando).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