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PARA TRADUCIR DIRECCIONES VIRTUALES: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1)Fijarse el tamaño de c/ </w:t>
      </w:r>
      <w:r w:rsidDel="00000000" w:rsidR="00000000" w:rsidRPr="00000000">
        <w:rPr>
          <w:rFonts w:ascii="Montserrat Thin" w:cs="Montserrat Thin" w:eastAsia="Montserrat Thin" w:hAnsi="Montserrat Thin"/>
          <w:rtl w:val="0"/>
        </w:rPr>
        <w:t xml:space="preserve">página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4kb = 2^12=0x1000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978767" cy="3319463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767" cy="33194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2)nos fijamos cuantas páginas hay en la tabla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En este caso hay 16(0-15 daa) entradas -&gt; 4 bits para identificar la pagina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offset = últimos 3 bytes(12 bits)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entonces Dirección virtual = 4 bits para la página + 12 bits offset = 16 bits de direccionamiento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 byte</w:t>
      </w:r>
      <w:r w:rsidDel="00000000" w:rsidR="00000000" w:rsidRPr="00000000">
        <w:rPr>
          <w:rtl w:val="0"/>
        </w:rPr>
        <w:t xml:space="preserve"> = 4 bits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el valor de f son 3 bits -&gt;   2^3 = 8 marcos físicos -&gt; 3 bits para el num de marco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highlight w:val="yellow"/>
        </w:rPr>
      </w:pPr>
      <w:r w:rsidDel="00000000" w:rsidR="00000000" w:rsidRPr="00000000">
        <w:rPr>
          <w:rtl w:val="0"/>
        </w:rPr>
        <w:t xml:space="preserve">0x</w:t>
      </w:r>
      <w:r w:rsidDel="00000000" w:rsidR="00000000" w:rsidRPr="00000000">
        <w:rPr>
          <w:shd w:fill="e06666" w:val="clear"/>
          <w:rtl w:val="0"/>
        </w:rPr>
        <w:t xml:space="preserve">0001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highlight w:val="yellow"/>
          <w:rtl w:val="0"/>
        </w:rPr>
        <w:t xml:space="preserve">345 offset</w:t>
      </w:r>
    </w:p>
    <w:p w:rsidR="00000000" w:rsidDel="00000000" w:rsidP="00000000" w:rsidRDefault="00000000" w:rsidRPr="00000000" w14:paraId="00000012">
      <w:pPr>
        <w:rPr>
          <w:shd w:fill="e06666" w:val="clear"/>
        </w:rPr>
      </w:pPr>
      <w:r w:rsidDel="00000000" w:rsidR="00000000" w:rsidRPr="00000000">
        <w:rPr>
          <w:shd w:fill="e06666" w:val="clear"/>
          <w:rtl w:val="0"/>
        </w:rPr>
        <w:t xml:space="preserve">page number</w:t>
      </w:r>
    </w:p>
    <w:p w:rsidR="00000000" w:rsidDel="00000000" w:rsidP="00000000" w:rsidRDefault="00000000" w:rsidRPr="00000000" w14:paraId="00000013">
      <w:pPr>
        <w:rPr>
          <w:shd w:fill="e06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direccion fisica = marco * tam pagina + offset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0X0001 - &gt; 0X04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DF = 0x04 * 4kb + 0x345 = 0x4345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highlight w:val="cyan"/>
        </w:rPr>
      </w:pPr>
      <w:r w:rsidDel="00000000" w:rsidR="00000000" w:rsidRPr="00000000">
        <w:rPr>
          <w:highlight w:val="yellow"/>
          <w:rtl w:val="0"/>
        </w:rPr>
        <w:t xml:space="preserve">1</w:t>
      </w:r>
      <w:r w:rsidDel="00000000" w:rsidR="00000000" w:rsidRPr="00000000">
        <w:rPr>
          <w:rtl w:val="0"/>
        </w:rPr>
        <w:t xml:space="preserve"> l </w:t>
      </w:r>
      <w:r w:rsidDel="00000000" w:rsidR="00000000" w:rsidRPr="00000000">
        <w:rPr>
          <w:highlight w:val="red"/>
          <w:rtl w:val="0"/>
        </w:rPr>
        <w:t xml:space="preserve">0000 </w:t>
      </w:r>
      <w:r w:rsidDel="00000000" w:rsidR="00000000" w:rsidRPr="00000000">
        <w:rPr>
          <w:rtl w:val="0"/>
        </w:rPr>
        <w:t xml:space="preserve">l </w:t>
      </w:r>
      <w:r w:rsidDel="00000000" w:rsidR="00000000" w:rsidRPr="00000000">
        <w:rPr>
          <w:highlight w:val="green"/>
          <w:rtl w:val="0"/>
        </w:rPr>
        <w:t xml:space="preserve">0000 </w:t>
      </w:r>
      <w:r w:rsidDel="00000000" w:rsidR="00000000" w:rsidRPr="00000000">
        <w:rPr>
          <w:rtl w:val="0"/>
        </w:rPr>
        <w:t xml:space="preserve">l </w:t>
      </w:r>
      <w:r w:rsidDel="00000000" w:rsidR="00000000" w:rsidRPr="00000000">
        <w:rPr>
          <w:highlight w:val="cyan"/>
          <w:rtl w:val="0"/>
        </w:rPr>
        <w:t xml:space="preserve">0000 </w:t>
      </w:r>
      <w:r w:rsidDel="00000000" w:rsidR="00000000" w:rsidRPr="00000000">
        <w:rPr>
          <w:rtl w:val="0"/>
        </w:rPr>
        <w:t xml:space="preserve">=0x</w:t>
      </w:r>
      <w:r w:rsidDel="00000000" w:rsidR="00000000" w:rsidRPr="00000000">
        <w:rPr>
          <w:highlight w:val="yellow"/>
          <w:rtl w:val="0"/>
        </w:rPr>
        <w:t xml:space="preserve">1</w:t>
      </w:r>
      <w:r w:rsidDel="00000000" w:rsidR="00000000" w:rsidRPr="00000000">
        <w:rPr>
          <w:highlight w:val="red"/>
          <w:rtl w:val="0"/>
        </w:rPr>
        <w:t xml:space="preserve">0</w:t>
      </w:r>
      <w:r w:rsidDel="00000000" w:rsidR="00000000" w:rsidRPr="00000000">
        <w:rPr>
          <w:highlight w:val="green"/>
          <w:rtl w:val="0"/>
        </w:rPr>
        <w:t xml:space="preserve">0</w:t>
      </w:r>
      <w:r w:rsidDel="00000000" w:rsidR="00000000" w:rsidRPr="00000000">
        <w:rPr>
          <w:highlight w:val="cyan"/>
          <w:rtl w:val="0"/>
        </w:rPr>
        <w:t xml:space="preserve">0</w:t>
      </w:r>
    </w:p>
    <w:p w:rsidR="00000000" w:rsidDel="00000000" w:rsidP="00000000" w:rsidRDefault="00000000" w:rsidRPr="00000000" w14:paraId="0000001A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b) 0x0003 l 9 l 424 = pn = 0x03, offset = 0x424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DF = 0x101 * 0x1000 + 0x424 = 0x101424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¡Vamos a determinar las direcciones físicas a partir de las direcciones virtuales proporcionadas! Para resolver esto, necesitamos un contexto típico de paginación como el descrito en el **Capítulo 7: Gestión de memoria** del apunte que compartiste. Como no se especifican detalles exactos (como el tamaño de página, la estructura de la tabla de páginas, o los contenidos de las tablas), asumiremos un esquema común basado en el ejercicio 2 del final que mencionaste (paginación con 10 bits para el directorio, 10 bits para la tabla, y 12 bits para el offset), que es un estándar en problemas de este tipo. Si los datos difieren, ajustaremos según lo que indiques.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### **Suposiciones**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 **Esquema de paginación**: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- Dirección virtual de 32 bits, dividida en: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- 10 bits para el índice del directorio de páginas (Page Directory Index).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- 10 bits para el índice de la tabla de páginas (Page Table Index).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- 12 bits para el offset dentro de la página (Page Offset).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- Tamaño de página = \( 2^{12} = 4096 \) bytes (4 KiB).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 **Traducción**: La dirección física se calcula como: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- Frame físico (base de la página) × \( 2^{12} \) + offset.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- El frame físico se obtiene del contenido de la tabla de páginas correspondiente al índice de la tabla, indexado por el directorio.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 **Datos faltantes**: Como no se proporcionan las tablas de páginas ni el directorio, asumiré un ejemplo simplificado donde cada entrada de la tabla mapea directamente a un frame físico secuencial (frame = índice de tabla + desplazamiento base). Si tienes las tablas, por favor compártelas.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### **Paso a paso para la traducción**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1. **Descomponer la dirección virtual**: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- Extraer los 10 bits del directorio (bits 31-22).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- Extraer los 10 bits de la tabla (bits 21-12).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- Extraer los 12 bits de offset (bits 11-0).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2. **Calcular la dirección física**: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- Supongamos que el frame físico se obtiene como el índice de la tabla más un desplazamiento base (por simplicidad, usaremos un mapeo lineal: frame = índice de tabla).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- Dirección física = (frame × tamaño de página) + offset.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3. **Ejemplo con mapeo simplificado**: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- Asumimos que el directorio apunta a una tabla única (como en el ejercicio 2 donde las dos tablas eran iguales).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- Frame físico = valor del índice de tabla (bits 21-12).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- Dirección física = (índice de tabla × 4096) + offset.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### **Cálculo para cada dirección virtual**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Las direcciones virtuales dadas son: 39424, 12416, 26112, 63008, 21760, 32512, 43008, 36096, 7424, 4032. Vamos a descomponerlas en binario y calcular.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#### **Conversión y descomposición**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 Dirección virtual en binario (32 bits, padding con ceros a la izquierda):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- Directorio: bits 31-22.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- Tabla: bits 21-12.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- Offset: bits 11-0.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| Virtual (decimal) | Binario (32 bits)       | Directorio (bits 31-22) | Tabla (bits 21-12) | Offset (bits 11-0) |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|-------------------|-------------------------|-------------------------|---------------------|---------------------|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| 39424             | 00000000 00000100 11001 000 | 0000000000 (0)         | 0000010011 (19)    | 0100000000 (256)   |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| 12416             | 00000000 00000011 00010 000 | 0000000000 (0)         | 0000001100 (12)    | 0100000000 (256)   |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| 26112             | 00000000 00000011 01100 000 | 0000000000 (0)         | 0000001100 (12)    | 1100000000 (768)   |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| 63008             | 00000000 00000111 10110 000 | 0000000000 (0)         | 0000011110 (30)    | 1100000000 (768)   |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| 21760             | 00000000 00000010 10101 000 | 0000000000 (0)         | 0000001010 (10)    | 0101000000 (320)   |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| 32512             | 00000000 00000011 11111 000 | 0000000000 (0)         | 0000001111 (15)    | 1111000000 (960)   |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| 43008             | 00000000 00000101 01000 000 | 0000000000 (0)         | 0000010100 (20)    | 1000000000 (512)   |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| 36096             | 00000000 00000100 00110 000 | 0000000000 (0)         | 0000010001 (17)    | 0110000000 (384)   |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| 7424              | 00000000 00000001 11000 000 | 0000000000 (0)         | 0000000111 (7)     | 1000000000 (512)   |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| 4032              | 00000000 00000001 00111 000 | 0000000000 (0)         | 0000000100 (4)     | 0111000000 (448)   |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- **Observación**: Todas las direcciones tienen el directorio en 0, lo que sugiere que usan la misma tabla de páginas (como en el ejercicio 2 del final).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#### **Cálculo de direcciones físicas**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- Frame físico = índice de tabla (bits 21-12 en decimal).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- Dirección física = (frame × 4096) + offset.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| Virtual | Tabla (decimal) | Offset (decimal) | Frame | Dirección física = (Frame × 4096) + Offset |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|---------|-----------------|------------------|-------|--------------------------------------------|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| 39424   | 19              | 256              | 19    | (19 × 4096) + 256 = 77824 + 256 = **78080** |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| 12416   | 12              | 256              | 12    | (12 × 4096) + 256 = 49152 + 256 = **49408** |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| 26112   | 12              | 768              | 12    | (12 × 4096) + 768 = 49152 + 768 = **49920** |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| 63008   | 30              | 768              | 30    | (30 × 4096) + 768 = 122880 + 768 = **123648** |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| 21760   | 10              | 320              | 10    | (10 × 4096) + 320 = 40960 + 320 = **41280** |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| 32512   | 15              | 960              | 15    | (15 × 4096) + 960 = 61440 + 960 = **62400** |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| 43008   | 20              | 512              | 20    | (20 × 4096) + 512 = 81920 + 512 = **82432** |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| 36096   | 17              | 384              | 17    | (17 × 4096) + 384 = 69632 + 384 = **70016** |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| 7424    | 7               | 512              | 7     | (7 × 4096) + 512 = 28672 + 512 = **29184** |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| 4032    | 4               | 448              | 4     | (4 × 4096) + 448 = 16384 + 448 = **16832** |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### **Resultados finales**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Las direcciones físicas correspondientes a las virtuales son: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- 39424 → **78080**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- 12416 → **49408**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- 26112 → **49920**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- 63008 → **123648**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- 21760 → **41280**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- 32512 → **62400**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- 43008 → **82432**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- 36096 → **70016**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- 7424 → **29184**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- 4032 → **16832**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### **Verificación y notas**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- **Suposición crítica**: Asumí un mapeo lineal donde el frame físico es igual al índice de tabla. Esto es válido si el directorio apunta a una tabla única y los frames están asignados secuencialmente. Si el ejercicio proporciona una tabla de páginas específica (como en el Ejercicio 2 del final), los frames podrían diferir, y habría que consultar esas entradas.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- **Consistencia**: Los cálculos son coherentes con un tamaño de página de 4096 bytes y un offset que se suma al frame base.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- **Ajuste**: Si las direcciones virtuales exceden 32 bits o el esquema es diferente (ej., 10-10-12 no aplica), por favor dame más detalles del contexto (como el ejercicio completo).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Si tenés las tablas de páginas o querés que ajuste el cálculo con un ejemplo diferente, ¡avisame y lo corregimos! 😊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Montserrat Th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Thin-regular.ttf"/><Relationship Id="rId2" Type="http://schemas.openxmlformats.org/officeDocument/2006/relationships/font" Target="fonts/MontserratThin-bold.ttf"/><Relationship Id="rId3" Type="http://schemas.openxmlformats.org/officeDocument/2006/relationships/font" Target="fonts/MontserratThin-italic.ttf"/><Relationship Id="rId4" Type="http://schemas.openxmlformats.org/officeDocument/2006/relationships/font" Target="fonts/MontserratThin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