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write(file descriptor, thing to write, int count)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close() cierra el fd duplicado, no el original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#0 se escribe 1 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#1 se escriben 0 a xq se cierra el fd antes del dup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#2 0 a xq solo se abre y se cierra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#3 2 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c) deberia haber un mejor sistema de semaforos: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t_sem s1 = 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t_sem s2 = 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wait(s1);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barco++;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post(s2);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while (true){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wait(s2);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raton++;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post(s1);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uso N en s1 xq maximiza concurrencia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El problema de dejar avanzar a barco N veces sin raton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Si barco puede avanzar N veces antes que raton avance siquiera 1 vez, la diferencia barco - raton podría llegar a ser exactamente N.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Eso está permitido por la invariante |barco - raton| ≤ N.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Pero, ¿qué pasa si barco sigue avanzando más veces sin que raton avance?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El semáforo sem_barco empieza con valor N, que se decrementa en cada wait(sem_barco).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Cuando sem_barco llega a 0, barco ya no puede avanzar más hasta que raton haga post(sem_barco) liberando espacio.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Por eso, la diferencia no puede superar N porque barco se bloquea cuando llega a ese límite.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Y qué pasa con raton?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Ratón sólo puede avanzar cuando hay pasos adelantados de barco (wait(sem_raton)).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En cada paso de ratón, libera espacio para barco con post(sem_barco).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Por eso, el sistema se autorregula.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En conclusión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No, no terminaría siendo mayor que N nunca si ratón no avanza mucho, porque el semáforo bloquea a barco justo en ese punto.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Si raton no avanza, barco se queda bloqueado en wait(sem_barco) cuando alcanza la diferencia N.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Esto impide que la diferencia sea mayor que N.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pre: i = 0, pos i&lt;16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i=0;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t_sem s0 = 1;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t_sem s1 = 0;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t_sem s2 = 0 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p0: (i++)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wait(s0)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assert(i&lt;16)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 = i;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 ++;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i=a0;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if(i&lt;=15){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post(s2)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}else{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post(s1)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p1:(i - -)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wait(s1);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(i&gt;0){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i–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post(s2)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}else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post(s0)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p2: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while(1){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wait(s2)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a[i]=1;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post(s1)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