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96D47" w14:textId="77777777" w:rsidR="00AB1FF5" w:rsidRPr="0010123D" w:rsidRDefault="0042422F" w:rsidP="00BE2A69">
      <w:pPr>
        <w:pStyle w:val="Titre"/>
        <w:jc w:val="center"/>
        <w:rPr>
          <w:sz w:val="40"/>
          <w:szCs w:val="40"/>
          <w:lang w:val="fr-FR"/>
        </w:rPr>
      </w:pPr>
      <w:r w:rsidRPr="0010123D">
        <w:rPr>
          <w:sz w:val="40"/>
          <w:szCs w:val="40"/>
          <w:lang w:val="fr-FR"/>
        </w:rPr>
        <w:t>FICHE CONTEXTE INTERNE (FCI)</w:t>
      </w:r>
    </w:p>
    <w:p w14:paraId="60422AC9" w14:textId="77777777" w:rsidR="00AB1FF5" w:rsidRPr="0010123D" w:rsidRDefault="0042422F">
      <w:pPr>
        <w:spacing w:after="160"/>
        <w:jc w:val="center"/>
        <w:rPr>
          <w:lang w:val="fr-FR"/>
        </w:rPr>
      </w:pPr>
      <w:r w:rsidRPr="0010123D">
        <w:rPr>
          <w:color w:val="808080"/>
          <w:lang w:val="fr-FR"/>
        </w:rPr>
        <w:t>Préparation de l’analyse SWOT et de la décision Go / No Go</w:t>
      </w:r>
    </w:p>
    <w:p w14:paraId="657053BC" w14:textId="77777777" w:rsidR="00AB1FF5" w:rsidRPr="0010123D" w:rsidRDefault="0042422F">
      <w:pPr>
        <w:spacing w:after="160"/>
        <w:rPr>
          <w:lang w:val="fr-FR"/>
        </w:rPr>
      </w:pPr>
      <w:r w:rsidRPr="0010123D">
        <w:rPr>
          <w:sz w:val="18"/>
          <w:szCs w:val="18"/>
          <w:lang w:val="fr-FR"/>
        </w:rPr>
        <w:t>Cette fiche ne recueille que les informations internes au groupement. Les données déjà présentes dans le dossier d’appel d’offres (CDC, lettre de présélection, lettre d’invitation) ne sont pas à ressaisir. Chaque fiche signale, le cas échéant, les points à extraire du CDC. Le symbole ▸CDC indique une colonne à recopier depuis le dossier d’appel d’offres.</w:t>
      </w:r>
    </w:p>
    <w:p w14:paraId="214930A9" w14:textId="77777777" w:rsidR="00AB1FF5" w:rsidRPr="0010123D" w:rsidRDefault="0042422F">
      <w:pPr>
        <w:spacing w:before="160" w:after="60"/>
        <w:rPr>
          <w:lang w:val="fr-FR"/>
        </w:rPr>
      </w:pPr>
      <w:r w:rsidRPr="0010123D">
        <w:rPr>
          <w:b/>
          <w:bCs/>
          <w:color w:val="2E5496"/>
          <w:lang w:val="fr-FR"/>
        </w:rPr>
        <w:t>Identification de l’opportunité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10123D" w14:paraId="1ABA2ED1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C8350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Référence interne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Code dossier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A64538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50A327FF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2C79D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Intitulé de l’offre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▸CDC. Reporter depuis la lettre d’invitation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0BB02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100E0151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24D89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Date de dépôt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▸CDC. Reporter depuis le CDC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549D2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70186D2E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553601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Préparé par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Nom, fonction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572F8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4B8BF751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17CC9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Validé par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Nom, fonction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BD2D9F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539BAE00" w14:textId="77777777" w:rsidR="00AB1FF5" w:rsidRPr="0010123D" w:rsidRDefault="0042422F">
      <w:pPr>
        <w:spacing w:before="160" w:after="60"/>
        <w:rPr>
          <w:lang w:val="fr-FR"/>
        </w:rPr>
      </w:pPr>
      <w:r w:rsidRPr="0010123D">
        <w:rPr>
          <w:b/>
          <w:bCs/>
          <w:color w:val="2E5496"/>
          <w:lang w:val="fr-FR"/>
        </w:rPr>
        <w:t>Fiches incluses dans ce document</w:t>
      </w:r>
    </w:p>
    <w:tbl>
      <w:tblPr>
        <w:tblW w:w="7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300"/>
        <w:gridCol w:w="2300"/>
        <w:gridCol w:w="1200"/>
      </w:tblGrid>
      <w:tr w:rsidR="00104519" w:rsidRPr="0010123D" w14:paraId="68FE3177" w14:textId="77777777" w:rsidTr="00104519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6F0C18" w14:textId="77777777" w:rsidR="00104519" w:rsidRPr="0010123D" w:rsidRDefault="00104519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Fiche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2FC33E" w14:textId="77777777" w:rsidR="00104519" w:rsidRPr="0010123D" w:rsidRDefault="00104519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Titre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620926" w14:textId="77777777" w:rsidR="00104519" w:rsidRPr="0010123D" w:rsidRDefault="00104519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Responsable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55ADEC" w14:textId="77777777" w:rsidR="00104519" w:rsidRPr="0010123D" w:rsidRDefault="00104519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Validée</w:t>
            </w:r>
          </w:p>
        </w:tc>
      </w:tr>
      <w:tr w:rsidR="00104519" w:rsidRPr="0010123D" w14:paraId="2B0E9A69" w14:textId="77777777" w:rsidTr="00104519">
        <w:tc>
          <w:tcPr>
            <w:tcW w:w="900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BC904C" w14:textId="77777777" w:rsidR="00104519" w:rsidRPr="0010123D" w:rsidRDefault="00104519">
            <w:pPr>
              <w:rPr>
                <w:lang w:val="fr-FR"/>
              </w:rPr>
            </w:pPr>
            <w:r w:rsidRPr="0010123D">
              <w:rPr>
                <w:b/>
                <w:bCs/>
                <w:sz w:val="18"/>
                <w:szCs w:val="18"/>
                <w:lang w:val="fr-FR"/>
              </w:rPr>
              <w:t>A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8AD4B" w14:textId="77777777" w:rsidR="00104519" w:rsidRPr="0010123D" w:rsidRDefault="00104519">
            <w:pPr>
              <w:rPr>
                <w:lang w:val="fr-FR"/>
              </w:rPr>
            </w:pPr>
            <w:r w:rsidRPr="0010123D">
              <w:rPr>
                <w:sz w:val="18"/>
                <w:szCs w:val="18"/>
                <w:lang w:val="fr-FR"/>
              </w:rPr>
              <w:t>Veille concurrentielle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1CEF7D" w14:textId="4788885F" w:rsidR="00104519" w:rsidRPr="0010123D" w:rsidRDefault="00104519">
            <w:pPr>
              <w:rPr>
                <w:lang w:val="fr-FR"/>
              </w:rPr>
            </w:pPr>
            <w:r w:rsidRPr="0010123D">
              <w:rPr>
                <w:sz w:val="18"/>
                <w:szCs w:val="18"/>
                <w:lang w:val="fr-FR"/>
              </w:rPr>
              <w:t>DC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03FD05" w14:textId="77777777" w:rsidR="00104519" w:rsidRPr="0010123D" w:rsidRDefault="00104519">
            <w:pPr>
              <w:jc w:val="center"/>
              <w:rPr>
                <w:lang w:val="fr-FR"/>
              </w:rPr>
            </w:pPr>
            <w:r w:rsidRPr="0010123D">
              <w:rPr>
                <w:lang w:val="fr-FR"/>
              </w:rPr>
              <w:t>☐</w:t>
            </w:r>
          </w:p>
        </w:tc>
      </w:tr>
      <w:tr w:rsidR="00104519" w:rsidRPr="0010123D" w14:paraId="54603B9D" w14:textId="77777777" w:rsidTr="00104519">
        <w:tc>
          <w:tcPr>
            <w:tcW w:w="900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466FB4" w14:textId="2434507E" w:rsidR="00104519" w:rsidRPr="0010123D" w:rsidRDefault="00104519">
            <w:pPr>
              <w:rPr>
                <w:lang w:val="fr-FR"/>
              </w:rPr>
            </w:pP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384A1F" w14:textId="77777777" w:rsidR="00104519" w:rsidRPr="0010123D" w:rsidRDefault="00104519">
            <w:pPr>
              <w:rPr>
                <w:lang w:val="fr-FR"/>
              </w:rPr>
            </w:pPr>
            <w:r w:rsidRPr="0010123D">
              <w:rPr>
                <w:sz w:val="18"/>
                <w:szCs w:val="18"/>
                <w:lang w:val="fr-FR"/>
              </w:rPr>
              <w:t>Logistique interne du dépôt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805929" w14:textId="5BE47210" w:rsidR="00104519" w:rsidRPr="0010123D" w:rsidRDefault="00104519">
            <w:pPr>
              <w:rPr>
                <w:lang w:val="fr-FR"/>
              </w:rPr>
            </w:pPr>
            <w:r w:rsidRPr="0010123D">
              <w:rPr>
                <w:sz w:val="18"/>
                <w:szCs w:val="18"/>
                <w:lang w:val="fr-FR"/>
              </w:rPr>
              <w:t>DC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8F23E0" w14:textId="77777777" w:rsidR="00104519" w:rsidRPr="0010123D" w:rsidRDefault="00104519">
            <w:pPr>
              <w:jc w:val="center"/>
              <w:rPr>
                <w:lang w:val="fr-FR"/>
              </w:rPr>
            </w:pPr>
            <w:r w:rsidRPr="0010123D">
              <w:rPr>
                <w:lang w:val="fr-FR"/>
              </w:rPr>
              <w:t>☐</w:t>
            </w:r>
          </w:p>
        </w:tc>
      </w:tr>
      <w:tr w:rsidR="00104519" w:rsidRPr="0010123D" w14:paraId="2CDD09CB" w14:textId="77777777" w:rsidTr="00104519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DBDDF7" w14:textId="666AE4E5" w:rsidR="00104519" w:rsidRPr="0010123D" w:rsidRDefault="00104519">
            <w:pPr>
              <w:rPr>
                <w:lang w:val="fr-FR"/>
              </w:rPr>
            </w:pPr>
            <w:r w:rsidRPr="0010123D">
              <w:rPr>
                <w:b/>
                <w:bCs/>
                <w:sz w:val="18"/>
                <w:szCs w:val="18"/>
                <w:lang w:val="fr-FR"/>
              </w:rPr>
              <w:t>B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DEFDBC" w14:textId="77777777" w:rsidR="00104519" w:rsidRPr="0010123D" w:rsidRDefault="00104519">
            <w:pPr>
              <w:rPr>
                <w:lang w:val="fr-FR"/>
              </w:rPr>
            </w:pPr>
            <w:r w:rsidRPr="0010123D">
              <w:rPr>
                <w:sz w:val="18"/>
                <w:szCs w:val="18"/>
                <w:lang w:val="fr-FR"/>
              </w:rPr>
              <w:t>Analyse financière préliminaire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B8E732" w14:textId="65F8A993" w:rsidR="00104519" w:rsidRPr="0010123D" w:rsidRDefault="00104519">
            <w:pPr>
              <w:rPr>
                <w:lang w:val="fr-FR"/>
              </w:rPr>
            </w:pPr>
            <w:r w:rsidRPr="0010123D">
              <w:rPr>
                <w:sz w:val="18"/>
                <w:szCs w:val="18"/>
                <w:lang w:val="fr-FR"/>
              </w:rPr>
              <w:t>DF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8A4DF2" w14:textId="77777777" w:rsidR="00104519" w:rsidRPr="0010123D" w:rsidRDefault="00104519">
            <w:pPr>
              <w:jc w:val="center"/>
              <w:rPr>
                <w:lang w:val="fr-FR"/>
              </w:rPr>
            </w:pPr>
            <w:r w:rsidRPr="0010123D">
              <w:rPr>
                <w:lang w:val="fr-FR"/>
              </w:rPr>
              <w:t>☐</w:t>
            </w:r>
          </w:p>
        </w:tc>
      </w:tr>
      <w:tr w:rsidR="00104519" w:rsidRPr="0010123D" w14:paraId="249880AF" w14:textId="77777777" w:rsidTr="00104519">
        <w:tc>
          <w:tcPr>
            <w:tcW w:w="900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CD7229" w14:textId="77777777" w:rsidR="00104519" w:rsidRPr="0010123D" w:rsidRDefault="00104519">
            <w:pPr>
              <w:rPr>
                <w:lang w:val="fr-FR"/>
              </w:rPr>
            </w:pPr>
            <w:r w:rsidRPr="0010123D">
              <w:rPr>
                <w:b/>
                <w:bCs/>
                <w:sz w:val="18"/>
                <w:szCs w:val="18"/>
                <w:lang w:val="fr-FR"/>
              </w:rPr>
              <w:t>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15854" w14:textId="77777777" w:rsidR="00104519" w:rsidRPr="0010123D" w:rsidRDefault="00104519">
            <w:pPr>
              <w:rPr>
                <w:lang w:val="fr-FR"/>
              </w:rPr>
            </w:pPr>
            <w:r w:rsidRPr="0010123D">
              <w:rPr>
                <w:sz w:val="18"/>
                <w:szCs w:val="18"/>
                <w:lang w:val="fr-FR"/>
              </w:rPr>
              <w:t>Disponibilité des ressources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C6424C" w14:textId="0F8E5D79" w:rsidR="00104519" w:rsidRPr="0010123D" w:rsidRDefault="00104519">
            <w:pPr>
              <w:rPr>
                <w:lang w:val="fr-FR"/>
              </w:rPr>
            </w:pPr>
            <w:r w:rsidRPr="0010123D">
              <w:rPr>
                <w:sz w:val="18"/>
                <w:szCs w:val="18"/>
                <w:lang w:val="fr-FR"/>
              </w:rPr>
              <w:t>DO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D2A1DD" w14:textId="77777777" w:rsidR="00104519" w:rsidRPr="0010123D" w:rsidRDefault="00104519">
            <w:pPr>
              <w:jc w:val="center"/>
              <w:rPr>
                <w:lang w:val="fr-FR"/>
              </w:rPr>
            </w:pPr>
            <w:r w:rsidRPr="0010123D">
              <w:rPr>
                <w:lang w:val="fr-FR"/>
              </w:rPr>
              <w:t>☐</w:t>
            </w:r>
          </w:p>
        </w:tc>
      </w:tr>
      <w:tr w:rsidR="00104519" w:rsidRPr="0010123D" w14:paraId="0E67EDF6" w14:textId="77777777" w:rsidTr="00104519">
        <w:tc>
          <w:tcPr>
            <w:tcW w:w="900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F79C7F" w14:textId="77777777" w:rsidR="00104519" w:rsidRPr="0010123D" w:rsidRDefault="00104519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3B874F" w14:textId="17B653E9" w:rsidR="00104519" w:rsidRPr="0010123D" w:rsidRDefault="00104519">
            <w:pPr>
              <w:rPr>
                <w:sz w:val="18"/>
                <w:szCs w:val="18"/>
                <w:lang w:val="fr-FR"/>
              </w:rPr>
            </w:pPr>
            <w:r w:rsidRPr="0010123D">
              <w:rPr>
                <w:sz w:val="18"/>
                <w:szCs w:val="18"/>
                <w:lang w:val="fr-FR"/>
              </w:rPr>
              <w:t>Partage des rôles groupement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2AD01" w14:textId="77098347" w:rsidR="00104519" w:rsidRPr="0010123D" w:rsidRDefault="00104519">
            <w:pPr>
              <w:rPr>
                <w:sz w:val="18"/>
                <w:szCs w:val="18"/>
                <w:lang w:val="fr-FR"/>
              </w:rPr>
            </w:pPr>
            <w:r w:rsidRPr="0010123D">
              <w:rPr>
                <w:sz w:val="18"/>
                <w:szCs w:val="18"/>
                <w:lang w:val="fr-FR"/>
              </w:rPr>
              <w:t>DO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C86F6F" w14:textId="6B951B2A" w:rsidR="00104519" w:rsidRPr="0010123D" w:rsidRDefault="00104519">
            <w:pPr>
              <w:jc w:val="center"/>
              <w:rPr>
                <w:lang w:val="fr-FR"/>
              </w:rPr>
            </w:pPr>
            <w:r w:rsidRPr="0010123D">
              <w:rPr>
                <w:lang w:val="fr-FR"/>
              </w:rPr>
              <w:t>☐</w:t>
            </w:r>
          </w:p>
        </w:tc>
      </w:tr>
      <w:tr w:rsidR="00104519" w:rsidRPr="0010123D" w14:paraId="4EA7AF78" w14:textId="77777777" w:rsidTr="00104519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8D8255" w14:textId="77777777" w:rsidR="00104519" w:rsidRPr="0010123D" w:rsidRDefault="00104519">
            <w:pPr>
              <w:rPr>
                <w:lang w:val="fr-FR"/>
              </w:rPr>
            </w:pPr>
            <w:r w:rsidRPr="0010123D">
              <w:rPr>
                <w:b/>
                <w:bCs/>
                <w:sz w:val="18"/>
                <w:szCs w:val="18"/>
                <w:lang w:val="fr-FR"/>
              </w:rPr>
              <w:t>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CDB8AB" w14:textId="77777777" w:rsidR="00104519" w:rsidRPr="0010123D" w:rsidRDefault="00104519">
            <w:pPr>
              <w:rPr>
                <w:lang w:val="fr-FR"/>
              </w:rPr>
            </w:pPr>
            <w:r w:rsidRPr="0010123D">
              <w:rPr>
                <w:sz w:val="18"/>
                <w:szCs w:val="18"/>
                <w:lang w:val="fr-FR"/>
              </w:rPr>
              <w:t>Positionnement stratégique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323E08" w14:textId="63A4A21A" w:rsidR="00104519" w:rsidRPr="0010123D" w:rsidRDefault="00104519">
            <w:pPr>
              <w:rPr>
                <w:lang w:val="fr-FR"/>
              </w:rPr>
            </w:pPr>
            <w:r w:rsidRPr="0010123D">
              <w:rPr>
                <w:sz w:val="18"/>
                <w:szCs w:val="18"/>
                <w:lang w:val="fr-FR"/>
              </w:rPr>
              <w:t>DG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397E1C" w14:textId="77777777" w:rsidR="00104519" w:rsidRPr="0010123D" w:rsidRDefault="00104519">
            <w:pPr>
              <w:jc w:val="center"/>
              <w:rPr>
                <w:lang w:val="fr-FR"/>
              </w:rPr>
            </w:pPr>
            <w:r w:rsidRPr="0010123D">
              <w:rPr>
                <w:lang w:val="fr-FR"/>
              </w:rPr>
              <w:t>☐</w:t>
            </w:r>
          </w:p>
        </w:tc>
      </w:tr>
      <w:tr w:rsidR="00104519" w:rsidRPr="0010123D" w14:paraId="1009F369" w14:textId="77777777" w:rsidTr="00104519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036A62" w14:textId="77777777" w:rsidR="00104519" w:rsidRPr="0010123D" w:rsidRDefault="00104519">
            <w:pPr>
              <w:rPr>
                <w:lang w:val="fr-FR"/>
              </w:rPr>
            </w:pPr>
            <w:r w:rsidRPr="0010123D">
              <w:rPr>
                <w:b/>
                <w:bCs/>
                <w:sz w:val="18"/>
                <w:szCs w:val="18"/>
                <w:lang w:val="fr-FR"/>
              </w:rPr>
              <w:t>F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4F8A3" w14:textId="77777777" w:rsidR="00104519" w:rsidRPr="0010123D" w:rsidRDefault="00104519">
            <w:pPr>
              <w:rPr>
                <w:lang w:val="fr-FR"/>
              </w:rPr>
            </w:pPr>
            <w:r w:rsidRPr="0010123D">
              <w:rPr>
                <w:sz w:val="18"/>
                <w:szCs w:val="18"/>
                <w:lang w:val="fr-FR"/>
              </w:rPr>
              <w:t>Retour d’expérience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93402F" w14:textId="782A4B8D" w:rsidR="00104519" w:rsidRPr="0010123D" w:rsidRDefault="00104519">
            <w:pPr>
              <w:rPr>
                <w:lang w:val="fr-FR"/>
              </w:rPr>
            </w:pPr>
            <w:r w:rsidRPr="0010123D">
              <w:rPr>
                <w:sz w:val="18"/>
                <w:szCs w:val="18"/>
                <w:lang w:val="fr-FR"/>
              </w:rPr>
              <w:t>DO avec responsable de la division concernée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719EB" w14:textId="77777777" w:rsidR="00104519" w:rsidRPr="0010123D" w:rsidRDefault="00104519">
            <w:pPr>
              <w:jc w:val="center"/>
              <w:rPr>
                <w:lang w:val="fr-FR"/>
              </w:rPr>
            </w:pPr>
            <w:r w:rsidRPr="0010123D">
              <w:rPr>
                <w:lang w:val="fr-FR"/>
              </w:rPr>
              <w:t>☐</w:t>
            </w:r>
          </w:p>
        </w:tc>
      </w:tr>
    </w:tbl>
    <w:p w14:paraId="689002A0" w14:textId="77777777" w:rsidR="00104519" w:rsidRDefault="00104519" w:rsidP="00F92113">
      <w:pPr>
        <w:rPr>
          <w:lang w:val="fr-FR"/>
        </w:rPr>
        <w:sectPr w:rsidR="00104519" w:rsidSect="00104519">
          <w:headerReference w:type="default" r:id="rId7"/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90DA091" w14:textId="77777777" w:rsidR="00104519" w:rsidRPr="0010123D" w:rsidRDefault="00104519" w:rsidP="00104519">
      <w:pPr>
        <w:pStyle w:val="Titre1"/>
      </w:pPr>
      <w:r w:rsidRPr="0010123D">
        <w:lastRenderedPageBreak/>
        <w:t>FICHE A. Veille concurrentielle, logistique du dépôt et Logistique interne du dépôt</w:t>
      </w:r>
    </w:p>
    <w:p w14:paraId="1AD5DEC7" w14:textId="5C23860F" w:rsidR="00104519" w:rsidRPr="00104519" w:rsidRDefault="00104519" w:rsidP="00104519">
      <w:pPr>
        <w:pStyle w:val="Titreintermdire"/>
        <w:rPr>
          <w:color w:val="767171" w:themeColor="background2" w:themeShade="80"/>
          <w:lang w:val="fr-FR"/>
        </w:rPr>
      </w:pPr>
      <w:r w:rsidRPr="0010123D">
        <w:rPr>
          <w:lang w:val="fr-FR"/>
        </w:rPr>
        <w:t>Logistique interne du dépôt</w:t>
      </w:r>
      <w:r>
        <w:rPr>
          <w:lang w:val="fr-FR"/>
        </w:rPr>
        <w:t xml:space="preserve"> </w:t>
      </w:r>
      <w:r w:rsidRPr="00104519">
        <w:rPr>
          <w:color w:val="767171" w:themeColor="background2" w:themeShade="80"/>
          <w:sz w:val="17"/>
          <w:szCs w:val="17"/>
          <w:lang w:val="fr-FR"/>
        </w:rPr>
        <w:t>Caractériser les concurrents de la liste restreinte pour calibrer le positionnement technique et financier.</w:t>
      </w:r>
    </w:p>
    <w:tbl>
      <w:tblPr>
        <w:tblW w:w="13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27"/>
      </w:tblGrid>
      <w:tr w:rsidR="00104519" w:rsidRPr="0010123D" w14:paraId="3FCA7105" w14:textId="77777777" w:rsidTr="00104519">
        <w:tc>
          <w:tcPr>
            <w:tcW w:w="13727" w:type="dxa"/>
            <w:tcBorders>
              <w:top w:val="single" w:sz="4" w:space="0" w:color="BF9000"/>
              <w:left w:val="single" w:sz="18" w:space="0" w:color="BF9000"/>
              <w:bottom w:val="single" w:sz="4" w:space="0" w:color="BF9000"/>
              <w:right w:val="single" w:sz="4" w:space="0" w:color="BF900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E8328" w14:textId="77777777" w:rsidR="00104519" w:rsidRPr="0010123D" w:rsidRDefault="00104519" w:rsidP="0085644F">
            <w:pPr>
              <w:rPr>
                <w:lang w:val="fr-FR"/>
              </w:rPr>
            </w:pPr>
            <w:r w:rsidRPr="0010123D">
              <w:rPr>
                <w:b/>
                <w:bCs/>
                <w:sz w:val="17"/>
                <w:szCs w:val="17"/>
                <w:lang w:val="fr-FR"/>
              </w:rPr>
              <w:t xml:space="preserve">À extraire du CDC, ne pas ressaisir. </w:t>
            </w:r>
            <w:r w:rsidRPr="0010123D">
              <w:rPr>
                <w:sz w:val="17"/>
                <w:szCs w:val="17"/>
                <w:lang w:val="fr-FR"/>
              </w:rPr>
              <w:t>Les noms et pays des concurrents figurent dans la liste restreinte de la lettre d’invitation. Recopie-les, puis renseigne l’analyse interne.</w:t>
            </w:r>
          </w:p>
        </w:tc>
      </w:tr>
    </w:tbl>
    <w:p w14:paraId="0155D4E3" w14:textId="54D4B2B9" w:rsidR="00104519" w:rsidRDefault="00104519" w:rsidP="00F92113">
      <w:pPr>
        <w:rPr>
          <w:lang w:val="fr-FR"/>
        </w:rPr>
      </w:pPr>
    </w:p>
    <w:p w14:paraId="4E842CC2" w14:textId="6C22D63F" w:rsidR="00AB1FF5" w:rsidRPr="0010123D" w:rsidRDefault="0042422F" w:rsidP="00BE2A69">
      <w:pPr>
        <w:pStyle w:val="Titre2"/>
        <w:rPr>
          <w:lang w:val="fr-FR"/>
        </w:rPr>
      </w:pPr>
      <w:r w:rsidRPr="0010123D">
        <w:rPr>
          <w:lang w:val="fr-FR"/>
        </w:rPr>
        <w:t>A1. Concurrents et première lecture</w:t>
      </w:r>
    </w:p>
    <w:tbl>
      <w:tblPr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5"/>
        <w:gridCol w:w="1415"/>
        <w:gridCol w:w="2906"/>
        <w:gridCol w:w="2906"/>
        <w:gridCol w:w="2906"/>
        <w:gridCol w:w="2906"/>
      </w:tblGrid>
      <w:tr w:rsidR="00C91371" w:rsidRPr="0010123D" w14:paraId="2A9205FB" w14:textId="77777777" w:rsidTr="00F92113">
        <w:trPr>
          <w:tblHeader/>
        </w:trPr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B5EE3C" w14:textId="77777777" w:rsidR="00C91371" w:rsidRPr="0010123D" w:rsidRDefault="00C91371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Nom du concurrent ▸CDC</w:t>
            </w: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110A97" w14:textId="77777777" w:rsidR="00C91371" w:rsidRPr="0010123D" w:rsidRDefault="00C91371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Pays ▸CDC</w:t>
            </w: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D034E6" w14:textId="77777777" w:rsidR="00C91371" w:rsidRPr="0010123D" w:rsidRDefault="00C91371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Points forts connus</w:t>
            </w: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8A20B6" w14:textId="77777777" w:rsidR="00C91371" w:rsidRPr="0010123D" w:rsidRDefault="00C91371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Historique avec le client</w:t>
            </w: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34E05B" w14:textId="129D43BB" w:rsidR="00C91371" w:rsidRPr="0010123D" w:rsidRDefault="00C91371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Avantage principal pour ce CDC</w:t>
            </w: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8FB69C" w14:textId="77777777" w:rsidR="00C91371" w:rsidRPr="0010123D" w:rsidRDefault="00C91371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Risque qu’il représente</w:t>
            </w:r>
          </w:p>
        </w:tc>
      </w:tr>
      <w:tr w:rsidR="00C91371" w:rsidRPr="0010123D" w14:paraId="2B348465" w14:textId="77777777" w:rsidTr="00F92113">
        <w:trPr>
          <w:trHeight w:val="420"/>
        </w:trPr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FC29C1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5D574F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EB6D55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CE247B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F8D0BF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6CEBC8" w14:textId="77777777" w:rsidR="00C91371" w:rsidRPr="0010123D" w:rsidRDefault="00C91371">
            <w:pPr>
              <w:rPr>
                <w:lang w:val="fr-FR"/>
              </w:rPr>
            </w:pPr>
          </w:p>
        </w:tc>
      </w:tr>
      <w:tr w:rsidR="00C91371" w:rsidRPr="0010123D" w14:paraId="11091FB3" w14:textId="77777777" w:rsidTr="00F92113">
        <w:trPr>
          <w:trHeight w:val="420"/>
        </w:trPr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9E1A92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6E0E63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2A9A0D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648D09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F1236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AA5E62" w14:textId="77777777" w:rsidR="00C91371" w:rsidRPr="0010123D" w:rsidRDefault="00C91371">
            <w:pPr>
              <w:rPr>
                <w:lang w:val="fr-FR"/>
              </w:rPr>
            </w:pPr>
          </w:p>
        </w:tc>
      </w:tr>
      <w:tr w:rsidR="00C91371" w:rsidRPr="0010123D" w14:paraId="0F2ABA36" w14:textId="77777777" w:rsidTr="00F92113">
        <w:trPr>
          <w:trHeight w:val="420"/>
        </w:trPr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3BB5C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675F29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BA7E36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8C10B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1DEAE5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C912A8" w14:textId="77777777" w:rsidR="00C91371" w:rsidRPr="0010123D" w:rsidRDefault="00C91371">
            <w:pPr>
              <w:rPr>
                <w:lang w:val="fr-FR"/>
              </w:rPr>
            </w:pPr>
          </w:p>
        </w:tc>
      </w:tr>
      <w:tr w:rsidR="00C91371" w:rsidRPr="0010123D" w14:paraId="2BC7E8F0" w14:textId="77777777" w:rsidTr="00F92113">
        <w:trPr>
          <w:trHeight w:val="420"/>
        </w:trPr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DD8B19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2E36A5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F31575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8B0837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FB07DC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696981" w14:textId="77777777" w:rsidR="00C91371" w:rsidRPr="0010123D" w:rsidRDefault="00C91371">
            <w:pPr>
              <w:rPr>
                <w:lang w:val="fr-FR"/>
              </w:rPr>
            </w:pPr>
          </w:p>
        </w:tc>
      </w:tr>
      <w:tr w:rsidR="00C91371" w:rsidRPr="0010123D" w14:paraId="779EDB30" w14:textId="77777777" w:rsidTr="00F92113">
        <w:trPr>
          <w:trHeight w:val="420"/>
        </w:trPr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012086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49AA65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1AA5F4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5D637F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DE71D4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C18293" w14:textId="77777777" w:rsidR="00C91371" w:rsidRPr="0010123D" w:rsidRDefault="00C91371">
            <w:pPr>
              <w:rPr>
                <w:lang w:val="fr-FR"/>
              </w:rPr>
            </w:pPr>
          </w:p>
        </w:tc>
      </w:tr>
      <w:tr w:rsidR="00C91371" w:rsidRPr="0010123D" w14:paraId="7589F579" w14:textId="77777777" w:rsidTr="00F92113">
        <w:trPr>
          <w:trHeight w:val="420"/>
        </w:trPr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BAE97E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9C4112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790F28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472D2D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7C2B87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9EAABE" w14:textId="77777777" w:rsidR="00C91371" w:rsidRPr="0010123D" w:rsidRDefault="00C91371">
            <w:pPr>
              <w:rPr>
                <w:lang w:val="fr-FR"/>
              </w:rPr>
            </w:pPr>
          </w:p>
        </w:tc>
      </w:tr>
    </w:tbl>
    <w:p w14:paraId="315DF27B" w14:textId="77777777" w:rsidR="00F92113" w:rsidRPr="0010123D" w:rsidRDefault="00F92113" w:rsidP="00BE2A69">
      <w:pPr>
        <w:pStyle w:val="Titre2"/>
        <w:rPr>
          <w:lang w:val="fr-FR"/>
        </w:rPr>
        <w:sectPr w:rsidR="00F92113" w:rsidRPr="0010123D" w:rsidSect="00F92113"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6AC72605" w14:textId="607CDE03" w:rsidR="00F92113" w:rsidRPr="0010123D" w:rsidRDefault="00F92113" w:rsidP="00BE2A69">
      <w:pPr>
        <w:pStyle w:val="Titre2"/>
        <w:rPr>
          <w:lang w:val="fr-FR"/>
        </w:rPr>
      </w:pPr>
    </w:p>
    <w:p w14:paraId="5AD548D9" w14:textId="2D6730C8" w:rsidR="00AB1FF5" w:rsidRPr="0010123D" w:rsidRDefault="0042422F" w:rsidP="00BE2A69">
      <w:pPr>
        <w:pStyle w:val="Titre2"/>
        <w:rPr>
          <w:lang w:val="fr-FR"/>
        </w:rPr>
      </w:pPr>
      <w:r w:rsidRPr="0010123D">
        <w:rPr>
          <w:lang w:val="fr-FR"/>
        </w:rPr>
        <w:t>A</w:t>
      </w:r>
      <w:r w:rsidR="00BE2A69" w:rsidRPr="0010123D">
        <w:rPr>
          <w:lang w:val="fr-FR"/>
        </w:rPr>
        <w:t>2</w:t>
      </w:r>
      <w:r w:rsidRPr="0010123D">
        <w:rPr>
          <w:lang w:val="fr-FR"/>
        </w:rPr>
        <w:t>. Positionnement de notre offre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D3282C" w14:paraId="62437C9F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588373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Notre avantage différentiel principal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Ce que les concurrents ne peuvent pas opposer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7ABB8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44F1B543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10C43D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Notre vulnérabilité principale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Ce sur quoi un concurrent peut nous surpasser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454840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0889FD4B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C3A868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Niveau de prix cible estimé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Fourchette, monnaie, source d’information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2041D2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0C09068E" w14:textId="04EAB0DF" w:rsidR="00AB1FF5" w:rsidRPr="00104519" w:rsidRDefault="0042422F" w:rsidP="00F92113">
      <w:pPr>
        <w:pStyle w:val="Titreintermdire"/>
        <w:rPr>
          <w:color w:val="767171" w:themeColor="background2" w:themeShade="80"/>
          <w:lang w:val="fr-FR"/>
        </w:rPr>
      </w:pPr>
      <w:r w:rsidRPr="0010123D">
        <w:rPr>
          <w:lang w:val="fr-FR"/>
        </w:rPr>
        <w:t>Logistique interne du dépôt</w:t>
      </w:r>
      <w:r w:rsidR="00104519">
        <w:rPr>
          <w:lang w:val="fr-FR"/>
        </w:rPr>
        <w:t xml:space="preserve"> </w:t>
      </w:r>
      <w:r w:rsidR="00104519" w:rsidRPr="00104519">
        <w:rPr>
          <w:color w:val="767171" w:themeColor="background2" w:themeShade="80"/>
          <w:sz w:val="17"/>
          <w:szCs w:val="17"/>
          <w:lang w:val="fr-FR"/>
        </w:rPr>
        <w:t>Couvrir les seules contraintes logistiques internes non précisées par le CDC.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1FF5" w:rsidRPr="0010123D" w14:paraId="4CA267C9" w14:textId="77777777">
        <w:tc>
          <w:tcPr>
            <w:tcW w:w="9026" w:type="dxa"/>
            <w:tcBorders>
              <w:top w:val="single" w:sz="4" w:space="0" w:color="BF9000"/>
              <w:left w:val="single" w:sz="18" w:space="0" w:color="BF9000"/>
              <w:bottom w:val="single" w:sz="4" w:space="0" w:color="BF9000"/>
              <w:right w:val="single" w:sz="4" w:space="0" w:color="BF900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EA4BA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7"/>
                <w:szCs w:val="17"/>
                <w:lang w:val="fr-FR"/>
              </w:rPr>
              <w:t xml:space="preserve">À extraire du CDC, ne pas ressaisir. </w:t>
            </w:r>
            <w:r w:rsidRPr="0010123D">
              <w:rPr>
                <w:sz w:val="17"/>
                <w:szCs w:val="17"/>
                <w:lang w:val="fr-FR"/>
              </w:rPr>
              <w:t>Le mode et le lieu de dépôt, la date et l’heure limite, le nombre d’exemplaires, la langue, le format des CV, les pièces à légaliser ou traduire, l’immatriculation fiscale et les agréments éventuels sont tous définis dans le CDC. Vérifie-les, ne les ressaisis pas.</w:t>
            </w:r>
          </w:p>
        </w:tc>
      </w:tr>
    </w:tbl>
    <w:p w14:paraId="0D74594C" w14:textId="632048EE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A3</w:t>
      </w:r>
      <w:r w:rsidR="0042422F" w:rsidRPr="0010123D">
        <w:rPr>
          <w:lang w:val="fr-FR"/>
        </w:rPr>
        <w:t>. Points logistiques internes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D3282C" w14:paraId="54C2E24E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9272D4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Délai de transit nécessaire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Jours ouvrés pour acheminer le dossier physique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4C0E06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7431B2F3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70BA47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Responsable du dépôt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Personne ou partenaire local en charge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A71DDF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46A4F7EF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AB044C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Représentation locale existante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Oui / Non. Si oui, laquelle et depuis quand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D0A05E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12BAA275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C87819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Autres contraintes internes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Tout point logistique propre au groupement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41C9E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1CF719CE" w14:textId="685BBAD5" w:rsidR="00AB1FF5" w:rsidRPr="0010123D" w:rsidRDefault="0042422F" w:rsidP="00BE2A69">
      <w:pPr>
        <w:pStyle w:val="Titre1"/>
      </w:pPr>
      <w:r w:rsidRPr="0010123D">
        <w:lastRenderedPageBreak/>
        <w:t xml:space="preserve">FICHE </w:t>
      </w:r>
      <w:r w:rsidR="00BE2A69" w:rsidRPr="0010123D">
        <w:t>B</w:t>
      </w:r>
      <w:r w:rsidRPr="0010123D">
        <w:t>. Analyse financière préliminaire</w:t>
      </w:r>
      <w:r w:rsidR="00F53C3A">
        <w:t xml:space="preserve"> </w:t>
      </w:r>
      <w:r w:rsidR="00F53C3A" w:rsidRPr="00F53C3A">
        <w:rPr>
          <w:color w:val="767171" w:themeColor="background2" w:themeShade="80"/>
          <w:sz w:val="17"/>
          <w:szCs w:val="17"/>
        </w:rPr>
        <w:t>Évaluer la viabilité financière au-delà des clauses fixées par le CDC.</w:t>
      </w:r>
    </w:p>
    <w:p w14:paraId="3A38F6C1" w14:textId="77777777" w:rsidR="00AB1FF5" w:rsidRPr="0010123D" w:rsidRDefault="00AB1FF5">
      <w:pPr>
        <w:spacing w:after="6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1FF5" w:rsidRPr="00D3282C" w14:paraId="7B29B6DA" w14:textId="77777777">
        <w:tc>
          <w:tcPr>
            <w:tcW w:w="9026" w:type="dxa"/>
            <w:tcBorders>
              <w:top w:val="single" w:sz="4" w:space="0" w:color="BF9000"/>
              <w:left w:val="single" w:sz="18" w:space="0" w:color="BF9000"/>
              <w:bottom w:val="single" w:sz="4" w:space="0" w:color="BF9000"/>
              <w:right w:val="single" w:sz="4" w:space="0" w:color="BF900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F2560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7"/>
                <w:szCs w:val="17"/>
                <w:lang w:val="fr-FR"/>
              </w:rPr>
              <w:t xml:space="preserve">À extraire du CDC, ne pas ressaisir. </w:t>
            </w:r>
            <w:r w:rsidRPr="0010123D">
              <w:rPr>
                <w:sz w:val="17"/>
                <w:szCs w:val="17"/>
                <w:lang w:val="fr-FR"/>
              </w:rPr>
              <w:t>La monnaie de règlement et de conversion, le type de contrat, la révision de prix, la fiscalité (TVA, redevance de régulation, enregistrement, retenue à la source), l’échéancier de paiement et les cautions (avance, bonne exécution) sont définis dans le CDC.</w:t>
            </w:r>
          </w:p>
        </w:tc>
      </w:tr>
    </w:tbl>
    <w:p w14:paraId="0A58C761" w14:textId="39F98ACA" w:rsidR="00AB1FF5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B</w:t>
      </w:r>
      <w:r w:rsidR="0042422F" w:rsidRPr="0010123D">
        <w:rPr>
          <w:lang w:val="fr-FR"/>
        </w:rPr>
        <w:t>1. Éléments financiers internes</w:t>
      </w:r>
    </w:p>
    <w:p w14:paraId="354E3F93" w14:textId="77777777" w:rsidR="00F53C3A" w:rsidRPr="0010123D" w:rsidRDefault="00F53C3A" w:rsidP="00BE2A69">
      <w:pPr>
        <w:pStyle w:val="Titre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F53C3A" w14:paraId="5546651E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58339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Budget estimé du marché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Montant, monnaie, source de l’estimation. Souvent non publié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E7D0EA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40EF4F09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A20E03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Taux de change appliqué et source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Ex. parité fixe, BCEAO, BCE, date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0041F6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14C0AAA6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B7EFDA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Coefficient de charges de structure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Pourcentage appliqué, justification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794109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468E86C4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5F5482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Marge cible visée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Pourcentage après prise en compte des risques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39CD86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64D4D50F" w14:textId="772ACB51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B</w:t>
      </w:r>
      <w:r w:rsidR="0042422F" w:rsidRPr="0010123D">
        <w:rPr>
          <w:lang w:val="fr-FR"/>
        </w:rPr>
        <w:t xml:space="preserve">2. </w:t>
      </w:r>
      <w:proofErr w:type="spellStart"/>
      <w:r w:rsidR="0042422F" w:rsidRPr="0010123D">
        <w:rPr>
          <w:lang w:val="fr-FR"/>
        </w:rPr>
        <w:t>Cash flow</w:t>
      </w:r>
      <w:proofErr w:type="spellEnd"/>
      <w:r w:rsidR="0042422F" w:rsidRPr="0010123D">
        <w:rPr>
          <w:lang w:val="fr-FR"/>
        </w:rPr>
        <w:t xml:space="preserve"> par jalon</w:t>
      </w:r>
    </w:p>
    <w:tbl>
      <w:tblPr>
        <w:tblW w:w="9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1398"/>
        <w:gridCol w:w="2395"/>
        <w:gridCol w:w="2395"/>
      </w:tblGrid>
      <w:tr w:rsidR="00AB1FF5" w:rsidRPr="0010123D" w14:paraId="2AC7D2A8" w14:textId="77777777" w:rsidTr="00D5429A">
        <w:trPr>
          <w:tblHeader/>
        </w:trPr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5C2626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Jalon / Livrable</w:t>
            </w:r>
            <w:r w:rsidRPr="0010123D">
              <w:rPr>
                <w:b/>
                <w:bCs/>
                <w:color w:val="FFD966"/>
                <w:sz w:val="14"/>
                <w:szCs w:val="14"/>
                <w:lang w:val="fr-FR"/>
              </w:rPr>
              <w:t xml:space="preserve"> ▸CDC</w:t>
            </w:r>
          </w:p>
        </w:tc>
        <w:tc>
          <w:tcPr>
            <w:tcW w:w="1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30731E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% du montant</w:t>
            </w:r>
            <w:r w:rsidRPr="0010123D">
              <w:rPr>
                <w:b/>
                <w:bCs/>
                <w:color w:val="FFD966"/>
                <w:sz w:val="14"/>
                <w:szCs w:val="14"/>
                <w:lang w:val="fr-FR"/>
              </w:rPr>
              <w:t xml:space="preserve"> ▸CDC</w:t>
            </w: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BD34B9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Délai de paiement estimé</w:t>
            </w: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9C431E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Risque de </w:t>
            </w:r>
            <w:proofErr w:type="spellStart"/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cash flow</w:t>
            </w:r>
            <w:proofErr w:type="spellEnd"/>
          </w:p>
        </w:tc>
      </w:tr>
      <w:tr w:rsidR="00AB1FF5" w:rsidRPr="0010123D" w14:paraId="56E43D61" w14:textId="77777777" w:rsidTr="00D5429A">
        <w:trPr>
          <w:trHeight w:val="420"/>
        </w:trPr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E93B11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1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8BD251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1050C7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F7DCF4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430ACB38" w14:textId="77777777" w:rsidTr="00D5429A">
        <w:trPr>
          <w:trHeight w:val="420"/>
        </w:trPr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1389AF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1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95B113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B71014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F09180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38380B3B" w14:textId="77777777" w:rsidTr="00D5429A">
        <w:trPr>
          <w:trHeight w:val="420"/>
        </w:trPr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22F684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1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57F142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CF3982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DE0379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1962C677" w14:textId="77777777" w:rsidTr="00D5429A">
        <w:trPr>
          <w:trHeight w:val="420"/>
        </w:trPr>
        <w:tc>
          <w:tcPr>
            <w:tcW w:w="2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139AD8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1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282416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FD551A" w14:textId="77777777" w:rsidR="00AB1FF5" w:rsidRPr="0010123D" w:rsidRDefault="00AB1FF5">
            <w:pPr>
              <w:rPr>
                <w:lang w:val="fr-FR"/>
              </w:rPr>
            </w:pPr>
          </w:p>
        </w:tc>
        <w:tc>
          <w:tcPr>
            <w:tcW w:w="2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B6C2FA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7D648E4E" w14:textId="490B6D9A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B</w:t>
      </w:r>
      <w:r w:rsidR="0042422F" w:rsidRPr="0010123D">
        <w:rPr>
          <w:lang w:val="fr-FR"/>
        </w:rPr>
        <w:t>3. Synthèse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D3282C" w14:paraId="27F984E1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446B1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Commentaires financiers généraux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Tout élément financier à risque ou à surveiller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08AD9F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2A6B7698" w14:textId="3C40879B" w:rsidR="00AB1FF5" w:rsidRPr="0010123D" w:rsidRDefault="0042422F" w:rsidP="00BE2A69">
      <w:pPr>
        <w:pStyle w:val="Titre1"/>
      </w:pPr>
      <w:r w:rsidRPr="0010123D">
        <w:lastRenderedPageBreak/>
        <w:t xml:space="preserve">FICHE </w:t>
      </w:r>
      <w:r w:rsidR="00BE2A69" w:rsidRPr="0010123D">
        <w:t>C</w:t>
      </w:r>
      <w:r w:rsidRPr="0010123D">
        <w:t>. Disponibilité des ressources et partage des rôles du groupement</w:t>
      </w:r>
      <w:r w:rsidR="00F92113" w:rsidRPr="0010123D">
        <w:t xml:space="preserve"> et Partage des rôles au sein du groupement</w:t>
      </w:r>
    </w:p>
    <w:p w14:paraId="129F297E" w14:textId="6D0D6A63" w:rsidR="00F92113" w:rsidRPr="00D5429A" w:rsidRDefault="00F92113" w:rsidP="00F92113">
      <w:pPr>
        <w:pStyle w:val="Titreintermdire"/>
        <w:rPr>
          <w:color w:val="767171" w:themeColor="background2" w:themeShade="80"/>
          <w:lang w:val="fr-FR"/>
        </w:rPr>
      </w:pPr>
      <w:r w:rsidRPr="0010123D">
        <w:rPr>
          <w:lang w:val="fr-FR"/>
        </w:rPr>
        <w:t>Disponibilité des ressources et partage des rôles du groupement</w:t>
      </w:r>
      <w:r w:rsidR="00D5429A">
        <w:rPr>
          <w:lang w:val="fr-FR"/>
        </w:rPr>
        <w:t xml:space="preserve"> </w:t>
      </w:r>
      <w:r w:rsidR="00D5429A" w:rsidRPr="00D5429A">
        <w:rPr>
          <w:color w:val="767171" w:themeColor="background2" w:themeShade="80"/>
          <w:sz w:val="17"/>
          <w:szCs w:val="17"/>
          <w:lang w:val="fr-FR"/>
        </w:rPr>
        <w:t>Vérifier la capacité réelle à mobiliser experts et moyens à la date prévue, sans nuire aux projets en cours.</w:t>
      </w:r>
    </w:p>
    <w:p w14:paraId="55FC537E" w14:textId="77777777" w:rsidR="00AB1FF5" w:rsidRPr="0010123D" w:rsidRDefault="00AB1FF5">
      <w:pPr>
        <w:spacing w:after="60"/>
        <w:rPr>
          <w:lang w:val="fr-FR"/>
        </w:rPr>
      </w:pPr>
    </w:p>
    <w:p w14:paraId="3EBBE709" w14:textId="0C0BE93B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C</w:t>
      </w:r>
      <w:r w:rsidR="00F41D4C">
        <w:rPr>
          <w:lang w:val="fr-FR"/>
        </w:rPr>
        <w:t>1</w:t>
      </w:r>
      <w:r w:rsidR="0042422F" w:rsidRPr="0010123D">
        <w:rPr>
          <w:lang w:val="fr-FR"/>
        </w:rPr>
        <w:t>. Disponibilité des experts clés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1361"/>
        <w:gridCol w:w="1361"/>
        <w:gridCol w:w="1361"/>
        <w:gridCol w:w="1361"/>
        <w:gridCol w:w="1361"/>
        <w:gridCol w:w="1362"/>
      </w:tblGrid>
      <w:tr w:rsidR="00A87D1C" w:rsidRPr="00D3282C" w14:paraId="32FBBAC5" w14:textId="77777777" w:rsidTr="00F41D4C">
        <w:trPr>
          <w:tblHeader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B2CF2" w14:textId="77777777" w:rsidR="00A87D1C" w:rsidRPr="0010123D" w:rsidRDefault="00A87D1C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Poste / Expert</w:t>
            </w:r>
            <w:r w:rsidRPr="0010123D">
              <w:rPr>
                <w:b/>
                <w:bCs/>
                <w:color w:val="FFD966"/>
                <w:sz w:val="14"/>
                <w:szCs w:val="14"/>
                <w:lang w:val="fr-FR"/>
              </w:rPr>
              <w:t xml:space="preserve"> ▸CDC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</w:tcPr>
          <w:p w14:paraId="3C5BF6AA" w14:textId="2756FA03" w:rsidR="00A87D1C" w:rsidRDefault="00A87D1C">
            <w:pPr>
              <w:rPr>
                <w:b/>
                <w:bCs/>
                <w:color w:val="FFFFFF"/>
                <w:sz w:val="18"/>
                <w:szCs w:val="18"/>
                <w:lang w:val="fr-FR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>Volume de travail demandé par le CDC</w:t>
            </w:r>
            <w:r w:rsidRPr="0010123D">
              <w:rPr>
                <w:b/>
                <w:bCs/>
                <w:color w:val="FFD966"/>
                <w:sz w:val="14"/>
                <w:szCs w:val="14"/>
                <w:lang w:val="fr-FR"/>
              </w:rPr>
              <w:t>▸CDC</w:t>
            </w:r>
            <w:r w:rsidR="00F41D4C">
              <w:rPr>
                <w:b/>
                <w:bCs/>
                <w:color w:val="FFD966"/>
                <w:sz w:val="14"/>
                <w:szCs w:val="14"/>
                <w:lang w:val="fr-FR"/>
              </w:rPr>
              <w:t>*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</w:tcPr>
          <w:p w14:paraId="15F6C531" w14:textId="7DB0AFC3" w:rsidR="00A87D1C" w:rsidRDefault="00A87D1C">
            <w:pPr>
              <w:rPr>
                <w:b/>
                <w:bCs/>
                <w:color w:val="FFFFFF"/>
                <w:sz w:val="18"/>
                <w:szCs w:val="18"/>
                <w:lang w:val="fr-FR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Volume de travail </w:t>
            </w:r>
            <w:r w:rsidR="006F54A7">
              <w:rPr>
                <w:b/>
                <w:bCs/>
                <w:color w:val="FFFFFF"/>
                <w:sz w:val="18"/>
                <w:szCs w:val="18"/>
                <w:lang w:val="fr-FR"/>
              </w:rPr>
              <w:t>réel</w:t>
            </w: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 prévisionnel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</w:tcPr>
          <w:p w14:paraId="475EC1D4" w14:textId="1199111A" w:rsidR="00A87D1C" w:rsidRDefault="00A87D1C">
            <w:pPr>
              <w:rPr>
                <w:b/>
                <w:bCs/>
                <w:color w:val="FFFFFF"/>
                <w:sz w:val="18"/>
                <w:szCs w:val="18"/>
                <w:lang w:val="fr-FR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>Suppléant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</w:tcPr>
          <w:p w14:paraId="416F060D" w14:textId="0BAF2015" w:rsidR="00A87D1C" w:rsidRDefault="00A87D1C">
            <w:pPr>
              <w:rPr>
                <w:b/>
                <w:bCs/>
                <w:color w:val="FFFFFF"/>
                <w:sz w:val="18"/>
                <w:szCs w:val="18"/>
                <w:lang w:val="fr-FR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Volume de travail </w:t>
            </w:r>
            <w:r w:rsidR="0037142B">
              <w:rPr>
                <w:b/>
                <w:bCs/>
                <w:color w:val="FFFFFF"/>
                <w:sz w:val="18"/>
                <w:szCs w:val="18"/>
                <w:lang w:val="fr-FR"/>
              </w:rPr>
              <w:t>prévisionnel</w:t>
            </w: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 du suppléant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18103C" w14:textId="29ABDDF7" w:rsidR="00A87D1C" w:rsidRPr="0010123D" w:rsidRDefault="00A87D1C">
            <w:pPr>
              <w:rPr>
                <w:lang w:val="fr-FR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>Probabilité de la d</w:t>
            </w: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isponible </w:t>
            </w:r>
            <w:r w:rsidRPr="00A87D1C">
              <w:rPr>
                <w:b/>
                <w:bCs/>
                <w:color w:val="FFFFFF"/>
                <w:sz w:val="18"/>
                <w:szCs w:val="18"/>
                <w:lang w:val="fr-FR"/>
              </w:rPr>
              <w:t>des experts</w:t>
            </w:r>
          </w:p>
        </w:tc>
        <w:tc>
          <w:tcPr>
            <w:tcW w:w="1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D4BA4C" w14:textId="4C5B71A4" w:rsidR="00A87D1C" w:rsidRPr="0010123D" w:rsidRDefault="00A87D1C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Action requise</w:t>
            </w:r>
            <w:r w:rsidR="00D3282C"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 (recrutement, consultant externe . ;etc)</w:t>
            </w:r>
          </w:p>
        </w:tc>
      </w:tr>
      <w:tr w:rsidR="00A87D1C" w:rsidRPr="00D3282C" w14:paraId="1003BE30" w14:textId="77777777" w:rsidTr="00F41D4C">
        <w:trPr>
          <w:trHeight w:val="420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38E424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790926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5AB19D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7749B3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221AF5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952B57" w14:textId="48BEE39F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DA9E9C" w14:textId="5BA0F409" w:rsidR="00A87D1C" w:rsidRPr="0010123D" w:rsidRDefault="00A87D1C">
            <w:pPr>
              <w:rPr>
                <w:lang w:val="fr-FR"/>
              </w:rPr>
            </w:pPr>
          </w:p>
        </w:tc>
      </w:tr>
      <w:tr w:rsidR="00A87D1C" w:rsidRPr="00D3282C" w14:paraId="231A8AFF" w14:textId="77777777" w:rsidTr="00F41D4C">
        <w:trPr>
          <w:trHeight w:val="420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A3E00C" w14:textId="524E3199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8CC088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EBAC03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57AC42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2A6BE6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D7176E" w14:textId="7E711473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8F14B8" w14:textId="5E2F293F" w:rsidR="00A87D1C" w:rsidRPr="0010123D" w:rsidRDefault="00A87D1C">
            <w:pPr>
              <w:rPr>
                <w:lang w:val="fr-FR"/>
              </w:rPr>
            </w:pPr>
          </w:p>
        </w:tc>
      </w:tr>
      <w:tr w:rsidR="00A87D1C" w:rsidRPr="00D3282C" w14:paraId="3BD69514" w14:textId="77777777" w:rsidTr="00F41D4C">
        <w:trPr>
          <w:trHeight w:val="420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531C4C" w14:textId="311AAF2E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F44B2A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6A7A1D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9BF293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405D1E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16A46" w14:textId="1D7A3498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8DCBF7" w14:textId="1CD1A103" w:rsidR="00A87D1C" w:rsidRPr="0010123D" w:rsidRDefault="00A87D1C">
            <w:pPr>
              <w:rPr>
                <w:lang w:val="fr-FR"/>
              </w:rPr>
            </w:pPr>
          </w:p>
        </w:tc>
      </w:tr>
      <w:tr w:rsidR="00A87D1C" w:rsidRPr="00D3282C" w14:paraId="134FFD87" w14:textId="77777777" w:rsidTr="00F41D4C">
        <w:trPr>
          <w:trHeight w:val="420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21EBA5" w14:textId="373344DD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2C53C2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A1D5DA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98C04C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4FA101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59E870" w14:textId="315223C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F4BEFE" w14:textId="67BF4F4D" w:rsidR="00A87D1C" w:rsidRPr="0010123D" w:rsidRDefault="00A87D1C">
            <w:pPr>
              <w:rPr>
                <w:lang w:val="fr-FR"/>
              </w:rPr>
            </w:pPr>
          </w:p>
        </w:tc>
      </w:tr>
      <w:tr w:rsidR="00A87D1C" w:rsidRPr="00D3282C" w14:paraId="65186159" w14:textId="77777777" w:rsidTr="00F41D4C">
        <w:trPr>
          <w:trHeight w:val="420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4C66CC" w14:textId="369C60BE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617CBF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10BD24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A38DBB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4FFB29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109BE4" w14:textId="04E070B1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B31424" w14:textId="44E59545" w:rsidR="00A87D1C" w:rsidRPr="0010123D" w:rsidRDefault="00A87D1C">
            <w:pPr>
              <w:rPr>
                <w:lang w:val="fr-FR"/>
              </w:rPr>
            </w:pPr>
          </w:p>
        </w:tc>
      </w:tr>
      <w:tr w:rsidR="00A87D1C" w:rsidRPr="00D3282C" w14:paraId="573D105E" w14:textId="77777777" w:rsidTr="00F41D4C">
        <w:trPr>
          <w:trHeight w:val="420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5B7CFA" w14:textId="0D970A63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78532C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541D60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BDA259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73FBC1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6875F" w14:textId="64632AF6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6DB81D" w14:textId="28382959" w:rsidR="00A87D1C" w:rsidRPr="0010123D" w:rsidRDefault="00A87D1C">
            <w:pPr>
              <w:rPr>
                <w:lang w:val="fr-FR"/>
              </w:rPr>
            </w:pPr>
          </w:p>
        </w:tc>
      </w:tr>
      <w:tr w:rsidR="00A87D1C" w:rsidRPr="00D3282C" w14:paraId="01B1F866" w14:textId="77777777" w:rsidTr="00F41D4C">
        <w:trPr>
          <w:trHeight w:val="420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A9CC33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8A0476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10B839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1B0150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C468C5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0BA980" w14:textId="3B8DF38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99B497" w14:textId="77777777" w:rsidR="00A87D1C" w:rsidRPr="0010123D" w:rsidRDefault="00A87D1C">
            <w:pPr>
              <w:rPr>
                <w:lang w:val="fr-FR"/>
              </w:rPr>
            </w:pPr>
          </w:p>
        </w:tc>
      </w:tr>
      <w:tr w:rsidR="00A87D1C" w:rsidRPr="00D3282C" w14:paraId="6A4427E0" w14:textId="77777777" w:rsidTr="00F41D4C">
        <w:trPr>
          <w:trHeight w:val="420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931821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67616F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E30D9C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6EDEAE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C3B082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1170DF" w14:textId="3CF42888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F06449" w14:textId="77777777" w:rsidR="00A87D1C" w:rsidRPr="0010123D" w:rsidRDefault="00A87D1C">
            <w:pPr>
              <w:rPr>
                <w:lang w:val="fr-FR"/>
              </w:rPr>
            </w:pPr>
          </w:p>
        </w:tc>
      </w:tr>
    </w:tbl>
    <w:p w14:paraId="43E19CD3" w14:textId="5E022E99" w:rsidR="00DB2143" w:rsidRDefault="00DB2143" w:rsidP="00F41D4C">
      <w:pPr>
        <w:rPr>
          <w:lang w:val="fr-FR"/>
        </w:rPr>
      </w:pPr>
      <w:r>
        <w:rPr>
          <w:lang w:val="fr-FR"/>
        </w:rPr>
        <w:t>*Si disponible dans le CDC. Si non, on procède comme suit :</w:t>
      </w:r>
    </w:p>
    <w:p w14:paraId="4AA10776" w14:textId="25FADA17" w:rsidR="00DB2143" w:rsidRPr="00DB2143" w:rsidRDefault="00DB2143" w:rsidP="00DB2143">
      <w:pPr>
        <w:ind w:left="720"/>
        <w:contextualSpacing/>
        <w:rPr>
          <w:lang w:val="fr-FR"/>
        </w:rPr>
      </w:pPr>
      <w:r w:rsidRPr="00DB2143">
        <w:rPr>
          <w:lang w:val="fr-FR"/>
        </w:rPr>
        <w:t>o   On regarde des projets similaires.</w:t>
      </w:r>
    </w:p>
    <w:p w14:paraId="336A3D02" w14:textId="238D5BA8" w:rsidR="00DB2143" w:rsidRPr="00DB2143" w:rsidRDefault="00DB2143" w:rsidP="00DB2143">
      <w:pPr>
        <w:ind w:left="720"/>
        <w:contextualSpacing/>
        <w:rPr>
          <w:lang w:val="fr-FR"/>
        </w:rPr>
      </w:pPr>
      <w:r w:rsidRPr="00DB2143">
        <w:rPr>
          <w:lang w:val="fr-FR"/>
        </w:rPr>
        <w:t>o   On benchmark par rapport à la durée totale du projet en multipliant cette durée par 3 à 4 pour obtenir le volume de travail réel du personnel clé</w:t>
      </w:r>
    </w:p>
    <w:p w14:paraId="343C711F" w14:textId="0101F176" w:rsidR="00DB2143" w:rsidRPr="00DB2143" w:rsidRDefault="00DB2143" w:rsidP="00DB2143">
      <w:pPr>
        <w:ind w:left="720"/>
        <w:contextualSpacing/>
        <w:rPr>
          <w:lang w:val="fr-FR"/>
        </w:rPr>
      </w:pPr>
      <w:r w:rsidRPr="00DB2143">
        <w:rPr>
          <w:lang w:val="fr-FR"/>
        </w:rPr>
        <w:t>o   Indiquer le volume total demandé par CDC</w:t>
      </w:r>
    </w:p>
    <w:p w14:paraId="7C2487BC" w14:textId="4298DC89" w:rsidR="00DB2143" w:rsidRPr="00DB2143" w:rsidRDefault="00DB2143" w:rsidP="00DB2143">
      <w:pPr>
        <w:ind w:left="720"/>
        <w:contextualSpacing/>
        <w:rPr>
          <w:lang w:val="fr-FR"/>
        </w:rPr>
      </w:pPr>
      <w:r w:rsidRPr="00DB2143">
        <w:rPr>
          <w:lang w:val="fr-FR"/>
        </w:rPr>
        <w:t>o   Volume est estimé par responsable technique</w:t>
      </w:r>
    </w:p>
    <w:p w14:paraId="14C27E66" w14:textId="207825AB" w:rsidR="00DB2143" w:rsidRDefault="00DB2143" w:rsidP="00DB2143">
      <w:pPr>
        <w:ind w:left="720"/>
        <w:contextualSpacing/>
        <w:rPr>
          <w:lang w:val="fr-FR"/>
        </w:rPr>
      </w:pPr>
      <w:r w:rsidRPr="00DB2143">
        <w:rPr>
          <w:lang w:val="fr-FR"/>
        </w:rPr>
        <w:t>o   Capacité disponible par spécialité</w:t>
      </w:r>
    </w:p>
    <w:p w14:paraId="19808E51" w14:textId="3DAC9A7F" w:rsidR="00F41D4C" w:rsidRDefault="00F41D4C" w:rsidP="00F41D4C">
      <w:pPr>
        <w:pStyle w:val="Titre2"/>
        <w:rPr>
          <w:lang w:val="fr-FR"/>
        </w:rPr>
      </w:pPr>
      <w:r w:rsidRPr="0010123D">
        <w:rPr>
          <w:lang w:val="fr-FR"/>
        </w:rPr>
        <w:t>C</w:t>
      </w:r>
      <w:r>
        <w:rPr>
          <w:lang w:val="fr-FR"/>
        </w:rPr>
        <w:t>2</w:t>
      </w:r>
      <w:r w:rsidRPr="0010123D">
        <w:rPr>
          <w:lang w:val="fr-FR"/>
        </w:rPr>
        <w:t xml:space="preserve">. Disponibilité des experts </w:t>
      </w:r>
      <w:r>
        <w:rPr>
          <w:lang w:val="fr-FR"/>
        </w:rPr>
        <w:t xml:space="preserve">non </w:t>
      </w:r>
      <w:r w:rsidRPr="0010123D">
        <w:rPr>
          <w:lang w:val="fr-FR"/>
        </w:rPr>
        <w:t>clés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2"/>
        <w:gridCol w:w="2552"/>
        <w:gridCol w:w="1984"/>
        <w:gridCol w:w="2693"/>
      </w:tblGrid>
      <w:tr w:rsidR="00F41D4C" w:rsidRPr="00D3282C" w14:paraId="385CCD6E" w14:textId="77777777" w:rsidTr="00F41D4C">
        <w:trPr>
          <w:tblHeader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0A66EA" w14:textId="4BC8F402" w:rsidR="00F41D4C" w:rsidRPr="0010123D" w:rsidRDefault="00F41D4C" w:rsidP="0067416C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Poste / Expert</w:t>
            </w:r>
            <w:r w:rsidRPr="0010123D">
              <w:rPr>
                <w:b/>
                <w:bCs/>
                <w:color w:val="FFD966"/>
                <w:sz w:val="14"/>
                <w:szCs w:val="14"/>
                <w:lang w:val="fr-FR"/>
              </w:rPr>
              <w:t xml:space="preserve"> ▸CDC</w:t>
            </w:r>
            <w:r>
              <w:rPr>
                <w:b/>
                <w:bCs/>
                <w:color w:val="FFD966"/>
                <w:sz w:val="14"/>
                <w:szCs w:val="14"/>
                <w:lang w:val="fr-FR"/>
              </w:rPr>
              <w:t xml:space="preserve"> à partir de la description du travail</w:t>
            </w:r>
          </w:p>
        </w:tc>
        <w:tc>
          <w:tcPr>
            <w:tcW w:w="2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</w:tcPr>
          <w:p w14:paraId="5DADE05E" w14:textId="3D976110" w:rsidR="00F41D4C" w:rsidRDefault="00F41D4C" w:rsidP="0067416C">
            <w:pPr>
              <w:rPr>
                <w:b/>
                <w:bCs/>
                <w:color w:val="FFFFFF"/>
                <w:sz w:val="18"/>
                <w:szCs w:val="18"/>
                <w:lang w:val="fr-FR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Volume de travail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>réél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 pré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>visionnel</w:t>
            </w:r>
            <w:proofErr w:type="spellEnd"/>
            <w:r w:rsidR="006F54A7"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 </w:t>
            </w:r>
            <w:r w:rsidR="006F54A7" w:rsidRPr="006F54A7">
              <w:rPr>
                <w:b/>
                <w:bCs/>
                <w:color w:val="FFD966"/>
                <w:sz w:val="14"/>
                <w:szCs w:val="14"/>
                <w:lang w:val="fr-FR"/>
              </w:rPr>
              <w:t>Peut être estimé du CDC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43E5C" w14:textId="77777777" w:rsidR="00F41D4C" w:rsidRPr="0010123D" w:rsidRDefault="00F41D4C" w:rsidP="0067416C">
            <w:pPr>
              <w:rPr>
                <w:lang w:val="fr-FR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>Probabilité de la d</w:t>
            </w: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isponible </w:t>
            </w:r>
            <w:r w:rsidRPr="00A87D1C">
              <w:rPr>
                <w:b/>
                <w:bCs/>
                <w:color w:val="FFFFFF"/>
                <w:sz w:val="18"/>
                <w:szCs w:val="18"/>
                <w:lang w:val="fr-FR"/>
              </w:rPr>
              <w:t>des experts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92211" w14:textId="4AB4B133" w:rsidR="00F41D4C" w:rsidRPr="0010123D" w:rsidRDefault="00F41D4C" w:rsidP="0067416C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Action requise</w:t>
            </w:r>
            <w:r w:rsidR="00D3282C">
              <w:rPr>
                <w:b/>
                <w:bCs/>
                <w:color w:val="FFFFFF"/>
                <w:sz w:val="18"/>
                <w:szCs w:val="18"/>
                <w:lang w:val="fr-FR"/>
              </w:rPr>
              <w:t>(recrutement, consultant externe . ;etc)</w:t>
            </w:r>
          </w:p>
        </w:tc>
      </w:tr>
      <w:tr w:rsidR="00F41D4C" w:rsidRPr="00D3282C" w14:paraId="24ADBB05" w14:textId="77777777" w:rsidTr="00F41D4C">
        <w:trPr>
          <w:trHeight w:val="420"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41B420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3503C2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BA066A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4CDF3" w14:textId="77777777" w:rsidR="00F41D4C" w:rsidRPr="0010123D" w:rsidRDefault="00F41D4C" w:rsidP="0067416C">
            <w:pPr>
              <w:rPr>
                <w:lang w:val="fr-FR"/>
              </w:rPr>
            </w:pPr>
          </w:p>
        </w:tc>
      </w:tr>
      <w:tr w:rsidR="00F41D4C" w:rsidRPr="00D3282C" w14:paraId="4E24E1F4" w14:textId="77777777" w:rsidTr="00F41D4C">
        <w:trPr>
          <w:trHeight w:val="420"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C7D31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B29782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C3DBDA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D60906" w14:textId="77777777" w:rsidR="00F41D4C" w:rsidRPr="0010123D" w:rsidRDefault="00F41D4C" w:rsidP="0067416C">
            <w:pPr>
              <w:rPr>
                <w:lang w:val="fr-FR"/>
              </w:rPr>
            </w:pPr>
          </w:p>
        </w:tc>
      </w:tr>
      <w:tr w:rsidR="00F41D4C" w:rsidRPr="00D3282C" w14:paraId="67DE4E2A" w14:textId="77777777" w:rsidTr="00F41D4C">
        <w:trPr>
          <w:trHeight w:val="420"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FD1F02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6E9DE1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A9DA6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ED92C" w14:textId="77777777" w:rsidR="00F41D4C" w:rsidRPr="0010123D" w:rsidRDefault="00F41D4C" w:rsidP="0067416C">
            <w:pPr>
              <w:rPr>
                <w:lang w:val="fr-FR"/>
              </w:rPr>
            </w:pPr>
          </w:p>
        </w:tc>
      </w:tr>
      <w:tr w:rsidR="00F41D4C" w:rsidRPr="00D3282C" w14:paraId="4C824F76" w14:textId="77777777" w:rsidTr="00F41D4C">
        <w:trPr>
          <w:trHeight w:val="420"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6991A6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F92999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A3F1FC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874C2D" w14:textId="77777777" w:rsidR="00F41D4C" w:rsidRPr="0010123D" w:rsidRDefault="00F41D4C" w:rsidP="0067416C">
            <w:pPr>
              <w:rPr>
                <w:lang w:val="fr-FR"/>
              </w:rPr>
            </w:pPr>
          </w:p>
        </w:tc>
      </w:tr>
      <w:tr w:rsidR="00F41D4C" w:rsidRPr="00D3282C" w14:paraId="1911D295" w14:textId="77777777" w:rsidTr="00F41D4C">
        <w:trPr>
          <w:trHeight w:val="420"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2F3809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8FCA59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6264A7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C3388" w14:textId="77777777" w:rsidR="00F41D4C" w:rsidRPr="0010123D" w:rsidRDefault="00F41D4C" w:rsidP="0067416C">
            <w:pPr>
              <w:rPr>
                <w:lang w:val="fr-FR"/>
              </w:rPr>
            </w:pPr>
          </w:p>
        </w:tc>
      </w:tr>
      <w:tr w:rsidR="00F41D4C" w:rsidRPr="00D3282C" w14:paraId="161DC620" w14:textId="77777777" w:rsidTr="00F41D4C">
        <w:trPr>
          <w:trHeight w:val="420"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8605D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308B09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C8D211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2FCED0" w14:textId="77777777" w:rsidR="00F41D4C" w:rsidRPr="0010123D" w:rsidRDefault="00F41D4C" w:rsidP="0067416C">
            <w:pPr>
              <w:rPr>
                <w:lang w:val="fr-FR"/>
              </w:rPr>
            </w:pPr>
          </w:p>
        </w:tc>
      </w:tr>
    </w:tbl>
    <w:p w14:paraId="53BA9C22" w14:textId="669723F4" w:rsidR="00AB1FF5" w:rsidRPr="0010123D" w:rsidRDefault="00BE2A69" w:rsidP="00104519">
      <w:pPr>
        <w:pStyle w:val="Titre2"/>
        <w:keepNext/>
        <w:keepLines/>
        <w:rPr>
          <w:lang w:val="fr-FR"/>
        </w:rPr>
      </w:pPr>
      <w:r w:rsidRPr="0010123D">
        <w:rPr>
          <w:lang w:val="fr-FR"/>
        </w:rPr>
        <w:lastRenderedPageBreak/>
        <w:t>C</w:t>
      </w:r>
      <w:r w:rsidR="0042422F" w:rsidRPr="0010123D">
        <w:rPr>
          <w:lang w:val="fr-FR"/>
        </w:rPr>
        <w:t>3. Capacité d’absorption globale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560"/>
        <w:gridCol w:w="1842"/>
        <w:gridCol w:w="2410"/>
        <w:gridCol w:w="1418"/>
        <w:gridCol w:w="1134"/>
      </w:tblGrid>
      <w:tr w:rsidR="003F01BC" w:rsidRPr="00315D75" w14:paraId="38ED686B" w14:textId="77777777" w:rsidTr="003F01BC">
        <w:trPr>
          <w:tblHeader/>
        </w:trPr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69DB" w14:textId="77777777" w:rsidR="003F01BC" w:rsidRPr="00315D75" w:rsidRDefault="003F01BC" w:rsidP="00104519">
            <w:pPr>
              <w:keepNext/>
              <w:keepLines/>
              <w:jc w:val="center"/>
              <w:rPr>
                <w:lang w:val="fr-FR"/>
              </w:rPr>
            </w:pPr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>Désignation du moyen</w:t>
            </w:r>
          </w:p>
          <w:p w14:paraId="5DCFD005" w14:textId="77777777" w:rsidR="003F01BC" w:rsidRPr="00315D75" w:rsidRDefault="003F01BC" w:rsidP="00104519">
            <w:pPr>
              <w:keepNext/>
              <w:keepLines/>
              <w:spacing w:before="40"/>
              <w:jc w:val="center"/>
              <w:rPr>
                <w:lang w:val="fr-FR"/>
              </w:rPr>
            </w:pPr>
            <w:r w:rsidRPr="00315D75">
              <w:rPr>
                <w:i/>
                <w:iCs/>
                <w:color w:val="808080"/>
                <w:sz w:val="15"/>
                <w:szCs w:val="15"/>
                <w:lang w:val="fr-FR"/>
              </w:rPr>
              <w:t xml:space="preserve">Véhicule, équipement ou logiciel requis. </w:t>
            </w:r>
            <w:r w:rsidRPr="006F54A7">
              <w:rPr>
                <w:b/>
                <w:bCs/>
                <w:color w:val="FFD966"/>
                <w:sz w:val="14"/>
                <w:szCs w:val="14"/>
                <w:lang w:val="fr-FR"/>
              </w:rPr>
              <w:t>Source : estimation à partir du CDC.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C4B60" w14:textId="77777777" w:rsidR="003F01BC" w:rsidRPr="00315D75" w:rsidRDefault="003F01BC" w:rsidP="00104519">
            <w:pPr>
              <w:keepNext/>
              <w:keepLines/>
              <w:jc w:val="center"/>
              <w:rPr>
                <w:lang w:val="fr-FR"/>
              </w:rPr>
            </w:pPr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>Quantité requise</w:t>
            </w:r>
          </w:p>
          <w:p w14:paraId="3D946982" w14:textId="77777777" w:rsidR="003F01BC" w:rsidRPr="00315D75" w:rsidRDefault="003F01BC" w:rsidP="00104519">
            <w:pPr>
              <w:keepNext/>
              <w:keepLines/>
              <w:spacing w:before="40"/>
              <w:jc w:val="center"/>
              <w:rPr>
                <w:lang w:val="fr-FR"/>
              </w:rPr>
            </w:pPr>
            <w:r w:rsidRPr="00315D75">
              <w:rPr>
                <w:i/>
                <w:iCs/>
                <w:color w:val="808080"/>
                <w:sz w:val="15"/>
                <w:szCs w:val="15"/>
                <w:lang w:val="fr-FR"/>
              </w:rPr>
              <w:t xml:space="preserve">Nombre exigé par le projet. </w:t>
            </w:r>
            <w:r w:rsidRPr="006F54A7">
              <w:rPr>
                <w:b/>
                <w:bCs/>
                <w:color w:val="FFD966"/>
                <w:sz w:val="14"/>
                <w:szCs w:val="14"/>
                <w:lang w:val="fr-FR"/>
              </w:rPr>
              <w:t>Source : estimation à partir du CDC.</w:t>
            </w: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06C95" w14:textId="77777777" w:rsidR="003F01BC" w:rsidRPr="00315D75" w:rsidRDefault="003F01BC" w:rsidP="00104519">
            <w:pPr>
              <w:keepNext/>
              <w:keepLines/>
              <w:jc w:val="center"/>
              <w:rPr>
                <w:lang w:val="fr-FR"/>
              </w:rPr>
            </w:pPr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>Quantité disponible</w:t>
            </w:r>
          </w:p>
          <w:p w14:paraId="02724721" w14:textId="77777777" w:rsidR="003F01BC" w:rsidRPr="003F01BC" w:rsidRDefault="003F01BC" w:rsidP="00104519">
            <w:pPr>
              <w:keepNext/>
              <w:keepLines/>
              <w:spacing w:before="40"/>
              <w:jc w:val="center"/>
              <w:rPr>
                <w:lang w:val="fr-FR"/>
              </w:rPr>
            </w:pPr>
            <w:r w:rsidRPr="00315D75">
              <w:rPr>
                <w:i/>
                <w:iCs/>
                <w:color w:val="808080"/>
                <w:sz w:val="15"/>
                <w:szCs w:val="15"/>
                <w:lang w:val="fr-FR"/>
              </w:rPr>
              <w:t xml:space="preserve">Nombre détenu par le groupement. </w:t>
            </w: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7CE6" w14:textId="6E99CDFB" w:rsidR="003F01BC" w:rsidRPr="00315D75" w:rsidRDefault="003F01BC" w:rsidP="00104519">
            <w:pPr>
              <w:keepNext/>
              <w:keepLines/>
              <w:jc w:val="center"/>
              <w:rPr>
                <w:lang w:val="fr-FR"/>
              </w:rPr>
            </w:pPr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 xml:space="preserve">Membre </w:t>
            </w:r>
            <w:r>
              <w:rPr>
                <w:b/>
                <w:bCs/>
                <w:color w:val="FFFFFF"/>
                <w:sz w:val="22"/>
                <w:szCs w:val="22"/>
                <w:lang w:val="fr-FR"/>
              </w:rPr>
              <w:t xml:space="preserve">du groupement </w:t>
            </w:r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>qui l'apporte</w:t>
            </w:r>
          </w:p>
          <w:p w14:paraId="54078CEF" w14:textId="77777777" w:rsidR="003F01BC" w:rsidRPr="003F01BC" w:rsidRDefault="003F01BC" w:rsidP="00104519">
            <w:pPr>
              <w:keepNext/>
              <w:keepLines/>
              <w:spacing w:before="40"/>
              <w:jc w:val="center"/>
              <w:rPr>
                <w:lang w:val="fr-FR"/>
              </w:rPr>
            </w:pPr>
            <w:r w:rsidRPr="00315D75">
              <w:rPr>
                <w:i/>
                <w:iCs/>
                <w:color w:val="808080"/>
                <w:sz w:val="15"/>
                <w:szCs w:val="15"/>
                <w:lang w:val="fr-FR"/>
              </w:rPr>
              <w:t xml:space="preserve">Entité du groupement qui mobilise le moyen. 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6846A" w14:textId="017216E9" w:rsidR="003F01BC" w:rsidRPr="00315D75" w:rsidRDefault="003F01BC" w:rsidP="00104519">
            <w:pPr>
              <w:keepNext/>
              <w:keepLines/>
              <w:jc w:val="center"/>
              <w:rPr>
                <w:lang w:val="fr-FR"/>
              </w:rPr>
            </w:pPr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 xml:space="preserve">Disponible au </w:t>
            </w:r>
            <w:proofErr w:type="spellStart"/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>démar</w:t>
            </w:r>
            <w:r>
              <w:rPr>
                <w:b/>
                <w:bCs/>
                <w:color w:val="FFFFFF"/>
                <w:sz w:val="22"/>
                <w:szCs w:val="22"/>
                <w:lang w:val="fr-FR"/>
              </w:rPr>
              <w:t>-</w:t>
            </w:r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>rage</w:t>
            </w:r>
            <w:proofErr w:type="spellEnd"/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 xml:space="preserve"> ?</w:t>
            </w:r>
          </w:p>
          <w:p w14:paraId="3502BD4F" w14:textId="77777777" w:rsidR="003F01BC" w:rsidRPr="00315D75" w:rsidRDefault="003F01BC" w:rsidP="00104519">
            <w:pPr>
              <w:keepNext/>
              <w:keepLines/>
              <w:spacing w:before="40"/>
              <w:jc w:val="center"/>
              <w:rPr>
                <w:lang w:val="fr-FR"/>
              </w:rPr>
            </w:pPr>
            <w:r w:rsidRPr="00315D75">
              <w:rPr>
                <w:i/>
                <w:iCs/>
                <w:color w:val="808080"/>
                <w:sz w:val="15"/>
                <w:szCs w:val="15"/>
                <w:lang w:val="fr-FR"/>
              </w:rPr>
              <w:t>Oui / Non</w:t>
            </w:r>
            <w:r>
              <w:rPr>
                <w:i/>
                <w:iCs/>
                <w:color w:val="808080"/>
                <w:sz w:val="15"/>
                <w:szCs w:val="15"/>
                <w:lang w:val="fr-FR"/>
              </w:rPr>
              <w:t xml:space="preserve"> lors du </w:t>
            </w:r>
            <w:r w:rsidRPr="00315D75">
              <w:rPr>
                <w:i/>
                <w:iCs/>
                <w:color w:val="808080"/>
                <w:sz w:val="15"/>
                <w:szCs w:val="15"/>
                <w:lang w:val="fr-FR"/>
              </w:rPr>
              <w:t xml:space="preserve"> démarrage.</w:t>
            </w: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561A1" w14:textId="77777777" w:rsidR="003F01BC" w:rsidRPr="00315D75" w:rsidRDefault="003F01BC" w:rsidP="00104519">
            <w:pPr>
              <w:keepNext/>
              <w:keepLines/>
              <w:jc w:val="center"/>
              <w:rPr>
                <w:lang w:val="fr-FR"/>
              </w:rPr>
            </w:pPr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>Écart</w:t>
            </w:r>
          </w:p>
          <w:p w14:paraId="461F46D6" w14:textId="77777777" w:rsidR="003F01BC" w:rsidRPr="00315D75" w:rsidRDefault="003F01BC" w:rsidP="00104519">
            <w:pPr>
              <w:keepNext/>
              <w:keepLines/>
              <w:spacing w:before="40"/>
              <w:jc w:val="center"/>
              <w:rPr>
                <w:lang w:val="fr-FR"/>
              </w:rPr>
            </w:pPr>
            <w:r w:rsidRPr="00315D75">
              <w:rPr>
                <w:i/>
                <w:iCs/>
                <w:color w:val="808080"/>
                <w:sz w:val="15"/>
                <w:szCs w:val="15"/>
                <w:lang w:val="fr-FR"/>
              </w:rPr>
              <w:t>Requise moins disponible. Calcul manuel.</w:t>
            </w:r>
          </w:p>
        </w:tc>
      </w:tr>
      <w:tr w:rsidR="003F01BC" w14:paraId="068C8F1B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3CA37" w14:textId="77777777" w:rsidR="003F01BC" w:rsidRDefault="003F01BC" w:rsidP="0085644F"/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16BA9" w14:textId="77777777" w:rsidR="003F01BC" w:rsidRDefault="003F01BC" w:rsidP="0085644F">
            <w:pPr>
              <w:jc w:val="center"/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BF768" w14:textId="77777777" w:rsidR="003F01BC" w:rsidRDefault="003F01BC" w:rsidP="0085644F">
            <w:pPr>
              <w:jc w:val="center"/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F0F6D" w14:textId="77777777" w:rsidR="003F01BC" w:rsidRDefault="003F01BC" w:rsidP="0085644F">
            <w:pPr>
              <w:jc w:val="center"/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F7662" w14:textId="77777777" w:rsidR="003F01BC" w:rsidRDefault="003F01BC" w:rsidP="0085644F">
            <w:pPr>
              <w:jc w:val="center"/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D4066" w14:textId="77777777" w:rsidR="003F01BC" w:rsidRDefault="003F01BC" w:rsidP="0085644F">
            <w:pPr>
              <w:jc w:val="center"/>
            </w:pPr>
          </w:p>
        </w:tc>
      </w:tr>
      <w:tr w:rsidR="003F01BC" w14:paraId="1425187F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72F0A" w14:textId="77777777" w:rsidR="003F01BC" w:rsidRDefault="003F01BC" w:rsidP="0085644F"/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45398" w14:textId="77777777" w:rsidR="003F01BC" w:rsidRDefault="003F01BC" w:rsidP="0085644F">
            <w:pPr>
              <w:jc w:val="center"/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7DA92" w14:textId="77777777" w:rsidR="003F01BC" w:rsidRDefault="003F01BC" w:rsidP="0085644F">
            <w:pPr>
              <w:jc w:val="center"/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8B954" w14:textId="77777777" w:rsidR="003F01BC" w:rsidRDefault="003F01BC" w:rsidP="0085644F">
            <w:pPr>
              <w:jc w:val="center"/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A9E63" w14:textId="77777777" w:rsidR="003F01BC" w:rsidRDefault="003F01BC" w:rsidP="0085644F">
            <w:pPr>
              <w:jc w:val="center"/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B11C2" w14:textId="77777777" w:rsidR="003F01BC" w:rsidRDefault="003F01BC" w:rsidP="0085644F">
            <w:pPr>
              <w:jc w:val="center"/>
            </w:pPr>
          </w:p>
        </w:tc>
      </w:tr>
      <w:tr w:rsidR="003F01BC" w14:paraId="07B3AE68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EADAD" w14:textId="77777777" w:rsidR="003F01BC" w:rsidRDefault="003F01BC" w:rsidP="0085644F"/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9901A" w14:textId="77777777" w:rsidR="003F01BC" w:rsidRDefault="003F01BC" w:rsidP="0085644F">
            <w:pPr>
              <w:jc w:val="center"/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A0F83" w14:textId="77777777" w:rsidR="003F01BC" w:rsidRDefault="003F01BC" w:rsidP="0085644F">
            <w:pPr>
              <w:jc w:val="center"/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1D4CE" w14:textId="77777777" w:rsidR="003F01BC" w:rsidRDefault="003F01BC" w:rsidP="0085644F">
            <w:pPr>
              <w:jc w:val="center"/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DAFDD" w14:textId="77777777" w:rsidR="003F01BC" w:rsidRDefault="003F01BC" w:rsidP="0085644F">
            <w:pPr>
              <w:jc w:val="center"/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080A2" w14:textId="77777777" w:rsidR="003F01BC" w:rsidRDefault="003F01BC" w:rsidP="0085644F">
            <w:pPr>
              <w:jc w:val="center"/>
            </w:pPr>
          </w:p>
        </w:tc>
      </w:tr>
      <w:tr w:rsidR="003F01BC" w14:paraId="01687B0B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516D7" w14:textId="77777777" w:rsidR="003F01BC" w:rsidRDefault="003F01BC" w:rsidP="0085644F"/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9FC29" w14:textId="77777777" w:rsidR="003F01BC" w:rsidRDefault="003F01BC" w:rsidP="0085644F">
            <w:pPr>
              <w:jc w:val="center"/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BAABA" w14:textId="77777777" w:rsidR="003F01BC" w:rsidRDefault="003F01BC" w:rsidP="0085644F">
            <w:pPr>
              <w:jc w:val="center"/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188E5" w14:textId="77777777" w:rsidR="003F01BC" w:rsidRDefault="003F01BC" w:rsidP="0085644F">
            <w:pPr>
              <w:jc w:val="center"/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DA59C" w14:textId="77777777" w:rsidR="003F01BC" w:rsidRDefault="003F01BC" w:rsidP="0085644F">
            <w:pPr>
              <w:jc w:val="center"/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74B82" w14:textId="77777777" w:rsidR="003F01BC" w:rsidRDefault="003F01BC" w:rsidP="0085644F">
            <w:pPr>
              <w:jc w:val="center"/>
            </w:pPr>
          </w:p>
        </w:tc>
      </w:tr>
      <w:tr w:rsidR="003F01BC" w14:paraId="7FA153D5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233BF" w14:textId="77777777" w:rsidR="003F01BC" w:rsidRDefault="003F01BC" w:rsidP="0085644F"/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7CFB6" w14:textId="77777777" w:rsidR="003F01BC" w:rsidRDefault="003F01BC" w:rsidP="0085644F">
            <w:pPr>
              <w:jc w:val="center"/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8467B" w14:textId="77777777" w:rsidR="003F01BC" w:rsidRDefault="003F01BC" w:rsidP="0085644F">
            <w:pPr>
              <w:jc w:val="center"/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4B836" w14:textId="77777777" w:rsidR="003F01BC" w:rsidRDefault="003F01BC" w:rsidP="0085644F">
            <w:pPr>
              <w:jc w:val="center"/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BB167" w14:textId="77777777" w:rsidR="003F01BC" w:rsidRDefault="003F01BC" w:rsidP="0085644F">
            <w:pPr>
              <w:jc w:val="center"/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1A8B1" w14:textId="77777777" w:rsidR="003F01BC" w:rsidRDefault="003F01BC" w:rsidP="0085644F">
            <w:pPr>
              <w:jc w:val="center"/>
            </w:pPr>
          </w:p>
        </w:tc>
      </w:tr>
      <w:tr w:rsidR="003F01BC" w14:paraId="72AC0351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3CCD8" w14:textId="77777777" w:rsidR="003F01BC" w:rsidRDefault="003F01BC" w:rsidP="0085644F"/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65D4C" w14:textId="77777777" w:rsidR="003F01BC" w:rsidRDefault="003F01BC" w:rsidP="0085644F">
            <w:pPr>
              <w:jc w:val="center"/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61CDB" w14:textId="77777777" w:rsidR="003F01BC" w:rsidRDefault="003F01BC" w:rsidP="0085644F">
            <w:pPr>
              <w:jc w:val="center"/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DB4EE" w14:textId="77777777" w:rsidR="003F01BC" w:rsidRDefault="003F01BC" w:rsidP="0085644F">
            <w:pPr>
              <w:jc w:val="center"/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2F137" w14:textId="77777777" w:rsidR="003F01BC" w:rsidRDefault="003F01BC" w:rsidP="0085644F">
            <w:pPr>
              <w:jc w:val="center"/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CB442" w14:textId="77777777" w:rsidR="003F01BC" w:rsidRDefault="003F01BC" w:rsidP="0085644F">
            <w:pPr>
              <w:jc w:val="center"/>
            </w:pPr>
          </w:p>
        </w:tc>
      </w:tr>
      <w:tr w:rsidR="003F01BC" w14:paraId="296EC83F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F0D8B" w14:textId="77777777" w:rsidR="003F01BC" w:rsidRDefault="003F01BC" w:rsidP="0085644F"/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78A06" w14:textId="77777777" w:rsidR="003F01BC" w:rsidRDefault="003F01BC" w:rsidP="0085644F">
            <w:pPr>
              <w:jc w:val="center"/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70430" w14:textId="77777777" w:rsidR="003F01BC" w:rsidRDefault="003F01BC" w:rsidP="0085644F">
            <w:pPr>
              <w:jc w:val="center"/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87097" w14:textId="77777777" w:rsidR="003F01BC" w:rsidRDefault="003F01BC" w:rsidP="0085644F">
            <w:pPr>
              <w:jc w:val="center"/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431D1" w14:textId="77777777" w:rsidR="003F01BC" w:rsidRDefault="003F01BC" w:rsidP="0085644F">
            <w:pPr>
              <w:jc w:val="center"/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7D40D" w14:textId="77777777" w:rsidR="003F01BC" w:rsidRDefault="003F01BC" w:rsidP="0085644F">
            <w:pPr>
              <w:jc w:val="center"/>
            </w:pPr>
          </w:p>
        </w:tc>
      </w:tr>
      <w:tr w:rsidR="003F01BC" w14:paraId="5E7DCB80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8B413" w14:textId="77777777" w:rsidR="003F01BC" w:rsidRDefault="003F01BC" w:rsidP="0085644F"/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107E7" w14:textId="77777777" w:rsidR="003F01BC" w:rsidRDefault="003F01BC" w:rsidP="0085644F">
            <w:pPr>
              <w:jc w:val="center"/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9224E" w14:textId="77777777" w:rsidR="003F01BC" w:rsidRDefault="003F01BC" w:rsidP="0085644F">
            <w:pPr>
              <w:jc w:val="center"/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5C7B5" w14:textId="77777777" w:rsidR="003F01BC" w:rsidRDefault="003F01BC" w:rsidP="0085644F">
            <w:pPr>
              <w:jc w:val="center"/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B1529" w14:textId="77777777" w:rsidR="003F01BC" w:rsidRDefault="003F01BC" w:rsidP="0085644F">
            <w:pPr>
              <w:jc w:val="center"/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7BEC1" w14:textId="77777777" w:rsidR="003F01BC" w:rsidRDefault="003F01BC" w:rsidP="0085644F">
            <w:pPr>
              <w:jc w:val="center"/>
            </w:pPr>
          </w:p>
        </w:tc>
      </w:tr>
      <w:tr w:rsidR="003F01BC" w14:paraId="6430D64B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2581C" w14:textId="77777777" w:rsidR="003F01BC" w:rsidRDefault="003F01BC" w:rsidP="0085644F"/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AF626" w14:textId="77777777" w:rsidR="003F01BC" w:rsidRDefault="003F01BC" w:rsidP="0085644F">
            <w:pPr>
              <w:jc w:val="center"/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1F0B1" w14:textId="77777777" w:rsidR="003F01BC" w:rsidRDefault="003F01BC" w:rsidP="0085644F">
            <w:pPr>
              <w:jc w:val="center"/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B6489" w14:textId="77777777" w:rsidR="003F01BC" w:rsidRDefault="003F01BC" w:rsidP="0085644F">
            <w:pPr>
              <w:jc w:val="center"/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C9205" w14:textId="77777777" w:rsidR="003F01BC" w:rsidRDefault="003F01BC" w:rsidP="0085644F">
            <w:pPr>
              <w:jc w:val="center"/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A90C7" w14:textId="77777777" w:rsidR="003F01BC" w:rsidRDefault="003F01BC" w:rsidP="0085644F">
            <w:pPr>
              <w:jc w:val="center"/>
            </w:pPr>
          </w:p>
        </w:tc>
      </w:tr>
      <w:tr w:rsidR="003F01BC" w14:paraId="02BF5650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6BAC8" w14:textId="77777777" w:rsidR="003F01BC" w:rsidRDefault="003F01BC" w:rsidP="0085644F"/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881DD" w14:textId="77777777" w:rsidR="003F01BC" w:rsidRDefault="003F01BC" w:rsidP="0085644F">
            <w:pPr>
              <w:jc w:val="center"/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AFB1D" w14:textId="77777777" w:rsidR="003F01BC" w:rsidRDefault="003F01BC" w:rsidP="0085644F">
            <w:pPr>
              <w:jc w:val="center"/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05CE1" w14:textId="77777777" w:rsidR="003F01BC" w:rsidRDefault="003F01BC" w:rsidP="0085644F">
            <w:pPr>
              <w:jc w:val="center"/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7F94F" w14:textId="77777777" w:rsidR="003F01BC" w:rsidRDefault="003F01BC" w:rsidP="0085644F">
            <w:pPr>
              <w:jc w:val="center"/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40FCE" w14:textId="77777777" w:rsidR="003F01BC" w:rsidRDefault="003F01BC" w:rsidP="0085644F">
            <w:pPr>
              <w:jc w:val="center"/>
            </w:pPr>
          </w:p>
        </w:tc>
      </w:tr>
    </w:tbl>
    <w:p w14:paraId="51464FE4" w14:textId="77777777" w:rsidR="003F01BC" w:rsidRDefault="003F01BC" w:rsidP="00F92113">
      <w:pPr>
        <w:pStyle w:val="Titreintermdire"/>
        <w:rPr>
          <w:lang w:val="fr-FR"/>
        </w:rPr>
      </w:pPr>
    </w:p>
    <w:p w14:paraId="514D2CA8" w14:textId="3B995AC7" w:rsidR="00AB1FF5" w:rsidRPr="00D5429A" w:rsidRDefault="0042422F" w:rsidP="00F92113">
      <w:pPr>
        <w:pStyle w:val="Titreintermdire"/>
        <w:rPr>
          <w:color w:val="767171" w:themeColor="background2" w:themeShade="80"/>
          <w:lang w:val="fr-FR"/>
        </w:rPr>
      </w:pPr>
      <w:r w:rsidRPr="0010123D">
        <w:rPr>
          <w:lang w:val="fr-FR"/>
        </w:rPr>
        <w:t>Partage des rôles au sein du groupement</w:t>
      </w:r>
      <w:r w:rsidR="00D5429A">
        <w:rPr>
          <w:lang w:val="fr-FR"/>
        </w:rPr>
        <w:t xml:space="preserve"> </w:t>
      </w:r>
      <w:r w:rsidR="00D5429A" w:rsidRPr="00D5429A">
        <w:rPr>
          <w:color w:val="767171" w:themeColor="background2" w:themeShade="80"/>
          <w:sz w:val="17"/>
          <w:szCs w:val="17"/>
          <w:lang w:val="fr-FR"/>
        </w:rPr>
        <w:t>Définir la répartition entre membres, identifier les risques de coordination et les mesures de mitigation.</w:t>
      </w:r>
    </w:p>
    <w:p w14:paraId="47477565" w14:textId="6FA0A3CB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C</w:t>
      </w:r>
      <w:r w:rsidR="00104519">
        <w:rPr>
          <w:lang w:val="fr-FR"/>
        </w:rPr>
        <w:t>4</w:t>
      </w:r>
      <w:r w:rsidR="0042422F" w:rsidRPr="0010123D">
        <w:rPr>
          <w:lang w:val="fr-FR"/>
        </w:rPr>
        <w:t>. Répartition des composantes techniques</w:t>
      </w:r>
    </w:p>
    <w:tbl>
      <w:tblPr>
        <w:tblW w:w="9628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1792"/>
        <w:gridCol w:w="486"/>
        <w:gridCol w:w="1984"/>
        <w:gridCol w:w="1942"/>
        <w:gridCol w:w="1539"/>
        <w:gridCol w:w="1852"/>
        <w:gridCol w:w="15"/>
      </w:tblGrid>
      <w:tr w:rsidR="0037142B" w:rsidRPr="00D3282C" w14:paraId="1FAB3685" w14:textId="77777777" w:rsidTr="0037142B">
        <w:trPr>
          <w:gridBefore w:val="1"/>
          <w:wBefore w:w="18" w:type="dxa"/>
        </w:trPr>
        <w:tc>
          <w:tcPr>
            <w:tcW w:w="1792" w:type="dxa"/>
            <w:tcBorders>
              <w:top w:val="single" w:sz="4" w:space="0" w:color="BF9000"/>
              <w:left w:val="single" w:sz="18" w:space="0" w:color="BF9000"/>
              <w:bottom w:val="single" w:sz="4" w:space="0" w:color="BF9000"/>
              <w:right w:val="single" w:sz="4" w:space="0" w:color="BF9000"/>
            </w:tcBorders>
            <w:shd w:val="clear" w:color="auto" w:fill="FFF2CC"/>
          </w:tcPr>
          <w:p w14:paraId="16FF0A26" w14:textId="77777777" w:rsidR="0037142B" w:rsidRPr="0010123D" w:rsidRDefault="0037142B">
            <w:pPr>
              <w:rPr>
                <w:b/>
                <w:bCs/>
                <w:sz w:val="17"/>
                <w:szCs w:val="17"/>
                <w:lang w:val="fr-FR"/>
              </w:rPr>
            </w:pPr>
          </w:p>
        </w:tc>
        <w:tc>
          <w:tcPr>
            <w:tcW w:w="7818" w:type="dxa"/>
            <w:gridSpan w:val="6"/>
            <w:tcBorders>
              <w:top w:val="single" w:sz="4" w:space="0" w:color="BF9000"/>
              <w:left w:val="single" w:sz="18" w:space="0" w:color="BF9000"/>
              <w:bottom w:val="single" w:sz="4" w:space="0" w:color="BF9000"/>
              <w:right w:val="single" w:sz="4" w:space="0" w:color="BF900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F80C1" w14:textId="4BF87DCD" w:rsidR="0037142B" w:rsidRPr="0010123D" w:rsidRDefault="0037142B">
            <w:pPr>
              <w:rPr>
                <w:lang w:val="fr-FR"/>
              </w:rPr>
            </w:pPr>
            <w:r w:rsidRPr="0010123D">
              <w:rPr>
                <w:b/>
                <w:bCs/>
                <w:sz w:val="17"/>
                <w:szCs w:val="17"/>
                <w:lang w:val="fr-FR"/>
              </w:rPr>
              <w:t xml:space="preserve">À extraire du CDC, ne pas ressaisir. </w:t>
            </w:r>
            <w:r w:rsidRPr="0010123D">
              <w:rPr>
                <w:sz w:val="17"/>
                <w:szCs w:val="17"/>
                <w:lang w:val="fr-FR"/>
              </w:rPr>
              <w:t>La répartition doit être claire et sans chevauchement. Chaque composante a un seul responsable désigné.</w:t>
            </w:r>
            <w:r>
              <w:rPr>
                <w:sz w:val="17"/>
                <w:szCs w:val="17"/>
                <w:lang w:val="fr-FR"/>
              </w:rPr>
              <w:t xml:space="preserve"> </w:t>
            </w:r>
            <w:r w:rsidRPr="00DB2143">
              <w:rPr>
                <w:sz w:val="17"/>
                <w:szCs w:val="17"/>
                <w:lang w:val="fr-FR"/>
              </w:rPr>
              <w:t>Extraction de tâches à partir du CDC par intégration avec les domaines d’ingénierie de Concept</w:t>
            </w:r>
            <w:r>
              <w:rPr>
                <w:sz w:val="17"/>
                <w:szCs w:val="17"/>
                <w:lang w:val="fr-FR"/>
              </w:rPr>
              <w:t>, en utilisant l’IA.</w:t>
            </w:r>
          </w:p>
        </w:tc>
      </w:tr>
      <w:tr w:rsidR="0037142B" w:rsidRPr="0010123D" w14:paraId="33D9112B" w14:textId="77777777" w:rsidTr="0037142B">
        <w:trPr>
          <w:gridAfter w:val="1"/>
          <w:wAfter w:w="15" w:type="dxa"/>
          <w:tblHeader/>
        </w:trPr>
        <w:tc>
          <w:tcPr>
            <w:tcW w:w="229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574DF5" w14:textId="5FA010B1" w:rsidR="0037142B" w:rsidRPr="0010123D" w:rsidRDefault="0037142B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Composante / Tâche</w:t>
            </w: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>*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 w:themeFill="accent1" w:themeFillShade="B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667F9" w14:textId="77777777" w:rsidR="0037142B" w:rsidRPr="0010123D" w:rsidRDefault="0037142B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Membre responsable</w:t>
            </w:r>
          </w:p>
        </w:tc>
        <w:tc>
          <w:tcPr>
            <w:tcW w:w="1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 w:themeFill="accent1" w:themeFillShade="B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DFAF99" w14:textId="77777777" w:rsidR="0037142B" w:rsidRPr="0010123D" w:rsidRDefault="0037142B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Expert(s) affecté(s)</w:t>
            </w:r>
          </w:p>
        </w:tc>
        <w:tc>
          <w:tcPr>
            <w:tcW w:w="1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</w:tcPr>
          <w:p w14:paraId="7EB7D509" w14:textId="67E95847" w:rsidR="0037142B" w:rsidRPr="0010123D" w:rsidRDefault="0037142B">
            <w:pPr>
              <w:rPr>
                <w:b/>
                <w:bCs/>
                <w:color w:val="FFFFFF"/>
                <w:sz w:val="18"/>
                <w:szCs w:val="18"/>
                <w:lang w:val="fr-FR"/>
              </w:rPr>
            </w:pPr>
            <w:r w:rsidRPr="0037142B">
              <w:rPr>
                <w:b/>
                <w:bCs/>
                <w:color w:val="FFFFFF"/>
                <w:sz w:val="18"/>
                <w:szCs w:val="18"/>
                <w:lang w:val="fr-FR"/>
              </w:rPr>
              <w:t>Effort estimé  par le client  vs  Effort estimé par Concept</w:t>
            </w:r>
          </w:p>
        </w:tc>
        <w:tc>
          <w:tcPr>
            <w:tcW w:w="1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6048E4" w14:textId="51352421" w:rsidR="0037142B" w:rsidRPr="0010123D" w:rsidRDefault="0037142B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Commentaire / Risque</w:t>
            </w:r>
          </w:p>
        </w:tc>
      </w:tr>
      <w:tr w:rsidR="0037142B" w:rsidRPr="0010123D" w14:paraId="56DAD885" w14:textId="77777777" w:rsidTr="0037142B">
        <w:trPr>
          <w:gridAfter w:val="1"/>
          <w:wAfter w:w="15" w:type="dxa"/>
          <w:trHeight w:val="420"/>
        </w:trPr>
        <w:tc>
          <w:tcPr>
            <w:tcW w:w="229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747D42" w14:textId="0F266265" w:rsidR="0037142B" w:rsidRPr="0010123D" w:rsidRDefault="0037142B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F61042" w14:textId="14C61BD4" w:rsidR="0037142B" w:rsidRPr="0010123D" w:rsidRDefault="0037142B">
            <w:pPr>
              <w:rPr>
                <w:lang w:val="fr-FR"/>
              </w:rPr>
            </w:pPr>
          </w:p>
        </w:tc>
        <w:tc>
          <w:tcPr>
            <w:tcW w:w="1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DAB887" w14:textId="676B270D" w:rsidR="0037142B" w:rsidRPr="0010123D" w:rsidRDefault="0037142B">
            <w:pPr>
              <w:rPr>
                <w:lang w:val="fr-FR"/>
              </w:rPr>
            </w:pPr>
          </w:p>
        </w:tc>
        <w:tc>
          <w:tcPr>
            <w:tcW w:w="1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033E39" w14:textId="77777777" w:rsidR="0037142B" w:rsidRPr="0010123D" w:rsidRDefault="0037142B">
            <w:pPr>
              <w:rPr>
                <w:lang w:val="fr-FR"/>
              </w:rPr>
            </w:pPr>
          </w:p>
        </w:tc>
        <w:tc>
          <w:tcPr>
            <w:tcW w:w="1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E5D2F5" w14:textId="6D74AC4F" w:rsidR="0037142B" w:rsidRPr="0010123D" w:rsidRDefault="0037142B">
            <w:pPr>
              <w:rPr>
                <w:lang w:val="fr-FR"/>
              </w:rPr>
            </w:pPr>
          </w:p>
        </w:tc>
      </w:tr>
      <w:tr w:rsidR="0037142B" w:rsidRPr="0010123D" w14:paraId="511D14DF" w14:textId="77777777" w:rsidTr="0037142B">
        <w:trPr>
          <w:gridAfter w:val="1"/>
          <w:wAfter w:w="15" w:type="dxa"/>
          <w:trHeight w:val="420"/>
        </w:trPr>
        <w:tc>
          <w:tcPr>
            <w:tcW w:w="229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B14627" w14:textId="7EA589DA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D05DB" w14:textId="6F6B338D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368B89" w14:textId="4E997004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16E54A" w14:textId="77777777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93CC9A" w14:textId="0776DD5D" w:rsidR="0037142B" w:rsidRPr="0010123D" w:rsidRDefault="0037142B" w:rsidP="004922EC">
            <w:pPr>
              <w:rPr>
                <w:lang w:val="fr-FR"/>
              </w:rPr>
            </w:pPr>
          </w:p>
        </w:tc>
      </w:tr>
      <w:tr w:rsidR="0037142B" w:rsidRPr="0010123D" w14:paraId="532A4E3E" w14:textId="77777777" w:rsidTr="0037142B">
        <w:trPr>
          <w:gridAfter w:val="1"/>
          <w:wAfter w:w="15" w:type="dxa"/>
          <w:trHeight w:val="420"/>
        </w:trPr>
        <w:tc>
          <w:tcPr>
            <w:tcW w:w="229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6A28D" w14:textId="557F24C3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86D881" w14:textId="1D5B6003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2CD28A" w14:textId="2FA6641C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AA0CB8" w14:textId="77777777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5AD68" w14:textId="67674409" w:rsidR="0037142B" w:rsidRPr="0010123D" w:rsidRDefault="0037142B" w:rsidP="004922EC">
            <w:pPr>
              <w:rPr>
                <w:lang w:val="fr-FR"/>
              </w:rPr>
            </w:pPr>
          </w:p>
        </w:tc>
      </w:tr>
      <w:tr w:rsidR="0037142B" w:rsidRPr="0010123D" w14:paraId="5281F4FB" w14:textId="77777777" w:rsidTr="0037142B">
        <w:trPr>
          <w:gridAfter w:val="1"/>
          <w:wAfter w:w="15" w:type="dxa"/>
          <w:trHeight w:val="420"/>
        </w:trPr>
        <w:tc>
          <w:tcPr>
            <w:tcW w:w="229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087220" w14:textId="256EE626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0EE1AE" w14:textId="127173A9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4C8EB" w14:textId="09B2263C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D252F9" w14:textId="77777777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CCD130" w14:textId="39B6EDEC" w:rsidR="0037142B" w:rsidRPr="0010123D" w:rsidRDefault="0037142B" w:rsidP="004922EC">
            <w:pPr>
              <w:rPr>
                <w:lang w:val="fr-FR"/>
              </w:rPr>
            </w:pPr>
          </w:p>
        </w:tc>
      </w:tr>
    </w:tbl>
    <w:p w14:paraId="01420513" w14:textId="45E3A2AA" w:rsidR="00DB2143" w:rsidRPr="00D5429A" w:rsidRDefault="00DB2143" w:rsidP="00BE2A69">
      <w:pPr>
        <w:pStyle w:val="Titre2"/>
        <w:rPr>
          <w:color w:val="767171" w:themeColor="background2" w:themeShade="80"/>
          <w:lang w:val="fr-FR"/>
        </w:rPr>
      </w:pPr>
      <w:r>
        <w:rPr>
          <w:lang w:val="fr-FR"/>
        </w:rPr>
        <w:t>*</w:t>
      </w:r>
      <w:r w:rsidRPr="00D5429A">
        <w:rPr>
          <w:rFonts w:ascii="Calibri" w:hAnsi="Calibri"/>
          <w:color w:val="767171" w:themeColor="background2" w:themeShade="80"/>
          <w:sz w:val="22"/>
          <w:szCs w:val="22"/>
          <w:shd w:val="clear" w:color="auto" w:fill="FFFFFF"/>
          <w:lang w:val="fr-FR"/>
        </w:rPr>
        <w:t>Tout ce qui est étude d’impact environnemental et sociétal soit réalisé par le partenaire local, et par Concept si le projet est en Tunisie.</w:t>
      </w:r>
      <w:r w:rsidR="0037142B" w:rsidRPr="00D5429A">
        <w:rPr>
          <w:rFonts w:ascii="Calibri" w:hAnsi="Calibri"/>
          <w:color w:val="767171" w:themeColor="background2" w:themeShade="80"/>
          <w:sz w:val="22"/>
          <w:szCs w:val="22"/>
          <w:shd w:val="clear" w:color="auto" w:fill="FFFFFF"/>
          <w:lang w:val="fr-FR"/>
        </w:rPr>
        <w:t xml:space="preserve">  Partage des rôles suggéré par CONCEPT.</w:t>
      </w:r>
    </w:p>
    <w:p w14:paraId="31B75EF1" w14:textId="77777777" w:rsidR="00DB2143" w:rsidRDefault="00DB2143" w:rsidP="00BE2A69">
      <w:pPr>
        <w:pStyle w:val="Titre2"/>
        <w:rPr>
          <w:lang w:val="fr-FR"/>
        </w:rPr>
      </w:pPr>
    </w:p>
    <w:p w14:paraId="395599FC" w14:textId="463EF342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C</w:t>
      </w:r>
      <w:r w:rsidR="00104519">
        <w:rPr>
          <w:lang w:val="fr-FR"/>
        </w:rPr>
        <w:t>5</w:t>
      </w:r>
      <w:r w:rsidR="0042422F" w:rsidRPr="0010123D">
        <w:rPr>
          <w:lang w:val="fr-FR"/>
        </w:rPr>
        <w:t>. Risques de coordination et mitigation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D3282C" w14:paraId="4ABB8C0B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013217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Partenaires non encore éprouvés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Nom et nature du risque (qualité, délais, communication)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EB5227" w14:textId="23AAE7DD" w:rsidR="004D6D56" w:rsidRPr="0010123D" w:rsidRDefault="004D6D56">
            <w:pPr>
              <w:rPr>
                <w:lang w:val="fr-FR"/>
              </w:rPr>
            </w:pPr>
          </w:p>
        </w:tc>
      </w:tr>
      <w:tr w:rsidR="00AB1FF5" w:rsidRPr="00D3282C" w14:paraId="54294308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F84EBA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Fréquence des réunions de coordination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Ex. hebdomadaire en phase active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F0E90C" w14:textId="6E8DD2A3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3546657F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D634C" w14:textId="37752220" w:rsidR="00AB1FF5" w:rsidRPr="0010123D" w:rsidRDefault="0037142B">
            <w:pPr>
              <w:rPr>
                <w:lang w:val="fr-FR"/>
              </w:rPr>
            </w:pPr>
            <w:r>
              <w:rPr>
                <w:b/>
                <w:bCs/>
                <w:sz w:val="19"/>
                <w:szCs w:val="19"/>
                <w:lang w:val="fr-FR"/>
              </w:rPr>
              <w:lastRenderedPageBreak/>
              <w:t>Risque de p</w:t>
            </w:r>
            <w:r w:rsidR="0042422F" w:rsidRPr="0010123D">
              <w:rPr>
                <w:b/>
                <w:bCs/>
                <w:sz w:val="19"/>
                <w:szCs w:val="19"/>
                <w:lang w:val="fr-FR"/>
              </w:rPr>
              <w:t>énalités internes au groupement</w:t>
            </w:r>
            <w:r w:rsidR="0042422F"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Pénalités de retard inter-membres ? Oui / Non, détailler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D728D7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3E9DFF64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B0851D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Contrôle qualité des livrables partenaires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Comment le chef de file vérifie et valide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EF8A6B" w14:textId="51D6B0BF" w:rsidR="00AB1FF5" w:rsidRPr="0010123D" w:rsidRDefault="00AB1FF5">
            <w:pPr>
              <w:rPr>
                <w:lang w:val="fr-FR"/>
              </w:rPr>
            </w:pPr>
          </w:p>
        </w:tc>
      </w:tr>
      <w:tr w:rsidR="00D3282C" w:rsidRPr="00D3282C" w14:paraId="1655309E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70DF67" w14:textId="6A7A20AD" w:rsidR="00D3282C" w:rsidRPr="0010123D" w:rsidRDefault="00D3282C">
            <w:pPr>
              <w:rPr>
                <w:b/>
                <w:bCs/>
                <w:sz w:val="19"/>
                <w:szCs w:val="19"/>
                <w:lang w:val="fr-FR"/>
              </w:rPr>
            </w:pPr>
            <w:r>
              <w:rPr>
                <w:b/>
                <w:bCs/>
                <w:sz w:val="19"/>
                <w:szCs w:val="19"/>
                <w:lang w:val="fr-FR"/>
              </w:rPr>
              <w:t>Risque</w:t>
            </w:r>
            <w:r w:rsidR="00626CA3">
              <w:rPr>
                <w:b/>
                <w:bCs/>
                <w:sz w:val="19"/>
                <w:szCs w:val="19"/>
                <w:lang w:val="fr-FR"/>
              </w:rPr>
              <w:t>s</w:t>
            </w:r>
            <w:r>
              <w:rPr>
                <w:b/>
                <w:bCs/>
                <w:sz w:val="19"/>
                <w:szCs w:val="19"/>
                <w:lang w:val="fr-FR"/>
              </w:rPr>
              <w:t xml:space="preserve"> </w:t>
            </w:r>
            <w:r w:rsidR="00626CA3">
              <w:rPr>
                <w:b/>
                <w:bCs/>
                <w:sz w:val="19"/>
                <w:szCs w:val="19"/>
                <w:lang w:val="fr-FR"/>
              </w:rPr>
              <w:t>vis-à-vis des</w:t>
            </w:r>
            <w:r>
              <w:rPr>
                <w:b/>
                <w:bCs/>
                <w:sz w:val="19"/>
                <w:szCs w:val="19"/>
                <w:lang w:val="fr-FR"/>
              </w:rPr>
              <w:t xml:space="preserve"> partenaires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375F6F" w14:textId="77777777" w:rsidR="00D3282C" w:rsidRPr="0010123D" w:rsidRDefault="00D3282C">
            <w:pPr>
              <w:rPr>
                <w:lang w:val="fr-FR"/>
              </w:rPr>
            </w:pPr>
          </w:p>
        </w:tc>
      </w:tr>
      <w:tr w:rsidR="00D3282C" w:rsidRPr="00D3282C" w14:paraId="3DB1A66A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9DF735" w14:textId="6A4476DE" w:rsidR="00D3282C" w:rsidRDefault="00D3282C">
            <w:pPr>
              <w:rPr>
                <w:b/>
                <w:bCs/>
                <w:sz w:val="19"/>
                <w:szCs w:val="19"/>
                <w:lang w:val="fr-FR"/>
              </w:rPr>
            </w:pPr>
            <w:r>
              <w:rPr>
                <w:b/>
                <w:bCs/>
                <w:sz w:val="19"/>
                <w:szCs w:val="19"/>
                <w:lang w:val="fr-FR"/>
              </w:rPr>
              <w:t>Risque</w:t>
            </w:r>
            <w:r w:rsidR="00626CA3">
              <w:rPr>
                <w:b/>
                <w:bCs/>
                <w:sz w:val="19"/>
                <w:szCs w:val="19"/>
                <w:lang w:val="fr-FR"/>
              </w:rPr>
              <w:t>s</w:t>
            </w:r>
            <w:r>
              <w:rPr>
                <w:b/>
                <w:bCs/>
                <w:sz w:val="19"/>
                <w:szCs w:val="19"/>
                <w:lang w:val="fr-FR"/>
              </w:rPr>
              <w:t xml:space="preserve"> vs à vis consultants externe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219082" w14:textId="77777777" w:rsidR="00D3282C" w:rsidRPr="0010123D" w:rsidRDefault="00D3282C">
            <w:pPr>
              <w:rPr>
                <w:lang w:val="fr-FR"/>
              </w:rPr>
            </w:pPr>
          </w:p>
        </w:tc>
      </w:tr>
    </w:tbl>
    <w:p w14:paraId="066EACE5" w14:textId="3DF73155" w:rsidR="00AB1FF5" w:rsidRPr="00D5429A" w:rsidRDefault="0042422F" w:rsidP="00BE2A69">
      <w:pPr>
        <w:pStyle w:val="Titre1"/>
        <w:rPr>
          <w:color w:val="767171" w:themeColor="background2" w:themeShade="80"/>
        </w:rPr>
      </w:pPr>
      <w:r w:rsidRPr="0010123D">
        <w:lastRenderedPageBreak/>
        <w:t xml:space="preserve">FICHE </w:t>
      </w:r>
      <w:r w:rsidR="00BE2A69" w:rsidRPr="0010123D">
        <w:t>D</w:t>
      </w:r>
      <w:r w:rsidRPr="0010123D">
        <w:t>. Positionnement stratégique long terme</w:t>
      </w:r>
      <w:r w:rsidR="00D5429A">
        <w:t xml:space="preserve"> </w:t>
      </w:r>
      <w:r w:rsidR="00D5429A" w:rsidRPr="00D5429A">
        <w:rPr>
          <w:color w:val="767171" w:themeColor="background2" w:themeShade="80"/>
          <w:sz w:val="17"/>
          <w:szCs w:val="17"/>
        </w:rPr>
        <w:t>Évaluer l’intérêt stratégique au-delà du seul contrat. Programme, géographie, références.</w:t>
      </w:r>
    </w:p>
    <w:p w14:paraId="626C82E6" w14:textId="63437812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D</w:t>
      </w:r>
      <w:r w:rsidR="0042422F" w:rsidRPr="0010123D">
        <w:rPr>
          <w:lang w:val="fr-FR"/>
        </w:rPr>
        <w:t>1. Contexte programme et valeur stratégique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D3282C" w14:paraId="62A0A786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E6A1DE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Inscription dans un programme pluriannuel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Oui / Non. Si oui, valeur des futures phases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DCCC90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6E3E35D8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479925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Valeur estimée des futurs lots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Opportunités à venir si ce 1er contrat est remporté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CAF5A2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0FCC527A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A4922F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Positionnement géographique visé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Nouveau pays, région ou client ?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8F283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53A7E373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84BF5B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Valeur comme référence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Apport au portefeuille de références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DBFE6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6ACD8738" w14:textId="063FCD3C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D</w:t>
      </w:r>
      <w:r w:rsidR="0042422F" w:rsidRPr="0010123D">
        <w:rPr>
          <w:lang w:val="fr-FR"/>
        </w:rPr>
        <w:t>2. Enjeux réputationnels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D3282C" w14:paraId="62D59BD4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C96461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Risque en cas de sous-performance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Impact relation client et futures présélections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1CD2F3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5E349B12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C7EF0E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Risque en cas de perte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Moral des équipes, signal au marché, coût de l’offre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2ABA2A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205E2B42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2DFC20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Valeur de test ou d’apprentissage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Nouveau type de mission, pays ou partenaire ?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2E1165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57AE351A" w14:textId="1D56CC22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D</w:t>
      </w:r>
      <w:r w:rsidR="0042422F" w:rsidRPr="0010123D">
        <w:rPr>
          <w:lang w:val="fr-FR"/>
        </w:rPr>
        <w:t>3. Décision stratégique préliminaire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10123D" w14:paraId="3D5D4837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381424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Importance stratégique globale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Faible / Moyenne / Haute / Critique. Justifier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697FEB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376FEA93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A84AE9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Marché prioritaire pour la direction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Oui / Non / Sous conditions. Préciser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4E99D2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7BD7F092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86E8B6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Commentaires stratégiques de la DG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Contexte non couvert ci-dessus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A69C1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2634FA9D" w14:textId="167F1C24" w:rsidR="00AB1FF5" w:rsidRPr="00D5429A" w:rsidRDefault="0042422F" w:rsidP="00BE2A69">
      <w:pPr>
        <w:pStyle w:val="Titre1"/>
        <w:rPr>
          <w:color w:val="767171" w:themeColor="background2" w:themeShade="80"/>
        </w:rPr>
      </w:pPr>
      <w:r w:rsidRPr="0010123D">
        <w:lastRenderedPageBreak/>
        <w:t xml:space="preserve">FICHE </w:t>
      </w:r>
      <w:r w:rsidR="00BE2A69" w:rsidRPr="0010123D">
        <w:t>E</w:t>
      </w:r>
      <w:r w:rsidRPr="0010123D">
        <w:t>. Retour d’expérience sur projets similaires</w:t>
      </w:r>
      <w:r w:rsidR="00D5429A">
        <w:t xml:space="preserve"> </w:t>
      </w:r>
      <w:r w:rsidR="00D5429A" w:rsidRPr="00D5429A">
        <w:rPr>
          <w:color w:val="767171" w:themeColor="background2" w:themeShade="80"/>
          <w:sz w:val="17"/>
          <w:szCs w:val="17"/>
        </w:rPr>
        <w:t>Capitaliser sur les leçons de projets comparables pour anticiper risques et dérives de coûts</w:t>
      </w:r>
    </w:p>
    <w:p w14:paraId="2D2B2D8C" w14:textId="0B758548" w:rsidR="00AB1FF5" w:rsidRPr="00D5429A" w:rsidRDefault="00BE2A69" w:rsidP="00BE2A69">
      <w:pPr>
        <w:pStyle w:val="Titre2"/>
        <w:rPr>
          <w:color w:val="767171" w:themeColor="background2" w:themeShade="80"/>
          <w:lang w:val="fr-FR"/>
        </w:rPr>
      </w:pPr>
      <w:r w:rsidRPr="0010123D">
        <w:rPr>
          <w:lang w:val="fr-FR"/>
        </w:rPr>
        <w:t>E</w:t>
      </w:r>
      <w:r w:rsidR="0042422F" w:rsidRPr="0010123D">
        <w:rPr>
          <w:lang w:val="fr-FR"/>
        </w:rPr>
        <w:t>1. Projet de référence</w:t>
      </w:r>
      <w:r w:rsidR="00D5429A">
        <w:rPr>
          <w:lang w:val="fr-FR"/>
        </w:rPr>
        <w:t xml:space="preserve"> </w:t>
      </w:r>
      <w:r w:rsidR="00D5429A" w:rsidRPr="00D5429A">
        <w:rPr>
          <w:b/>
          <w:bCs/>
          <w:color w:val="767171" w:themeColor="background2" w:themeShade="80"/>
          <w:sz w:val="17"/>
          <w:szCs w:val="17"/>
          <w:lang w:val="fr-FR"/>
        </w:rPr>
        <w:t>À partir de la comparaison des fiches descriptives des anciens projet avec la fiche de ce projet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D3282C" w14:paraId="4B242950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7F217C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Nom et référence du projet similaire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Code interne, client, pays, année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3472C7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4519" w14:paraId="21826E2D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51C6EA" w14:textId="529CC2CD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 xml:space="preserve">Niveau </w:t>
            </w:r>
            <w:r w:rsidR="00104519">
              <w:rPr>
                <w:b/>
                <w:bCs/>
                <w:sz w:val="19"/>
                <w:szCs w:val="19"/>
                <w:lang w:val="fr-FR"/>
              </w:rPr>
              <w:t xml:space="preserve">et type </w:t>
            </w:r>
            <w:r w:rsidRPr="0010123D">
              <w:rPr>
                <w:b/>
                <w:bCs/>
                <w:sz w:val="19"/>
                <w:szCs w:val="19"/>
                <w:lang w:val="fr-FR"/>
              </w:rPr>
              <w:t>de similitude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Très similaire / Similaire / Partiel. Expliquer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48EB94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00BEF91C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96CEC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Différences clés à noter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Ex. étendue, nombre de systèmes, milieu urbain ou rural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645289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39676883" w14:textId="00EBE03E" w:rsidR="00AB1FF5" w:rsidRPr="00D5429A" w:rsidRDefault="00BE2A69" w:rsidP="00BE2A69">
      <w:pPr>
        <w:pStyle w:val="Titre2"/>
        <w:rPr>
          <w:color w:val="767171" w:themeColor="background2" w:themeShade="80"/>
          <w:lang w:val="fr-FR"/>
        </w:rPr>
      </w:pPr>
      <w:r w:rsidRPr="0010123D">
        <w:rPr>
          <w:lang w:val="fr-FR"/>
        </w:rPr>
        <w:t>E</w:t>
      </w:r>
      <w:r w:rsidR="0042422F" w:rsidRPr="0010123D">
        <w:rPr>
          <w:lang w:val="fr-FR"/>
        </w:rPr>
        <w:t xml:space="preserve">2. Écarts entre </w:t>
      </w:r>
      <w:r w:rsidR="00D5429A">
        <w:rPr>
          <w:lang w:val="fr-FR"/>
        </w:rPr>
        <w:t xml:space="preserve">offre </w:t>
      </w:r>
      <w:r w:rsidR="00104519">
        <w:rPr>
          <w:lang w:val="fr-FR"/>
        </w:rPr>
        <w:t>initiale</w:t>
      </w:r>
      <w:r w:rsidR="0042422F" w:rsidRPr="0010123D">
        <w:rPr>
          <w:lang w:val="fr-FR"/>
        </w:rPr>
        <w:t xml:space="preserve"> et coûts réels</w:t>
      </w:r>
      <w:r w:rsidR="00D5429A">
        <w:rPr>
          <w:lang w:val="fr-FR"/>
        </w:rPr>
        <w:t xml:space="preserve"> </w:t>
      </w:r>
      <w:r w:rsidR="00D5429A" w:rsidRPr="00D5429A">
        <w:rPr>
          <w:b/>
          <w:bCs/>
          <w:color w:val="767171" w:themeColor="background2" w:themeShade="80"/>
          <w:sz w:val="17"/>
          <w:szCs w:val="17"/>
          <w:lang w:val="fr-FR"/>
        </w:rPr>
        <w:t xml:space="preserve">À partir de la comparaison des fiches </w:t>
      </w:r>
      <w:r w:rsidR="00104519" w:rsidRPr="00D5429A">
        <w:rPr>
          <w:b/>
          <w:bCs/>
          <w:color w:val="767171" w:themeColor="background2" w:themeShade="80"/>
          <w:sz w:val="17"/>
          <w:szCs w:val="17"/>
          <w:lang w:val="fr-FR"/>
        </w:rPr>
        <w:t>descriptives</w:t>
      </w:r>
      <w:r w:rsidR="00D5429A" w:rsidRPr="00D5429A">
        <w:rPr>
          <w:b/>
          <w:bCs/>
          <w:color w:val="767171" w:themeColor="background2" w:themeShade="80"/>
          <w:sz w:val="17"/>
          <w:szCs w:val="17"/>
          <w:lang w:val="fr-FR"/>
        </w:rPr>
        <w:t xml:space="preserve"> des anciens projet avec la fiche de ce projet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D3282C" w14:paraId="30C31C36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21378D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Postes de coûts sous-estimés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Ex. carburant, per diem en zone enclavée, reprises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5CF22A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0C8DE293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E0D1F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Postes de coûts surestimés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Ex. équipements non utilisés, effectifs trop dimensionnés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EA3F5E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52502CB7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39EAAF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Dépassement budgétaire global constaté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Pourcentage et causes principales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ED07C6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68D056FF" w14:textId="6AE6EF14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E</w:t>
      </w:r>
      <w:r w:rsidR="0042422F" w:rsidRPr="0010123D">
        <w:rPr>
          <w:lang w:val="fr-FR"/>
        </w:rPr>
        <w:t>3. Standards et habitudes du client</w:t>
      </w:r>
      <w:r w:rsidR="00D5429A">
        <w:rPr>
          <w:lang w:val="fr-FR"/>
        </w:rPr>
        <w:t xml:space="preserve"> </w:t>
      </w:r>
      <w:r w:rsidR="00D5429A" w:rsidRPr="00D5429A">
        <w:rPr>
          <w:color w:val="767171" w:themeColor="background2" w:themeShade="80"/>
          <w:sz w:val="20"/>
          <w:szCs w:val="20"/>
          <w:lang w:val="fr-FR"/>
        </w:rPr>
        <w:t>(rempli manuellement à partir d’expertise humaine)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D5429A" w14:paraId="25EB0F2B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A671C5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Standards techniques du pays ou client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Normes locales. Vérifier aussi le TDR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675314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1D054CE3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B1A37C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Habitudes de validation des livrables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Délais réels, cycles de révision, exigences de forme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D9B519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052DDA02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635AE8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Risque de méthodologie non adaptée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Ajustements nécessaires si calquée d’un autre contexte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A36A32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4B112A09" w14:textId="755AE3E0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E</w:t>
      </w:r>
      <w:r w:rsidR="0042422F" w:rsidRPr="0010123D">
        <w:rPr>
          <w:lang w:val="fr-FR"/>
        </w:rPr>
        <w:t>4. Recommandations pour cette offre</w:t>
      </w:r>
      <w:r w:rsidR="00D5429A" w:rsidRPr="00D5429A">
        <w:rPr>
          <w:color w:val="767171" w:themeColor="background2" w:themeShade="80"/>
          <w:sz w:val="20"/>
          <w:szCs w:val="20"/>
          <w:lang w:val="fr-FR"/>
        </w:rPr>
        <w:t>(rempli manuellement à partir d’expertise humaine)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D3282C" w14:paraId="2619B084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8674A8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Ajustements sur le dimensionnement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Ex. ajouter ou réduire des homme-mois par poste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36459E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04BFC862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958401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Points de vigilance prioritaires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Les 3 risques opérationnels à surveiller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F60236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D3282C" w14:paraId="60A5550B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770755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Bonnes pratiques à reproduire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Ce qui a fonctionné et doit être intégré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611668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3060FC4C" w14:textId="77777777" w:rsidR="0042422F" w:rsidRPr="0010123D" w:rsidRDefault="0042422F">
      <w:pPr>
        <w:rPr>
          <w:lang w:val="fr-FR"/>
        </w:rPr>
      </w:pPr>
    </w:p>
    <w:sectPr w:rsidR="0042422F" w:rsidRPr="0010123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D6887" w14:textId="77777777" w:rsidR="00D14FA9" w:rsidRDefault="00D14FA9">
      <w:r>
        <w:separator/>
      </w:r>
    </w:p>
  </w:endnote>
  <w:endnote w:type="continuationSeparator" w:id="0">
    <w:p w14:paraId="4202B7C4" w14:textId="77777777" w:rsidR="00D14FA9" w:rsidRDefault="00D14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F431A" w14:textId="77777777" w:rsidR="00104519" w:rsidRPr="0078696D" w:rsidRDefault="00104519">
    <w:pPr>
      <w:jc w:val="center"/>
      <w:rPr>
        <w:lang w:val="fr-FR"/>
      </w:rPr>
    </w:pPr>
    <w:r w:rsidRPr="0078696D">
      <w:rPr>
        <w:color w:val="808080"/>
        <w:sz w:val="14"/>
        <w:szCs w:val="14"/>
        <w:lang w:val="fr-FR"/>
      </w:rPr>
      <w:t xml:space="preserve">À conserver dans le dossier de l’offre  –  page </w:t>
    </w:r>
    <w:r>
      <w:rPr>
        <w:color w:val="808080"/>
        <w:sz w:val="14"/>
        <w:szCs w:val="14"/>
      </w:rPr>
      <w:fldChar w:fldCharType="begin"/>
    </w:r>
    <w:r w:rsidRPr="0078696D">
      <w:rPr>
        <w:color w:val="808080"/>
        <w:sz w:val="14"/>
        <w:szCs w:val="14"/>
        <w:lang w:val="fr-FR"/>
      </w:rPr>
      <w:instrText>PAGE</w:instrText>
    </w:r>
    <w:r>
      <w:rPr>
        <w:color w:val="808080"/>
        <w:sz w:val="14"/>
        <w:szCs w:val="14"/>
      </w:rPr>
      <w:fldChar w:fldCharType="separate"/>
    </w:r>
    <w:r w:rsidRPr="0078696D">
      <w:rPr>
        <w:noProof/>
        <w:color w:val="808080"/>
        <w:sz w:val="14"/>
        <w:szCs w:val="14"/>
        <w:lang w:val="fr-FR"/>
      </w:rPr>
      <w:t>1</w:t>
    </w:r>
    <w:r>
      <w:rPr>
        <w:color w:val="808080"/>
        <w:sz w:val="14"/>
        <w:szCs w:val="14"/>
      </w:rPr>
      <w:fldChar w:fldCharType="end"/>
    </w:r>
    <w:r w:rsidRPr="0078696D">
      <w:rPr>
        <w:color w:val="808080"/>
        <w:sz w:val="14"/>
        <w:szCs w:val="14"/>
        <w:lang w:val="fr-FR"/>
      </w:rPr>
      <w:t xml:space="preserve"> / </w:t>
    </w:r>
    <w:r>
      <w:rPr>
        <w:color w:val="808080"/>
        <w:sz w:val="14"/>
        <w:szCs w:val="14"/>
      </w:rPr>
      <w:fldChar w:fldCharType="begin"/>
    </w:r>
    <w:r w:rsidRPr="0078696D">
      <w:rPr>
        <w:color w:val="808080"/>
        <w:sz w:val="14"/>
        <w:szCs w:val="14"/>
        <w:lang w:val="fr-FR"/>
      </w:rPr>
      <w:instrText>NUMPAGES</w:instrText>
    </w:r>
    <w:r>
      <w:rPr>
        <w:color w:val="808080"/>
        <w:sz w:val="14"/>
        <w:szCs w:val="14"/>
      </w:rPr>
      <w:fldChar w:fldCharType="separate"/>
    </w:r>
    <w:r w:rsidRPr="0078696D">
      <w:rPr>
        <w:noProof/>
        <w:color w:val="808080"/>
        <w:sz w:val="14"/>
        <w:szCs w:val="14"/>
        <w:lang w:val="fr-FR"/>
      </w:rPr>
      <w:t>2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36BD4" w14:textId="77777777" w:rsidR="00D14FA9" w:rsidRDefault="00D14FA9">
      <w:r>
        <w:separator/>
      </w:r>
    </w:p>
  </w:footnote>
  <w:footnote w:type="continuationSeparator" w:id="0">
    <w:p w14:paraId="2AD88DD7" w14:textId="77777777" w:rsidR="00D14FA9" w:rsidRDefault="00D14F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DCE5C" w14:textId="77777777" w:rsidR="00104519" w:rsidRDefault="00104519">
    <w:pPr>
      <w:pBdr>
        <w:bottom w:val="single" w:sz="4" w:space="2" w:color="BFBFBF"/>
      </w:pBdr>
      <w:jc w:val="right"/>
    </w:pPr>
    <w:r>
      <w:rPr>
        <w:color w:val="808080"/>
        <w:sz w:val="14"/>
        <w:szCs w:val="14"/>
      </w:rPr>
      <w:t xml:space="preserve">FCI — Fiche </w:t>
    </w:r>
    <w:proofErr w:type="spellStart"/>
    <w:r>
      <w:rPr>
        <w:color w:val="808080"/>
        <w:sz w:val="14"/>
        <w:szCs w:val="14"/>
      </w:rPr>
      <w:t>Contexte</w:t>
    </w:r>
    <w:proofErr w:type="spellEnd"/>
    <w:r>
      <w:rPr>
        <w:color w:val="808080"/>
        <w:sz w:val="14"/>
        <w:szCs w:val="14"/>
      </w:rPr>
      <w:t xml:space="preserve"> Interne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52AAF"/>
    <w:multiLevelType w:val="hybridMultilevel"/>
    <w:tmpl w:val="5DBEB108"/>
    <w:lvl w:ilvl="0" w:tplc="FC8C4CE2">
      <w:start w:val="1"/>
      <w:numFmt w:val="bullet"/>
      <w:lvlText w:val="●"/>
      <w:lvlJc w:val="left"/>
      <w:pPr>
        <w:ind w:left="720" w:hanging="360"/>
      </w:pPr>
    </w:lvl>
    <w:lvl w:ilvl="1" w:tplc="FC085E3A">
      <w:start w:val="1"/>
      <w:numFmt w:val="bullet"/>
      <w:lvlText w:val="○"/>
      <w:lvlJc w:val="left"/>
      <w:pPr>
        <w:ind w:left="1440" w:hanging="360"/>
      </w:pPr>
    </w:lvl>
    <w:lvl w:ilvl="2" w:tplc="58C293A0">
      <w:start w:val="1"/>
      <w:numFmt w:val="bullet"/>
      <w:lvlText w:val="■"/>
      <w:lvlJc w:val="left"/>
      <w:pPr>
        <w:ind w:left="2160" w:hanging="360"/>
      </w:pPr>
    </w:lvl>
    <w:lvl w:ilvl="3" w:tplc="CFFCA9C0">
      <w:start w:val="1"/>
      <w:numFmt w:val="bullet"/>
      <w:lvlText w:val="●"/>
      <w:lvlJc w:val="left"/>
      <w:pPr>
        <w:ind w:left="2880" w:hanging="360"/>
      </w:pPr>
    </w:lvl>
    <w:lvl w:ilvl="4" w:tplc="BC56DD8A">
      <w:start w:val="1"/>
      <w:numFmt w:val="bullet"/>
      <w:lvlText w:val="○"/>
      <w:lvlJc w:val="left"/>
      <w:pPr>
        <w:ind w:left="3600" w:hanging="360"/>
      </w:pPr>
    </w:lvl>
    <w:lvl w:ilvl="5" w:tplc="7A3EFE28">
      <w:start w:val="1"/>
      <w:numFmt w:val="bullet"/>
      <w:lvlText w:val="■"/>
      <w:lvlJc w:val="left"/>
      <w:pPr>
        <w:ind w:left="4320" w:hanging="360"/>
      </w:pPr>
    </w:lvl>
    <w:lvl w:ilvl="6" w:tplc="00BC6A16">
      <w:start w:val="1"/>
      <w:numFmt w:val="bullet"/>
      <w:lvlText w:val="●"/>
      <w:lvlJc w:val="left"/>
      <w:pPr>
        <w:ind w:left="5040" w:hanging="360"/>
      </w:pPr>
    </w:lvl>
    <w:lvl w:ilvl="7" w:tplc="58E24B92">
      <w:start w:val="1"/>
      <w:numFmt w:val="bullet"/>
      <w:lvlText w:val="●"/>
      <w:lvlJc w:val="left"/>
      <w:pPr>
        <w:ind w:left="5760" w:hanging="360"/>
      </w:pPr>
    </w:lvl>
    <w:lvl w:ilvl="8" w:tplc="ADB222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B75C76"/>
    <w:multiLevelType w:val="hybridMultilevel"/>
    <w:tmpl w:val="77602D0A"/>
    <w:lvl w:ilvl="0" w:tplc="8F565D3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F2F09"/>
    <w:multiLevelType w:val="hybridMultilevel"/>
    <w:tmpl w:val="6F70AF40"/>
    <w:lvl w:ilvl="0" w:tplc="5E78959E">
      <w:start w:val="1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FF5"/>
    <w:rsid w:val="0010123D"/>
    <w:rsid w:val="00104519"/>
    <w:rsid w:val="001C4BB2"/>
    <w:rsid w:val="001F621D"/>
    <w:rsid w:val="00254B1D"/>
    <w:rsid w:val="002D4938"/>
    <w:rsid w:val="002E1E68"/>
    <w:rsid w:val="00302352"/>
    <w:rsid w:val="0037142B"/>
    <w:rsid w:val="003F01BC"/>
    <w:rsid w:val="0042422F"/>
    <w:rsid w:val="00467840"/>
    <w:rsid w:val="0049136E"/>
    <w:rsid w:val="004922EC"/>
    <w:rsid w:val="00492767"/>
    <w:rsid w:val="004D6D56"/>
    <w:rsid w:val="00596F03"/>
    <w:rsid w:val="005D4EFC"/>
    <w:rsid w:val="00622E0B"/>
    <w:rsid w:val="00626CA3"/>
    <w:rsid w:val="0063593B"/>
    <w:rsid w:val="006F54A7"/>
    <w:rsid w:val="0078696D"/>
    <w:rsid w:val="008C41BE"/>
    <w:rsid w:val="00A07502"/>
    <w:rsid w:val="00A60FF3"/>
    <w:rsid w:val="00A87D1C"/>
    <w:rsid w:val="00A90FD4"/>
    <w:rsid w:val="00AB1FF5"/>
    <w:rsid w:val="00B40B9D"/>
    <w:rsid w:val="00BE2A69"/>
    <w:rsid w:val="00C1188C"/>
    <w:rsid w:val="00C25FC0"/>
    <w:rsid w:val="00C64610"/>
    <w:rsid w:val="00C7134C"/>
    <w:rsid w:val="00C91371"/>
    <w:rsid w:val="00D14FA9"/>
    <w:rsid w:val="00D3282C"/>
    <w:rsid w:val="00D5429A"/>
    <w:rsid w:val="00D836D4"/>
    <w:rsid w:val="00DB2143"/>
    <w:rsid w:val="00DD1748"/>
    <w:rsid w:val="00F41D4C"/>
    <w:rsid w:val="00F53C3A"/>
    <w:rsid w:val="00F86D37"/>
    <w:rsid w:val="00F92113"/>
    <w:rsid w:val="00FD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8A86A"/>
  <w15:docId w15:val="{80FFF6A5-94A2-4AE2-BBB3-7D41F5205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519"/>
  </w:style>
  <w:style w:type="paragraph" w:styleId="Titre1">
    <w:name w:val="heading 1"/>
    <w:link w:val="Titre1Car"/>
    <w:uiPriority w:val="9"/>
    <w:qFormat/>
    <w:rsid w:val="00BE2A69"/>
    <w:pPr>
      <w:pageBreakBefore/>
      <w:pBdr>
        <w:bottom w:val="single" w:sz="12" w:space="4" w:color="2E5496"/>
      </w:pBdr>
      <w:spacing w:before="240" w:after="120"/>
      <w:outlineLvl w:val="0"/>
    </w:pPr>
    <w:rPr>
      <w:b/>
      <w:bCs/>
      <w:color w:val="1F3864"/>
      <w:sz w:val="28"/>
      <w:szCs w:val="28"/>
      <w:lang w:val="fr-FR"/>
    </w:rPr>
  </w:style>
  <w:style w:type="paragraph" w:styleId="Titre2">
    <w:name w:val="heading 2"/>
    <w:link w:val="Titre2Car"/>
    <w:uiPriority w:val="9"/>
    <w:unhideWhenUsed/>
    <w:qFormat/>
    <w:rsid w:val="00BE2A69"/>
    <w:pPr>
      <w:spacing w:before="120"/>
      <w:outlineLvl w:val="1"/>
    </w:pPr>
    <w:rPr>
      <w:color w:val="2E74B5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customStyle="1" w:styleId="Titreintermdire">
    <w:name w:val="Titre intermédière"/>
    <w:basedOn w:val="Titre2"/>
    <w:link w:val="TitreintermdireCar"/>
    <w:qFormat/>
    <w:rsid w:val="00F92113"/>
    <w:pPr>
      <w:spacing w:before="160" w:after="60"/>
    </w:pPr>
    <w:rPr>
      <w:b/>
      <w:bCs/>
      <w:color w:val="2E5496"/>
    </w:rPr>
  </w:style>
  <w:style w:type="character" w:customStyle="1" w:styleId="Titre2Car">
    <w:name w:val="Titre 2 Car"/>
    <w:basedOn w:val="Policepardfaut"/>
    <w:link w:val="Titre2"/>
    <w:uiPriority w:val="9"/>
    <w:rsid w:val="00F92113"/>
    <w:rPr>
      <w:color w:val="2E74B5"/>
      <w:sz w:val="24"/>
      <w:szCs w:val="24"/>
    </w:rPr>
  </w:style>
  <w:style w:type="character" w:customStyle="1" w:styleId="TitreintermdireCar">
    <w:name w:val="Titre intermédière Car"/>
    <w:basedOn w:val="Titre2Car"/>
    <w:link w:val="Titreintermdire"/>
    <w:rsid w:val="00F92113"/>
    <w:rPr>
      <w:b/>
      <w:bCs/>
      <w:color w:val="2E5496"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622E0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22E0B"/>
  </w:style>
  <w:style w:type="character" w:customStyle="1" w:styleId="CommentaireCar">
    <w:name w:val="Commentaire Car"/>
    <w:basedOn w:val="Policepardfaut"/>
    <w:link w:val="Commentaire"/>
    <w:uiPriority w:val="99"/>
    <w:rsid w:val="00622E0B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22E0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22E0B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F53C3A"/>
    <w:rPr>
      <w:b/>
      <w:bCs/>
      <w:color w:val="1F3864"/>
      <w:sz w:val="28"/>
      <w:szCs w:val="2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1393</Words>
  <Characters>7942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Contexte Interne (FCI) - modèle générique</vt:lpstr>
    </vt:vector>
  </TitlesOfParts>
  <Company/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Contexte Interne (FCI) - modèle générique</dc:title>
  <dc:creator>Claude</dc:creator>
  <cp:lastModifiedBy>Majed Khalfallah Khalfallah</cp:lastModifiedBy>
  <cp:revision>2</cp:revision>
  <dcterms:created xsi:type="dcterms:W3CDTF">2026-07-07T11:10:00Z</dcterms:created>
  <dcterms:modified xsi:type="dcterms:W3CDTF">2026-07-07T11:10:00Z</dcterms:modified>
</cp:coreProperties>
</file>