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97A"/>
          <w:sz w:val="40"/>
        </w:rPr>
        <w:t>CRONOGRAMA MAESTRO — AMPLIACIÓN SAUCES</w:t>
      </w:r>
    </w:p>
    <w:p>
      <w:pPr>
        <w:jc w:val="center"/>
      </w:pPr>
      <w:r>
        <w:rPr>
          <w:color w:val="0070B0"/>
          <w:sz w:val="22"/>
        </w:rPr>
        <w:t>Especificaciones Técnicas por Semana  ·  5 Zonas  ·  16 Semanas</w:t>
      </w:r>
    </w:p>
    <w:p/>
    <w:p>
      <w:r>
        <w:rPr>
          <w:b/>
        </w:rPr>
        <w:t xml:space="preserve">Leyenda:   </w:t>
      </w:r>
      <w:r>
        <w:rPr>
          <w:color w:val="156E3A"/>
          <w:sz w:val="18"/>
        </w:rPr>
        <w:t>■ Completado (Sem 1-4)</w:t>
      </w:r>
      <w:r>
        <w:rPr>
          <w:color w:val="925E00"/>
          <w:sz w:val="18"/>
        </w:rPr>
        <w:t>■    Semana actual (Sem 5)</w:t>
      </w:r>
      <w:r>
        <w:rPr>
          <w:color w:val="444455"/>
          <w:sz w:val="18"/>
        </w:rPr>
        <w:t>■    Pendiente</w:t>
      </w:r>
    </w:p>
    <w:p/>
    <w:p>
      <w:pPr>
        <w:pStyle w:val="Heading1"/>
      </w:pPr>
      <w:r>
        <w:rPr>
          <w:color w:val="00497A"/>
        </w:rPr>
        <w:t>1.  Tabla Gantt General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</w:tblGrid>
      <w:tr>
        <w:tc>
          <w:tcPr>
            <w:tcW w:type="dxa" w:w="2154"/>
            <w:shd w:val="clear" w:color="auto" w:fill="00497A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6"/>
              </w:rPr>
              <w:t>ZONA / SEMANA</w:t>
            </w:r>
          </w:p>
        </w:tc>
        <w:tc>
          <w:tcPr>
            <w:tcW w:type="dxa" w:w="822"/>
            <w:shd w:val="clear" w:color="auto" w:fill="00497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S01</w:t>
            </w:r>
          </w:p>
        </w:tc>
        <w:tc>
          <w:tcPr>
            <w:tcW w:type="dxa" w:w="822"/>
            <w:shd w:val="clear" w:color="auto" w:fill="00497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S02</w:t>
            </w:r>
          </w:p>
        </w:tc>
        <w:tc>
          <w:tcPr>
            <w:tcW w:type="dxa" w:w="822"/>
            <w:shd w:val="clear" w:color="auto" w:fill="00497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S03</w:t>
            </w:r>
          </w:p>
        </w:tc>
        <w:tc>
          <w:tcPr>
            <w:tcW w:type="dxa" w:w="822"/>
            <w:shd w:val="clear" w:color="auto" w:fill="00497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S04</w:t>
            </w:r>
          </w:p>
        </w:tc>
        <w:tc>
          <w:tcPr>
            <w:tcW w:type="dxa" w:w="822"/>
            <w:shd w:val="clear" w:color="auto" w:fill="00497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S05</w:t>
            </w:r>
          </w:p>
        </w:tc>
        <w:tc>
          <w:tcPr>
            <w:tcW w:type="dxa" w:w="822"/>
            <w:shd w:val="clear" w:color="auto" w:fill="00497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S06</w:t>
            </w:r>
          </w:p>
        </w:tc>
        <w:tc>
          <w:tcPr>
            <w:tcW w:type="dxa" w:w="822"/>
            <w:shd w:val="clear" w:color="auto" w:fill="00497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S07</w:t>
            </w:r>
          </w:p>
        </w:tc>
        <w:tc>
          <w:tcPr>
            <w:tcW w:type="dxa" w:w="822"/>
            <w:shd w:val="clear" w:color="auto" w:fill="00497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S08</w:t>
            </w:r>
          </w:p>
        </w:tc>
        <w:tc>
          <w:tcPr>
            <w:tcW w:type="dxa" w:w="822"/>
            <w:shd w:val="clear" w:color="auto" w:fill="00497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S09</w:t>
            </w:r>
          </w:p>
        </w:tc>
        <w:tc>
          <w:tcPr>
            <w:tcW w:type="dxa" w:w="822"/>
            <w:shd w:val="clear" w:color="auto" w:fill="00497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S10</w:t>
            </w:r>
          </w:p>
        </w:tc>
        <w:tc>
          <w:tcPr>
            <w:tcW w:type="dxa" w:w="822"/>
            <w:shd w:val="clear" w:color="auto" w:fill="00497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S11</w:t>
            </w:r>
          </w:p>
        </w:tc>
        <w:tc>
          <w:tcPr>
            <w:tcW w:type="dxa" w:w="822"/>
            <w:shd w:val="clear" w:color="auto" w:fill="00497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S12</w:t>
            </w:r>
          </w:p>
        </w:tc>
        <w:tc>
          <w:tcPr>
            <w:tcW w:type="dxa" w:w="822"/>
            <w:shd w:val="clear" w:color="auto" w:fill="00497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S13</w:t>
            </w:r>
          </w:p>
        </w:tc>
        <w:tc>
          <w:tcPr>
            <w:tcW w:type="dxa" w:w="822"/>
            <w:shd w:val="clear" w:color="auto" w:fill="00497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S14</w:t>
            </w:r>
          </w:p>
        </w:tc>
        <w:tc>
          <w:tcPr>
            <w:tcW w:type="dxa" w:w="822"/>
            <w:shd w:val="clear" w:color="auto" w:fill="00497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S15</w:t>
            </w:r>
          </w:p>
        </w:tc>
        <w:tc>
          <w:tcPr>
            <w:tcW w:type="dxa" w:w="822"/>
            <w:shd w:val="clear" w:color="auto" w:fill="00497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4"/>
              </w:rPr>
              <w:t>S16</w:t>
            </w:r>
          </w:p>
        </w:tc>
      </w:tr>
      <w:tr>
        <w:tc>
          <w:tcPr>
            <w:tcW w:type="dxa" w:w="2154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3B82F6"/>
                <w:sz w:val="16"/>
              </w:rPr>
              <w:t>Z1  Zona 1: Cochera</w:t>
            </w:r>
          </w:p>
        </w:tc>
        <w:tc>
          <w:tcPr>
            <w:tcW w:type="dxa" w:w="822"/>
            <w:shd w:val="clear" w:color="auto" w:fill="D4EDDA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56E3A"/>
                <w:sz w:val="13"/>
              </w:rPr>
              <w:t>Trazo/Excava</w:t>
            </w:r>
          </w:p>
        </w:tc>
        <w:tc>
          <w:tcPr>
            <w:tcW w:type="dxa" w:w="822"/>
            <w:shd w:val="clear" w:color="auto" w:fill="D4EDDA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56E3A"/>
                <w:sz w:val="13"/>
              </w:rPr>
              <w:t>Zapata/Dado</w:t>
            </w:r>
          </w:p>
        </w:tc>
        <w:tc>
          <w:tcPr>
            <w:tcW w:type="dxa" w:w="822"/>
            <w:shd w:val="clear" w:color="auto" w:fill="D4EDDA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56E3A"/>
                <w:sz w:val="13"/>
              </w:rPr>
              <w:t>Ancla/Placa</w:t>
            </w:r>
          </w:p>
        </w:tc>
        <w:tc>
          <w:tcPr>
            <w:tcW w:type="dxa" w:w="822"/>
            <w:shd w:val="clear" w:color="auto" w:fill="D4EDDA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56E3A"/>
                <w:sz w:val="13"/>
              </w:rPr>
              <w:t>Columna CM</w:t>
            </w:r>
          </w:p>
        </w:tc>
        <w:tc>
          <w:tcPr>
            <w:tcW w:type="dxa" w:w="822"/>
            <w:shd w:val="clear" w:color="auto" w:fill="FFF0B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925E00"/>
                <w:sz w:val="13"/>
              </w:rPr>
              <w:t>Viga V-1</w:t>
            </w:r>
          </w:p>
        </w:tc>
        <w:tc>
          <w:tcPr>
            <w:tcW w:type="dxa" w:w="82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Pérgola</w:t>
            </w:r>
          </w:p>
        </w:tc>
        <w:tc>
          <w:tcPr>
            <w:tcW w:type="dxa" w:w="822"/>
            <w:shd w:val="clear" w:color="auto" w:fill="D0D8E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Terracerías</w:t>
            </w:r>
          </w:p>
        </w:tc>
        <w:tc>
          <w:tcPr>
            <w:tcW w:type="dxa" w:w="82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Firme</w:t>
            </w:r>
          </w:p>
        </w:tc>
        <w:tc>
          <w:tcPr>
            <w:tcW w:type="dxa" w:w="822"/>
            <w:shd w:val="clear" w:color="auto" w:fill="D0D8E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Aplanados</w:t>
            </w:r>
          </w:p>
        </w:tc>
        <w:tc>
          <w:tcPr>
            <w:tcW w:type="dxa" w:w="82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Instalaciones</w:t>
            </w:r>
          </w:p>
        </w:tc>
        <w:tc>
          <w:tcPr>
            <w:tcW w:type="dxa" w:w="822"/>
            <w:shd w:val="clear" w:color="auto" w:fill="D0D8E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Pintura base</w:t>
            </w:r>
          </w:p>
        </w:tc>
        <w:tc>
          <w:tcPr>
            <w:tcW w:type="dxa" w:w="82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Piso</w:t>
            </w:r>
          </w:p>
        </w:tc>
        <w:tc>
          <w:tcPr>
            <w:tcW w:type="dxa" w:w="822"/>
            <w:shd w:val="clear" w:color="auto" w:fill="D0D8E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Herrería</w:t>
            </w:r>
          </w:p>
        </w:tc>
        <w:tc>
          <w:tcPr>
            <w:tcW w:type="dxa" w:w="82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Detallado</w:t>
            </w:r>
          </w:p>
        </w:tc>
        <w:tc>
          <w:tcPr>
            <w:tcW w:type="dxa" w:w="822"/>
            <w:shd w:val="clear" w:color="auto" w:fill="D0D8E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Limpieza</w:t>
            </w:r>
          </w:p>
        </w:tc>
        <w:tc>
          <w:tcPr>
            <w:tcW w:type="dxa" w:w="82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Entrega</w:t>
            </w:r>
          </w:p>
        </w:tc>
      </w:tr>
      <w:tr>
        <w:tc>
          <w:tcPr>
            <w:tcW w:type="dxa" w:w="2154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8B5CF6"/>
                <w:sz w:val="16"/>
              </w:rPr>
              <w:t>Z2  Zona 2: Baño Principal</w:t>
            </w:r>
          </w:p>
        </w:tc>
        <w:tc>
          <w:tcPr>
            <w:tcW w:type="dxa" w:w="822"/>
            <w:shd w:val="clear" w:color="auto" w:fill="D4EDDA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56E3A"/>
                <w:sz w:val="13"/>
              </w:rPr>
              <w:t>Demolición</w:t>
            </w:r>
          </w:p>
        </w:tc>
        <w:tc>
          <w:tcPr>
            <w:tcW w:type="dxa" w:w="822"/>
            <w:shd w:val="clear" w:color="auto" w:fill="D4EDDA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56E3A"/>
                <w:sz w:val="13"/>
              </w:rPr>
              <w:t>Muros</w:t>
            </w:r>
          </w:p>
        </w:tc>
        <w:tc>
          <w:tcPr>
            <w:tcW w:type="dxa" w:w="822"/>
            <w:shd w:val="clear" w:color="auto" w:fill="D4EDDA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56E3A"/>
                <w:sz w:val="13"/>
              </w:rPr>
              <w:t>Castillos</w:t>
            </w:r>
          </w:p>
        </w:tc>
        <w:tc>
          <w:tcPr>
            <w:tcW w:type="dxa" w:w="822"/>
            <w:shd w:val="clear" w:color="auto" w:fill="D4EDDA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56E3A"/>
                <w:sz w:val="13"/>
              </w:rPr>
              <w:t>Inst. Hidro</w:t>
            </w:r>
          </w:p>
        </w:tc>
        <w:tc>
          <w:tcPr>
            <w:tcW w:type="dxa" w:w="822"/>
            <w:shd w:val="clear" w:color="auto" w:fill="FFF0B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925E00"/>
                <w:sz w:val="13"/>
              </w:rPr>
              <w:t>Inst. Elec</w:t>
            </w:r>
          </w:p>
        </w:tc>
        <w:tc>
          <w:tcPr>
            <w:tcW w:type="dxa" w:w="82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Firme</w:t>
            </w:r>
          </w:p>
        </w:tc>
        <w:tc>
          <w:tcPr>
            <w:tcW w:type="dxa" w:w="822"/>
            <w:shd w:val="clear" w:color="auto" w:fill="D0D8E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Enjarres</w:t>
            </w:r>
          </w:p>
        </w:tc>
        <w:tc>
          <w:tcPr>
            <w:tcW w:type="dxa" w:w="82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Yeso</w:t>
            </w:r>
          </w:p>
        </w:tc>
        <w:tc>
          <w:tcPr>
            <w:tcW w:type="dxa" w:w="822"/>
            <w:shd w:val="clear" w:color="auto" w:fill="D0D8E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Azulejo</w:t>
            </w:r>
          </w:p>
        </w:tc>
        <w:tc>
          <w:tcPr>
            <w:tcW w:type="dxa" w:w="82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Carpintería</w:t>
            </w:r>
          </w:p>
        </w:tc>
        <w:tc>
          <w:tcPr>
            <w:tcW w:type="dxa" w:w="822"/>
            <w:shd w:val="clear" w:color="auto" w:fill="D0D8E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Muebles</w:t>
            </w:r>
          </w:p>
        </w:tc>
        <w:tc>
          <w:tcPr>
            <w:tcW w:type="dxa" w:w="82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Canceles</w:t>
            </w:r>
          </w:p>
        </w:tc>
        <w:tc>
          <w:tcPr>
            <w:tcW w:type="dxa" w:w="822"/>
            <w:shd w:val="clear" w:color="auto" w:fill="D0D8E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Pintura</w:t>
            </w:r>
          </w:p>
        </w:tc>
        <w:tc>
          <w:tcPr>
            <w:tcW w:type="dxa" w:w="82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Limpieza</w:t>
            </w:r>
          </w:p>
        </w:tc>
        <w:tc>
          <w:tcPr>
            <w:tcW w:type="dxa" w:w="822"/>
            <w:shd w:val="clear" w:color="auto" w:fill="D0D8E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Detalles</w:t>
            </w:r>
          </w:p>
        </w:tc>
        <w:tc>
          <w:tcPr>
            <w:tcW w:type="dxa" w:w="82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Entrega</w:t>
            </w:r>
          </w:p>
        </w:tc>
      </w:tr>
      <w:tr>
        <w:tc>
          <w:tcPr>
            <w:tcW w:type="dxa" w:w="2154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0B981"/>
                <w:sz w:val="16"/>
              </w:rPr>
              <w:t>Z3  Zona 3: Recámara 2</w:t>
            </w:r>
          </w:p>
        </w:tc>
        <w:tc>
          <w:tcPr>
            <w:tcW w:type="dxa" w:w="822"/>
            <w:shd w:val="clear" w:color="auto" w:fill="D4EDDA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56E3A"/>
                <w:sz w:val="13"/>
              </w:rPr>
              <w:t>Excavación</w:t>
            </w:r>
          </w:p>
        </w:tc>
        <w:tc>
          <w:tcPr>
            <w:tcW w:type="dxa" w:w="822"/>
            <w:shd w:val="clear" w:color="auto" w:fill="D4EDDA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56E3A"/>
                <w:sz w:val="13"/>
              </w:rPr>
              <w:t>Cimentación</w:t>
            </w:r>
          </w:p>
        </w:tc>
        <w:tc>
          <w:tcPr>
            <w:tcW w:type="dxa" w:w="822"/>
            <w:shd w:val="clear" w:color="auto" w:fill="D4EDDA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56E3A"/>
                <w:sz w:val="13"/>
              </w:rPr>
              <w:t>Muros PB</w:t>
            </w:r>
          </w:p>
        </w:tc>
        <w:tc>
          <w:tcPr>
            <w:tcW w:type="dxa" w:w="822"/>
            <w:shd w:val="clear" w:color="auto" w:fill="D4EDDA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56E3A"/>
                <w:sz w:val="13"/>
              </w:rPr>
              <w:t>Castillos PB</w:t>
            </w:r>
          </w:p>
        </w:tc>
        <w:tc>
          <w:tcPr>
            <w:tcW w:type="dxa" w:w="822"/>
            <w:shd w:val="clear" w:color="auto" w:fill="FFF0B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925E00"/>
                <w:sz w:val="13"/>
              </w:rPr>
              <w:t>Cimbra PB</w:t>
            </w:r>
          </w:p>
        </w:tc>
        <w:tc>
          <w:tcPr>
            <w:tcW w:type="dxa" w:w="82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Losa PB</w:t>
            </w:r>
          </w:p>
        </w:tc>
        <w:tc>
          <w:tcPr>
            <w:tcW w:type="dxa" w:w="822"/>
            <w:shd w:val="clear" w:color="auto" w:fill="D0D8E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Muros PA</w:t>
            </w:r>
          </w:p>
        </w:tc>
        <w:tc>
          <w:tcPr>
            <w:tcW w:type="dxa" w:w="82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Anclaje PA</w:t>
            </w:r>
          </w:p>
        </w:tc>
        <w:tc>
          <w:tcPr>
            <w:tcW w:type="dxa" w:w="822"/>
            <w:shd w:val="clear" w:color="auto" w:fill="D0D8E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Cimbra PA</w:t>
            </w:r>
          </w:p>
        </w:tc>
        <w:tc>
          <w:tcPr>
            <w:tcW w:type="dxa" w:w="82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Acero PA</w:t>
            </w:r>
          </w:p>
        </w:tc>
        <w:tc>
          <w:tcPr>
            <w:tcW w:type="dxa" w:w="822"/>
            <w:shd w:val="clear" w:color="auto" w:fill="D0D8E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Losa PA</w:t>
            </w:r>
          </w:p>
        </w:tc>
        <w:tc>
          <w:tcPr>
            <w:tcW w:type="dxa" w:w="82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Ranurados</w:t>
            </w:r>
          </w:p>
        </w:tc>
        <w:tc>
          <w:tcPr>
            <w:tcW w:type="dxa" w:w="822"/>
            <w:shd w:val="clear" w:color="auto" w:fill="D0D8E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Aplanados</w:t>
            </w:r>
          </w:p>
        </w:tc>
        <w:tc>
          <w:tcPr>
            <w:tcW w:type="dxa" w:w="82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Firmes</w:t>
            </w:r>
          </w:p>
        </w:tc>
        <w:tc>
          <w:tcPr>
            <w:tcW w:type="dxa" w:w="822"/>
            <w:shd w:val="clear" w:color="auto" w:fill="D0D8E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Carpintería</w:t>
            </w:r>
          </w:p>
        </w:tc>
        <w:tc>
          <w:tcPr>
            <w:tcW w:type="dxa" w:w="82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Entrega</w:t>
            </w:r>
          </w:p>
        </w:tc>
      </w:tr>
      <w:tr>
        <w:tc>
          <w:tcPr>
            <w:tcW w:type="dxa" w:w="2154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F59E0B"/>
                <w:sz w:val="16"/>
              </w:rPr>
              <w:t>Z4  Zona 4: Recámara 1</w:t>
            </w:r>
          </w:p>
        </w:tc>
        <w:tc>
          <w:tcPr>
            <w:tcW w:type="dxa" w:w="822"/>
            <w:shd w:val="clear" w:color="auto" w:fill="D4EDDA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56E3A"/>
                <w:sz w:val="13"/>
              </w:rPr>
              <w:t>Demolición</w:t>
            </w:r>
          </w:p>
        </w:tc>
        <w:tc>
          <w:tcPr>
            <w:tcW w:type="dxa" w:w="822"/>
            <w:shd w:val="clear" w:color="auto" w:fill="D4EDDA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56E3A"/>
                <w:sz w:val="13"/>
              </w:rPr>
              <w:t>Muros</w:t>
            </w:r>
          </w:p>
        </w:tc>
        <w:tc>
          <w:tcPr>
            <w:tcW w:type="dxa" w:w="822"/>
            <w:shd w:val="clear" w:color="auto" w:fill="D4EDDA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56E3A"/>
                <w:sz w:val="13"/>
              </w:rPr>
              <w:t>Castillos</w:t>
            </w:r>
          </w:p>
        </w:tc>
        <w:tc>
          <w:tcPr>
            <w:tcW w:type="dxa" w:w="822"/>
            <w:shd w:val="clear" w:color="auto" w:fill="D4EDDA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56E3A"/>
                <w:sz w:val="13"/>
              </w:rPr>
              <w:t>Inst. Hidro</w:t>
            </w:r>
          </w:p>
        </w:tc>
        <w:tc>
          <w:tcPr>
            <w:tcW w:type="dxa" w:w="822"/>
            <w:shd w:val="clear" w:color="auto" w:fill="FFF0B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925E00"/>
                <w:sz w:val="13"/>
              </w:rPr>
              <w:t>Inst. Elec</w:t>
            </w:r>
          </w:p>
        </w:tc>
        <w:tc>
          <w:tcPr>
            <w:tcW w:type="dxa" w:w="82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Firmes</w:t>
            </w:r>
          </w:p>
        </w:tc>
        <w:tc>
          <w:tcPr>
            <w:tcW w:type="dxa" w:w="822"/>
            <w:shd w:val="clear" w:color="auto" w:fill="D0D8E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Enjarres</w:t>
            </w:r>
          </w:p>
        </w:tc>
        <w:tc>
          <w:tcPr>
            <w:tcW w:type="dxa" w:w="82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Yeso</w:t>
            </w:r>
          </w:p>
        </w:tc>
        <w:tc>
          <w:tcPr>
            <w:tcW w:type="dxa" w:w="822"/>
            <w:shd w:val="clear" w:color="auto" w:fill="D0D8E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Piso</w:t>
            </w:r>
          </w:p>
        </w:tc>
        <w:tc>
          <w:tcPr>
            <w:tcW w:type="dxa" w:w="82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Azulejo</w:t>
            </w:r>
          </w:p>
        </w:tc>
        <w:tc>
          <w:tcPr>
            <w:tcW w:type="dxa" w:w="822"/>
            <w:shd w:val="clear" w:color="auto" w:fill="D0D8E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Carpintería</w:t>
            </w:r>
          </w:p>
        </w:tc>
        <w:tc>
          <w:tcPr>
            <w:tcW w:type="dxa" w:w="82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Muebles</w:t>
            </w:r>
          </w:p>
        </w:tc>
        <w:tc>
          <w:tcPr>
            <w:tcW w:type="dxa" w:w="822"/>
            <w:shd w:val="clear" w:color="auto" w:fill="D0D8E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Pintura</w:t>
            </w:r>
          </w:p>
        </w:tc>
        <w:tc>
          <w:tcPr>
            <w:tcW w:type="dxa" w:w="82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Cancelería</w:t>
            </w:r>
          </w:p>
        </w:tc>
        <w:tc>
          <w:tcPr>
            <w:tcW w:type="dxa" w:w="822"/>
            <w:shd w:val="clear" w:color="auto" w:fill="D0D8E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Limpieza</w:t>
            </w:r>
          </w:p>
        </w:tc>
        <w:tc>
          <w:tcPr>
            <w:tcW w:type="dxa" w:w="82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Entrega</w:t>
            </w:r>
          </w:p>
        </w:tc>
      </w:tr>
      <w:tr>
        <w:tc>
          <w:tcPr>
            <w:tcW w:type="dxa" w:w="2154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EF4444"/>
                <w:sz w:val="16"/>
              </w:rPr>
              <w:t>Z5  Zona 5: Sala TV</w:t>
            </w:r>
          </w:p>
        </w:tc>
        <w:tc>
          <w:tcPr>
            <w:tcW w:type="dxa" w:w="822"/>
            <w:shd w:val="clear" w:color="auto" w:fill="D4EDDA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56E3A"/>
                <w:sz w:val="13"/>
              </w:rPr>
              <w:t>Excavación</w:t>
            </w:r>
          </w:p>
        </w:tc>
        <w:tc>
          <w:tcPr>
            <w:tcW w:type="dxa" w:w="822"/>
            <w:shd w:val="clear" w:color="auto" w:fill="D4EDDA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56E3A"/>
                <w:sz w:val="13"/>
              </w:rPr>
              <w:t>Cimentación</w:t>
            </w:r>
          </w:p>
        </w:tc>
        <w:tc>
          <w:tcPr>
            <w:tcW w:type="dxa" w:w="822"/>
            <w:shd w:val="clear" w:color="auto" w:fill="D4EDDA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56E3A"/>
                <w:sz w:val="13"/>
              </w:rPr>
              <w:t>Muros PB</w:t>
            </w:r>
          </w:p>
        </w:tc>
        <w:tc>
          <w:tcPr>
            <w:tcW w:type="dxa" w:w="822"/>
            <w:shd w:val="clear" w:color="auto" w:fill="D4EDDA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56E3A"/>
                <w:sz w:val="13"/>
              </w:rPr>
              <w:t>Castillos PB</w:t>
            </w:r>
          </w:p>
        </w:tc>
        <w:tc>
          <w:tcPr>
            <w:tcW w:type="dxa" w:w="822"/>
            <w:shd w:val="clear" w:color="auto" w:fill="FFF0B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925E00"/>
                <w:sz w:val="13"/>
              </w:rPr>
              <w:t>Cimbra PB</w:t>
            </w:r>
          </w:p>
        </w:tc>
        <w:tc>
          <w:tcPr>
            <w:tcW w:type="dxa" w:w="82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Losa PB</w:t>
            </w:r>
          </w:p>
        </w:tc>
        <w:tc>
          <w:tcPr>
            <w:tcW w:type="dxa" w:w="822"/>
            <w:shd w:val="clear" w:color="auto" w:fill="D0D8E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Muros PA</w:t>
            </w:r>
          </w:p>
        </w:tc>
        <w:tc>
          <w:tcPr>
            <w:tcW w:type="dxa" w:w="82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Anclaje PA</w:t>
            </w:r>
          </w:p>
        </w:tc>
        <w:tc>
          <w:tcPr>
            <w:tcW w:type="dxa" w:w="822"/>
            <w:shd w:val="clear" w:color="auto" w:fill="D0D8E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Cimbra PA</w:t>
            </w:r>
          </w:p>
        </w:tc>
        <w:tc>
          <w:tcPr>
            <w:tcW w:type="dxa" w:w="82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Acero PA</w:t>
            </w:r>
          </w:p>
        </w:tc>
        <w:tc>
          <w:tcPr>
            <w:tcW w:type="dxa" w:w="822"/>
            <w:shd w:val="clear" w:color="auto" w:fill="D0D8E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Losa PA</w:t>
            </w:r>
          </w:p>
        </w:tc>
        <w:tc>
          <w:tcPr>
            <w:tcW w:type="dxa" w:w="82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Ranurados</w:t>
            </w:r>
          </w:p>
        </w:tc>
        <w:tc>
          <w:tcPr>
            <w:tcW w:type="dxa" w:w="822"/>
            <w:shd w:val="clear" w:color="auto" w:fill="D0D8E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Aplanados</w:t>
            </w:r>
          </w:p>
        </w:tc>
        <w:tc>
          <w:tcPr>
            <w:tcW w:type="dxa" w:w="82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Firmes</w:t>
            </w:r>
          </w:p>
        </w:tc>
        <w:tc>
          <w:tcPr>
            <w:tcW w:type="dxa" w:w="822"/>
            <w:shd w:val="clear" w:color="auto" w:fill="D0D8E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Yeso</w:t>
            </w:r>
          </w:p>
        </w:tc>
        <w:tc>
          <w:tcPr>
            <w:tcW w:type="dxa" w:w="82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444455"/>
                <w:sz w:val="13"/>
              </w:rPr>
              <w:t>Entrega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497A"/>
        </w:rPr>
        <w:t>2.  Especificaciones Técnicas por Zona</w:t>
      </w:r>
    </w:p>
    <w:p>
      <w:pPr>
        <w:pStyle w:val="Heading2"/>
      </w:pPr>
      <w:r>
        <w:rPr>
          <w:color w:val="3B82F6"/>
        </w:rPr>
        <w:t xml:space="preserve">  Zona 1: Cochera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5046"/>
        <w:gridCol w:w="5046"/>
        <w:gridCol w:w="5046"/>
      </w:tblGrid>
      <w:tr>
        <w:tc>
          <w:tcPr>
            <w:tcW w:type="dxa" w:w="1020"/>
            <w:shd w:val="clear" w:color="auto" w:fill="00497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2551"/>
            <w:shd w:val="clear" w:color="auto" w:fill="00497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11339"/>
            <w:shd w:val="clear" w:color="auto" w:fill="00497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Descripción Técnica</w:t>
            </w:r>
          </w:p>
        </w:tc>
      </w:tr>
      <w:tr>
        <w:tc>
          <w:tcPr>
            <w:tcW w:type="dxa" w:w="1020"/>
            <w:shd w:val="clear" w:color="auto" w:fill="F0F4F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3B82F6"/>
                <w:sz w:val="18"/>
              </w:rPr>
              <w:t>Sem 01</w:t>
            </w:r>
          </w:p>
        </w:tc>
        <w:tc>
          <w:tcPr>
            <w:tcW w:type="dxa" w:w="2551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Trazo y excavación</w:t>
            </w:r>
          </w:p>
        </w:tc>
        <w:tc>
          <w:tcPr>
            <w:tcW w:type="dxa" w:w="11339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Trazo topográfico y excavación manual para cepas de 1.00×1.00m según plano E-01.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3B82F6"/>
                <w:sz w:val="18"/>
              </w:rPr>
              <w:t>Sem 02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Zapatas</w:t>
            </w:r>
          </w:p>
        </w:tc>
        <w:tc>
          <w:tcPr>
            <w:tcW w:type="dxa" w:w="1133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Vaciado de plantilla de concreto pobre. Armado de acero y colado de zapatas aisladas D-1/D-2.</w:t>
            </w:r>
          </w:p>
        </w:tc>
      </w:tr>
      <w:tr>
        <w:tc>
          <w:tcPr>
            <w:tcW w:type="dxa" w:w="1020"/>
            <w:shd w:val="clear" w:color="auto" w:fill="F0F4F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3B82F6"/>
                <w:sz w:val="18"/>
              </w:rPr>
              <w:t>Sem 03</w:t>
            </w:r>
          </w:p>
        </w:tc>
        <w:tc>
          <w:tcPr>
            <w:tcW w:type="dxa" w:w="2551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Anclajes</w:t>
            </w:r>
          </w:p>
        </w:tc>
        <w:tc>
          <w:tcPr>
            <w:tcW w:type="dxa" w:w="11339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Presentación, nivelación y fijación de anclas de 5/8" y placas base PL-1 y PL-2.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3B82F6"/>
                <w:sz w:val="18"/>
              </w:rPr>
              <w:t>Sem 04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Columnas</w:t>
            </w:r>
          </w:p>
        </w:tc>
        <w:tc>
          <w:tcPr>
            <w:tcW w:type="dxa" w:w="1133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Izaje, montaje y plomeo de columnas metálicas de tubo cuadrado (CM, 14.88 kg/m) con soldadura a penetración.</w:t>
            </w:r>
          </w:p>
        </w:tc>
      </w:tr>
      <w:tr>
        <w:tc>
          <w:tcPr>
            <w:tcW w:type="dxa" w:w="1020"/>
            <w:shd w:val="clear" w:color="auto" w:fill="F0F4F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3B82F6"/>
                <w:sz w:val="18"/>
              </w:rPr>
              <w:t>Sem 05</w:t>
            </w:r>
          </w:p>
        </w:tc>
        <w:tc>
          <w:tcPr>
            <w:tcW w:type="dxa" w:w="2551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Vigas principales</w:t>
            </w:r>
          </w:p>
        </w:tc>
        <w:tc>
          <w:tcPr>
            <w:tcW w:type="dxa" w:w="11339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Montaje y soldadura de vigas principales V-1 (I Rectangular IPS 5").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3B82F6"/>
                <w:sz w:val="18"/>
              </w:rPr>
              <w:t>Sem 06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Pérgola</w:t>
            </w:r>
          </w:p>
        </w:tc>
        <w:tc>
          <w:tcPr>
            <w:tcW w:type="dxa" w:w="1133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Colocación de vigas secundarias V-2, V-4 y estándar V-3 para el entramado del pergolado metálico.</w:t>
            </w:r>
          </w:p>
        </w:tc>
      </w:tr>
      <w:tr>
        <w:tc>
          <w:tcPr>
            <w:tcW w:type="dxa" w:w="1020"/>
            <w:shd w:val="clear" w:color="auto" w:fill="F0F4F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3B82F6"/>
                <w:sz w:val="18"/>
              </w:rPr>
              <w:t>Sem 07</w:t>
            </w:r>
          </w:p>
        </w:tc>
        <w:tc>
          <w:tcPr>
            <w:tcW w:type="dxa" w:w="2551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Terracerías</w:t>
            </w:r>
          </w:p>
        </w:tc>
        <w:tc>
          <w:tcPr>
            <w:tcW w:type="dxa" w:w="11339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Excavación menor, relleno compactado con material de banco y nivelación de terreno para estacionamiento.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3B82F6"/>
                <w:sz w:val="18"/>
              </w:rPr>
              <w:t>Sem 08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Firme</w:t>
            </w:r>
          </w:p>
        </w:tc>
        <w:tc>
          <w:tcPr>
            <w:tcW w:type="dxa" w:w="1133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Colocación de malla electrosoldada y vaciado de concreto para firme de 10 cm de espesor.</w:t>
            </w:r>
          </w:p>
        </w:tc>
      </w:tr>
      <w:tr>
        <w:tc>
          <w:tcPr>
            <w:tcW w:type="dxa" w:w="1020"/>
            <w:shd w:val="clear" w:color="auto" w:fill="F0F4F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3B82F6"/>
                <w:sz w:val="18"/>
              </w:rPr>
              <w:t>Sem 09</w:t>
            </w:r>
          </w:p>
        </w:tc>
        <w:tc>
          <w:tcPr>
            <w:tcW w:type="dxa" w:w="2551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Aplanados</w:t>
            </w:r>
          </w:p>
        </w:tc>
        <w:tc>
          <w:tcPr>
            <w:tcW w:type="dxa" w:w="11339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Resane y aplicación de aplanados base cemento-arena a plomo y regla en muros colindantes.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3B82F6"/>
                <w:sz w:val="18"/>
              </w:rPr>
              <w:t>Sem 10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Instalaciones</w:t>
            </w:r>
          </w:p>
        </w:tc>
        <w:tc>
          <w:tcPr>
            <w:tcW w:type="dxa" w:w="1133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Ranurado y tendido de poliducto para salidas eléctricas de iluminación en cubierta de pérgola.</w:t>
            </w:r>
          </w:p>
        </w:tc>
      </w:tr>
      <w:tr>
        <w:tc>
          <w:tcPr>
            <w:tcW w:type="dxa" w:w="1020"/>
            <w:shd w:val="clear" w:color="auto" w:fill="F0F4F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3B82F6"/>
                <w:sz w:val="18"/>
              </w:rPr>
              <w:t>Sem 11</w:t>
            </w:r>
          </w:p>
        </w:tc>
        <w:tc>
          <w:tcPr>
            <w:tcW w:type="dxa" w:w="2551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Pintura base</w:t>
            </w:r>
          </w:p>
        </w:tc>
        <w:tc>
          <w:tcPr>
            <w:tcW w:type="dxa" w:w="11339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Aplicación de sellador acrílico en muros y primario anticorrosivo en estructura metálica.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3B82F6"/>
                <w:sz w:val="18"/>
              </w:rPr>
              <w:t>Sem 12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Piso</w:t>
            </w:r>
          </w:p>
        </w:tc>
        <w:tc>
          <w:tcPr>
            <w:tcW w:type="dxa" w:w="1133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Instalación de acabado en piso (cerámico para tráfico pesado o concreto estampado).</w:t>
            </w:r>
          </w:p>
        </w:tc>
      </w:tr>
      <w:tr>
        <w:tc>
          <w:tcPr>
            <w:tcW w:type="dxa" w:w="1020"/>
            <w:shd w:val="clear" w:color="auto" w:fill="F0F4F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3B82F6"/>
                <w:sz w:val="18"/>
              </w:rPr>
              <w:t>Sem 13</w:t>
            </w:r>
          </w:p>
        </w:tc>
        <w:tc>
          <w:tcPr>
            <w:tcW w:type="dxa" w:w="2551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Herrería</w:t>
            </w:r>
          </w:p>
        </w:tc>
        <w:tc>
          <w:tcPr>
            <w:tcW w:type="dxa" w:w="11339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Instalación de portón de herrería corredizo o abatible y detallado de fachada principal.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3B82F6"/>
                <w:sz w:val="18"/>
              </w:rPr>
              <w:t>Sem 14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Detallado</w:t>
            </w:r>
          </w:p>
        </w:tc>
        <w:tc>
          <w:tcPr>
            <w:tcW w:type="dxa" w:w="1133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Aplicación de pintura tipo esmalte en estructura metálica y pintura vinílica en muros exteriores.</w:t>
            </w:r>
          </w:p>
        </w:tc>
      </w:tr>
      <w:tr>
        <w:tc>
          <w:tcPr>
            <w:tcW w:type="dxa" w:w="1020"/>
            <w:shd w:val="clear" w:color="auto" w:fill="F0F4F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3B82F6"/>
                <w:sz w:val="18"/>
              </w:rPr>
              <w:t>Sem 15</w:t>
            </w:r>
          </w:p>
        </w:tc>
        <w:tc>
          <w:tcPr>
            <w:tcW w:type="dxa" w:w="2551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Limpieza</w:t>
            </w:r>
          </w:p>
        </w:tc>
        <w:tc>
          <w:tcPr>
            <w:tcW w:type="dxa" w:w="11339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Retiro de cimbra restante, recolección de escombro y limpieza general del área de estacionamiento.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3B82F6"/>
                <w:sz w:val="18"/>
              </w:rPr>
              <w:t>Sem 16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Entrega</w:t>
            </w:r>
          </w:p>
        </w:tc>
        <w:tc>
          <w:tcPr>
            <w:tcW w:type="dxa" w:w="1133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Recorrido de revisión de soldaduras, acabados, pintura e iluminación con el cliente.</w:t>
            </w:r>
          </w:p>
        </w:tc>
      </w:tr>
    </w:tbl>
    <w:p/>
    <w:p>
      <w:pPr>
        <w:pStyle w:val="Heading2"/>
      </w:pPr>
      <w:r>
        <w:rPr>
          <w:color w:val="8B5CF6"/>
        </w:rPr>
        <w:t xml:space="preserve">  Zona 2: Baño Principal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5046"/>
        <w:gridCol w:w="5046"/>
        <w:gridCol w:w="5046"/>
      </w:tblGrid>
      <w:tr>
        <w:tc>
          <w:tcPr>
            <w:tcW w:type="dxa" w:w="1020"/>
            <w:shd w:val="clear" w:color="auto" w:fill="00497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2551"/>
            <w:shd w:val="clear" w:color="auto" w:fill="00497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11339"/>
            <w:shd w:val="clear" w:color="auto" w:fill="00497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Descripción Técnica</w:t>
            </w:r>
          </w:p>
        </w:tc>
      </w:tr>
      <w:tr>
        <w:tc>
          <w:tcPr>
            <w:tcW w:type="dxa" w:w="1020"/>
            <w:shd w:val="clear" w:color="auto" w:fill="F0F4F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8B5CF6"/>
                <w:sz w:val="18"/>
              </w:rPr>
              <w:t>Sem 01</w:t>
            </w:r>
          </w:p>
        </w:tc>
        <w:tc>
          <w:tcPr>
            <w:tcW w:type="dxa" w:w="2551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Demolición</w:t>
            </w:r>
          </w:p>
        </w:tc>
        <w:tc>
          <w:tcPr>
            <w:tcW w:type="dxa" w:w="11339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Demolición de recubrimientos cerámicos existentes, desmantelamiento de muebles de baño y clósets viejos.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8B5CF6"/>
                <w:sz w:val="18"/>
              </w:rPr>
              <w:t>Sem 02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Muros</w:t>
            </w:r>
          </w:p>
        </w:tc>
        <w:tc>
          <w:tcPr>
            <w:tcW w:type="dxa" w:w="1133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Trazo y desplante de nuevos muros divisorios de block ligero asentado con mortero para nueva distribución.</w:t>
            </w:r>
          </w:p>
        </w:tc>
      </w:tr>
      <w:tr>
        <w:tc>
          <w:tcPr>
            <w:tcW w:type="dxa" w:w="1020"/>
            <w:shd w:val="clear" w:color="auto" w:fill="F0F4F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8B5CF6"/>
                <w:sz w:val="18"/>
              </w:rPr>
              <w:t>Sem 03</w:t>
            </w:r>
          </w:p>
        </w:tc>
        <w:tc>
          <w:tcPr>
            <w:tcW w:type="dxa" w:w="2551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Castillos</w:t>
            </w:r>
          </w:p>
        </w:tc>
        <w:tc>
          <w:tcPr>
            <w:tcW w:type="dxa" w:w="11339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Armado, cimbrado y colado de castillos de confinamiento (K-1, K-2) para asegurar los muros nuevos.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8B5CF6"/>
                <w:sz w:val="18"/>
              </w:rPr>
              <w:t>Sem 04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Inst. Hidro</w:t>
            </w:r>
          </w:p>
        </w:tc>
        <w:tc>
          <w:tcPr>
            <w:tcW w:type="dxa" w:w="1133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Ranurado de muros y piso para tendido de tubería de PVC sanitario y CPVC para agua fría/caliente.</w:t>
            </w:r>
          </w:p>
        </w:tc>
      </w:tr>
      <w:tr>
        <w:tc>
          <w:tcPr>
            <w:tcW w:type="dxa" w:w="1020"/>
            <w:shd w:val="clear" w:color="auto" w:fill="F0F4F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8B5CF6"/>
                <w:sz w:val="18"/>
              </w:rPr>
              <w:t>Sem 05</w:t>
            </w:r>
          </w:p>
        </w:tc>
        <w:tc>
          <w:tcPr>
            <w:tcW w:type="dxa" w:w="2551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Inst. Elec</w:t>
            </w:r>
          </w:p>
        </w:tc>
        <w:tc>
          <w:tcPr>
            <w:tcW w:type="dxa" w:w="11339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Canalización de ductos eléctricos para contactos de lavabo, iluminación general y extractores.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8B5CF6"/>
                <w:sz w:val="18"/>
              </w:rPr>
              <w:t>Sem 06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Firme</w:t>
            </w:r>
          </w:p>
        </w:tc>
        <w:tc>
          <w:tcPr>
            <w:tcW w:type="dxa" w:w="1133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Vaciado de firme de compresión y formación de charola impermeabilizada con pendiente en regadera.</w:t>
            </w:r>
          </w:p>
        </w:tc>
      </w:tr>
      <w:tr>
        <w:tc>
          <w:tcPr>
            <w:tcW w:type="dxa" w:w="1020"/>
            <w:shd w:val="clear" w:color="auto" w:fill="F0F4F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8B5CF6"/>
                <w:sz w:val="18"/>
              </w:rPr>
              <w:t>Sem 07</w:t>
            </w:r>
          </w:p>
        </w:tc>
        <w:tc>
          <w:tcPr>
            <w:tcW w:type="dxa" w:w="2551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Enjarres</w:t>
            </w:r>
          </w:p>
        </w:tc>
        <w:tc>
          <w:tcPr>
            <w:tcW w:type="dxa" w:w="11339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Aplicación de enjarre rústico y repellado plomeado en muros nuevos y áreas reparadas.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8B5CF6"/>
                <w:sz w:val="18"/>
              </w:rPr>
              <w:t>Sem 08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Yeso</w:t>
            </w:r>
          </w:p>
        </w:tc>
        <w:tc>
          <w:tcPr>
            <w:tcW w:type="dxa" w:w="1133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Aplicación de pasta fina o yeso en muros fuera de las áreas húmedas y en plafones.</w:t>
            </w:r>
          </w:p>
        </w:tc>
      </w:tr>
      <w:tr>
        <w:tc>
          <w:tcPr>
            <w:tcW w:type="dxa" w:w="1020"/>
            <w:shd w:val="clear" w:color="auto" w:fill="F0F4F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8B5CF6"/>
                <w:sz w:val="18"/>
              </w:rPr>
              <w:t>Sem 09</w:t>
            </w:r>
          </w:p>
        </w:tc>
        <w:tc>
          <w:tcPr>
            <w:tcW w:type="dxa" w:w="2551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Azulejo</w:t>
            </w:r>
          </w:p>
        </w:tc>
        <w:tc>
          <w:tcPr>
            <w:tcW w:type="dxa" w:w="11339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Instalación de piso cerámico antiderrapante y azulejo en muros de la zona de regadera.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8B5CF6"/>
                <w:sz w:val="18"/>
              </w:rPr>
              <w:t>Sem 10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Carpintería</w:t>
            </w:r>
          </w:p>
        </w:tc>
        <w:tc>
          <w:tcPr>
            <w:tcW w:type="dxa" w:w="1133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Ensamblaje e instalación de módulos de madera para vestidor y marcos de puertas de intercomunicación.</w:t>
            </w:r>
          </w:p>
        </w:tc>
      </w:tr>
      <w:tr>
        <w:tc>
          <w:tcPr>
            <w:tcW w:type="dxa" w:w="1020"/>
            <w:shd w:val="clear" w:color="auto" w:fill="F0F4F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8B5CF6"/>
                <w:sz w:val="18"/>
              </w:rPr>
              <w:t>Sem 11</w:t>
            </w:r>
          </w:p>
        </w:tc>
        <w:tc>
          <w:tcPr>
            <w:tcW w:type="dxa" w:w="2551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Muebles</w:t>
            </w:r>
          </w:p>
        </w:tc>
        <w:tc>
          <w:tcPr>
            <w:tcW w:type="dxa" w:w="11339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Instalación de inodoro, lavabo sobre cubierta, mezcladoras y accesorios de grifería empotrada.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8B5CF6"/>
                <w:sz w:val="18"/>
              </w:rPr>
              <w:t>Sem 12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Canceles</w:t>
            </w:r>
          </w:p>
        </w:tc>
        <w:tc>
          <w:tcPr>
            <w:tcW w:type="dxa" w:w="1133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Colocación de cancel de baño de cristal templado, espejos y placas eléctricas/luminarias.</w:t>
            </w:r>
          </w:p>
        </w:tc>
      </w:tr>
      <w:tr>
        <w:tc>
          <w:tcPr>
            <w:tcW w:type="dxa" w:w="1020"/>
            <w:shd w:val="clear" w:color="auto" w:fill="F0F4F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8B5CF6"/>
                <w:sz w:val="18"/>
              </w:rPr>
              <w:t>Sem 13</w:t>
            </w:r>
          </w:p>
        </w:tc>
        <w:tc>
          <w:tcPr>
            <w:tcW w:type="dxa" w:w="2551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Pintura</w:t>
            </w:r>
          </w:p>
        </w:tc>
        <w:tc>
          <w:tcPr>
            <w:tcW w:type="dxa" w:w="11339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Aplicación de pintura vinílica lavable especial para zonas húmedas en vestidor y techo.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8B5CF6"/>
                <w:sz w:val="18"/>
              </w:rPr>
              <w:t>Sem 14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Limpieza</w:t>
            </w:r>
          </w:p>
        </w:tc>
        <w:tc>
          <w:tcPr>
            <w:tcW w:type="dxa" w:w="1133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Limpieza profunda con ácido muriático diluido para retiro de manchas de boquilla y polvo fino.</w:t>
            </w:r>
          </w:p>
        </w:tc>
      </w:tr>
      <w:tr>
        <w:tc>
          <w:tcPr>
            <w:tcW w:type="dxa" w:w="1020"/>
            <w:shd w:val="clear" w:color="auto" w:fill="F0F4F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8B5CF6"/>
                <w:sz w:val="18"/>
              </w:rPr>
              <w:t>Sem 15</w:t>
            </w:r>
          </w:p>
        </w:tc>
        <w:tc>
          <w:tcPr>
            <w:tcW w:type="dxa" w:w="2551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Detalles</w:t>
            </w:r>
          </w:p>
        </w:tc>
        <w:tc>
          <w:tcPr>
            <w:tcW w:type="dxa" w:w="11339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Aplicación de sellador de silicón anti-hongos en juntas y revisión de presión en instalaciones hidro.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8B5CF6"/>
                <w:sz w:val="18"/>
              </w:rPr>
              <w:t>Sem 16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Entrega</w:t>
            </w:r>
          </w:p>
        </w:tc>
        <w:tc>
          <w:tcPr>
            <w:tcW w:type="dxa" w:w="1133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Pruebas de funcionamiento eléctrico y de flujo de agua. Entrega de la zona habitable.</w:t>
            </w:r>
          </w:p>
        </w:tc>
      </w:tr>
    </w:tbl>
    <w:p/>
    <w:p>
      <w:pPr>
        <w:pStyle w:val="Heading2"/>
      </w:pPr>
      <w:r>
        <w:rPr>
          <w:color w:val="10B981"/>
        </w:rPr>
        <w:t xml:space="preserve">  Zona 3: Recámara 2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5046"/>
        <w:gridCol w:w="5046"/>
        <w:gridCol w:w="5046"/>
      </w:tblGrid>
      <w:tr>
        <w:tc>
          <w:tcPr>
            <w:tcW w:type="dxa" w:w="1020"/>
            <w:shd w:val="clear" w:color="auto" w:fill="00497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2551"/>
            <w:shd w:val="clear" w:color="auto" w:fill="00497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11339"/>
            <w:shd w:val="clear" w:color="auto" w:fill="00497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Descripción Técnica</w:t>
            </w:r>
          </w:p>
        </w:tc>
      </w:tr>
      <w:tr>
        <w:tc>
          <w:tcPr>
            <w:tcW w:type="dxa" w:w="1020"/>
            <w:shd w:val="clear" w:color="auto" w:fill="F0F4F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10B981"/>
                <w:sz w:val="18"/>
              </w:rPr>
              <w:t>Sem 01</w:t>
            </w:r>
          </w:p>
        </w:tc>
        <w:tc>
          <w:tcPr>
            <w:tcW w:type="dxa" w:w="2551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Excavación</w:t>
            </w:r>
          </w:p>
        </w:tc>
        <w:tc>
          <w:tcPr>
            <w:tcW w:type="dxa" w:w="11339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Trazo y excavación de zanjas para cimentación corrida (ZC-1) con profundidad según mecánica de suelos.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10B981"/>
                <w:sz w:val="18"/>
              </w:rPr>
              <w:t>Sem 02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Cimentación</w:t>
            </w:r>
          </w:p>
        </w:tc>
        <w:tc>
          <w:tcPr>
            <w:tcW w:type="dxa" w:w="1133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Vaciado de plantilla, habilitado de acero, cimbrado y colado de dalas de desplante (DL-1, DL-2).</w:t>
            </w:r>
          </w:p>
        </w:tc>
      </w:tr>
      <w:tr>
        <w:tc>
          <w:tcPr>
            <w:tcW w:type="dxa" w:w="1020"/>
            <w:shd w:val="clear" w:color="auto" w:fill="F0F4F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10B981"/>
                <w:sz w:val="18"/>
              </w:rPr>
              <w:t>Sem 03</w:t>
            </w:r>
          </w:p>
        </w:tc>
        <w:tc>
          <w:tcPr>
            <w:tcW w:type="dxa" w:w="2551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Muros PB</w:t>
            </w:r>
          </w:p>
        </w:tc>
        <w:tc>
          <w:tcPr>
            <w:tcW w:type="dxa" w:w="11339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Desplante y levantamiento de muros de carga de block/tabique rojo recocido en PB a plomo y nivel.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10B981"/>
                <w:sz w:val="18"/>
              </w:rPr>
              <w:t>Sem 04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Castillos PB</w:t>
            </w:r>
          </w:p>
        </w:tc>
        <w:tc>
          <w:tcPr>
            <w:tcW w:type="dxa" w:w="1133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Armado, cimbrado y colado de castillos (K-1) para confinar los muros perimetrales e interiores de PB.</w:t>
            </w:r>
          </w:p>
        </w:tc>
      </w:tr>
      <w:tr>
        <w:tc>
          <w:tcPr>
            <w:tcW w:type="dxa" w:w="1020"/>
            <w:shd w:val="clear" w:color="auto" w:fill="F0F4F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10B981"/>
                <w:sz w:val="18"/>
              </w:rPr>
              <w:t>Sem 05</w:t>
            </w:r>
          </w:p>
        </w:tc>
        <w:tc>
          <w:tcPr>
            <w:tcW w:type="dxa" w:w="2551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Cimbra PB</w:t>
            </w:r>
          </w:p>
        </w:tc>
        <w:tc>
          <w:tcPr>
            <w:tcW w:type="dxa" w:w="11339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Apuntalamiento y cimbrado de madera alomada para recibir la losa nervada de entrepiso.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10B981"/>
                <w:sz w:val="18"/>
              </w:rPr>
              <w:t>Sem 06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Losa PB</w:t>
            </w:r>
          </w:p>
        </w:tc>
        <w:tc>
          <w:tcPr>
            <w:tcW w:type="dxa" w:w="1133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Colocación de casetones de poliestireno, armado de trabes (T-1 a T-3) y colado de capa de compresión.</w:t>
            </w:r>
          </w:p>
        </w:tc>
      </w:tr>
      <w:tr>
        <w:tc>
          <w:tcPr>
            <w:tcW w:type="dxa" w:w="1020"/>
            <w:shd w:val="clear" w:color="auto" w:fill="F0F4F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10B981"/>
                <w:sz w:val="18"/>
              </w:rPr>
              <w:t>Sem 07</w:t>
            </w:r>
          </w:p>
        </w:tc>
        <w:tc>
          <w:tcPr>
            <w:tcW w:type="dxa" w:w="2551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Muros PA</w:t>
            </w:r>
          </w:p>
        </w:tc>
        <w:tc>
          <w:tcPr>
            <w:tcW w:type="dxa" w:w="11339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Periodo de curado de losa y desplante de nuevos muros de mampostería en la nueva Planta Alta.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10B981"/>
                <w:sz w:val="18"/>
              </w:rPr>
              <w:t>Sem 08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Anclaje PA</w:t>
            </w:r>
          </w:p>
        </w:tc>
        <w:tc>
          <w:tcPr>
            <w:tcW w:type="dxa" w:w="1133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Ejecución de detalle estructural de anclaje dentado para conectar castillos nuevos con estructura existente.</w:t>
            </w:r>
          </w:p>
        </w:tc>
      </w:tr>
      <w:tr>
        <w:tc>
          <w:tcPr>
            <w:tcW w:type="dxa" w:w="1020"/>
            <w:shd w:val="clear" w:color="auto" w:fill="F0F4F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10B981"/>
                <w:sz w:val="18"/>
              </w:rPr>
              <w:t>Sem 09</w:t>
            </w:r>
          </w:p>
        </w:tc>
        <w:tc>
          <w:tcPr>
            <w:tcW w:type="dxa" w:w="2551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Cimbra PA</w:t>
            </w:r>
          </w:p>
        </w:tc>
        <w:tc>
          <w:tcPr>
            <w:tcW w:type="dxa" w:w="11339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Apuntalamiento, nivelación y colocación de tarimas/cimbra para la losa de azotea en Planta Alta.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10B981"/>
                <w:sz w:val="18"/>
              </w:rPr>
              <w:t>Sem 10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Acero PA</w:t>
            </w:r>
          </w:p>
        </w:tc>
        <w:tc>
          <w:tcPr>
            <w:tcW w:type="dxa" w:w="1133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Habilitado de acero para trabes perimetrales (T-6 a T-9), nervaduras (N-7 a N-11) y casetones.</w:t>
            </w:r>
          </w:p>
        </w:tc>
      </w:tr>
      <w:tr>
        <w:tc>
          <w:tcPr>
            <w:tcW w:type="dxa" w:w="1020"/>
            <w:shd w:val="clear" w:color="auto" w:fill="F0F4F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10B981"/>
                <w:sz w:val="18"/>
              </w:rPr>
              <w:t>Sem 11</w:t>
            </w:r>
          </w:p>
        </w:tc>
        <w:tc>
          <w:tcPr>
            <w:tcW w:type="dxa" w:w="2551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Losa PA</w:t>
            </w:r>
          </w:p>
        </w:tc>
        <w:tc>
          <w:tcPr>
            <w:tcW w:type="dxa" w:w="11339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Colado de losa nervada de azotea con concreto premezclado, pretiles y formación de pendientes pluviales.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10B981"/>
                <w:sz w:val="18"/>
              </w:rPr>
              <w:t>Sem 12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Ranurados</w:t>
            </w:r>
          </w:p>
        </w:tc>
        <w:tc>
          <w:tcPr>
            <w:tcW w:type="dxa" w:w="1133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Ranurado de muros para bajantes pluviales, tubería sanitaria, hidráulica y ductos eléctricos en ambos niveles.</w:t>
            </w:r>
          </w:p>
        </w:tc>
      </w:tr>
      <w:tr>
        <w:tc>
          <w:tcPr>
            <w:tcW w:type="dxa" w:w="1020"/>
            <w:shd w:val="clear" w:color="auto" w:fill="F0F4F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10B981"/>
                <w:sz w:val="18"/>
              </w:rPr>
              <w:t>Sem 13</w:t>
            </w:r>
          </w:p>
        </w:tc>
        <w:tc>
          <w:tcPr>
            <w:tcW w:type="dxa" w:w="2551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Aplanados</w:t>
            </w:r>
          </w:p>
        </w:tc>
        <w:tc>
          <w:tcPr>
            <w:tcW w:type="dxa" w:w="11339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Aplicación de enjarre a plomo y regla en muros interiores y aplanado impermeable en fachadas.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10B981"/>
                <w:sz w:val="18"/>
              </w:rPr>
              <w:t>Sem 14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Firmes</w:t>
            </w:r>
          </w:p>
        </w:tc>
        <w:tc>
          <w:tcPr>
            <w:tcW w:type="dxa" w:w="1133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Vaciado de firmes niveladores en PB y PA. Preparación de superficie para pisos de porcelanato.</w:t>
            </w:r>
          </w:p>
        </w:tc>
      </w:tr>
      <w:tr>
        <w:tc>
          <w:tcPr>
            <w:tcW w:type="dxa" w:w="1020"/>
            <w:shd w:val="clear" w:color="auto" w:fill="F0F4F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10B981"/>
                <w:sz w:val="18"/>
              </w:rPr>
              <w:t>Sem 15</w:t>
            </w:r>
          </w:p>
        </w:tc>
        <w:tc>
          <w:tcPr>
            <w:tcW w:type="dxa" w:w="2551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Carpintería</w:t>
            </w:r>
          </w:p>
        </w:tc>
        <w:tc>
          <w:tcPr>
            <w:tcW w:type="dxa" w:w="11339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Instalación de piso, zoclos, puertas de intercomunicación de tambor/madera y frentes de clóset.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10B981"/>
                <w:sz w:val="18"/>
              </w:rPr>
              <w:t>Sem 16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Entrega</w:t>
            </w:r>
          </w:p>
        </w:tc>
        <w:tc>
          <w:tcPr>
            <w:tcW w:type="dxa" w:w="1133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Aplicación de pasta fina, pintura vinílica, cableado final, prueba de luminarias y limpieza de entrega.</w:t>
            </w:r>
          </w:p>
        </w:tc>
      </w:tr>
    </w:tbl>
    <w:p/>
    <w:p>
      <w:pPr>
        <w:pStyle w:val="Heading2"/>
      </w:pPr>
      <w:r>
        <w:rPr>
          <w:color w:val="F59E0B"/>
        </w:rPr>
        <w:t xml:space="preserve">  Zona 4: Recámara 1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5046"/>
        <w:gridCol w:w="5046"/>
        <w:gridCol w:w="5046"/>
      </w:tblGrid>
      <w:tr>
        <w:tc>
          <w:tcPr>
            <w:tcW w:type="dxa" w:w="1020"/>
            <w:shd w:val="clear" w:color="auto" w:fill="00497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2551"/>
            <w:shd w:val="clear" w:color="auto" w:fill="00497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11339"/>
            <w:shd w:val="clear" w:color="auto" w:fill="00497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Descripción Técnica</w:t>
            </w:r>
          </w:p>
        </w:tc>
      </w:tr>
      <w:tr>
        <w:tc>
          <w:tcPr>
            <w:tcW w:type="dxa" w:w="1020"/>
            <w:shd w:val="clear" w:color="auto" w:fill="F0F4F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59E0B"/>
                <w:sz w:val="18"/>
              </w:rPr>
              <w:t>Sem 01</w:t>
            </w:r>
          </w:p>
        </w:tc>
        <w:tc>
          <w:tcPr>
            <w:tcW w:type="dxa" w:w="2551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Demolición</w:t>
            </w:r>
          </w:p>
        </w:tc>
        <w:tc>
          <w:tcPr>
            <w:tcW w:type="dxa" w:w="11339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Desmontaje de puertas, retiro de piso cerámico antiguo y demolición parcial de muros para ampliación de vanos.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59E0B"/>
                <w:sz w:val="18"/>
              </w:rPr>
              <w:t>Sem 02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Muros</w:t>
            </w:r>
          </w:p>
        </w:tc>
        <w:tc>
          <w:tcPr>
            <w:tcW w:type="dxa" w:w="1133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Levantamiento de muros divisorios de block para integrar el baño completo a la habitación.</w:t>
            </w:r>
          </w:p>
        </w:tc>
      </w:tr>
      <w:tr>
        <w:tc>
          <w:tcPr>
            <w:tcW w:type="dxa" w:w="1020"/>
            <w:shd w:val="clear" w:color="auto" w:fill="F0F4F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59E0B"/>
                <w:sz w:val="18"/>
              </w:rPr>
              <w:t>Sem 03</w:t>
            </w:r>
          </w:p>
        </w:tc>
        <w:tc>
          <w:tcPr>
            <w:tcW w:type="dxa" w:w="2551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Castillos</w:t>
            </w:r>
          </w:p>
        </w:tc>
        <w:tc>
          <w:tcPr>
            <w:tcW w:type="dxa" w:w="11339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Armado y colado de dalas de cerramiento y castillos para refuerzo de nuevos vanos de puertas y ventanas.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59E0B"/>
                <w:sz w:val="18"/>
              </w:rPr>
              <w:t>Sem 04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Inst. Hidro</w:t>
            </w:r>
          </w:p>
        </w:tc>
        <w:tc>
          <w:tcPr>
            <w:tcW w:type="dxa" w:w="1133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Ruptura parcial de firme existente para conectar nueva red de drenaje sanitario y alimentación de agua.</w:t>
            </w:r>
          </w:p>
        </w:tc>
      </w:tr>
      <w:tr>
        <w:tc>
          <w:tcPr>
            <w:tcW w:type="dxa" w:w="1020"/>
            <w:shd w:val="clear" w:color="auto" w:fill="F0F4F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59E0B"/>
                <w:sz w:val="18"/>
              </w:rPr>
              <w:t>Sem 05</w:t>
            </w:r>
          </w:p>
        </w:tc>
        <w:tc>
          <w:tcPr>
            <w:tcW w:type="dxa" w:w="2551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Inst. Elec</w:t>
            </w:r>
          </w:p>
        </w:tc>
        <w:tc>
          <w:tcPr>
            <w:tcW w:type="dxa" w:w="11339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Tendido de poliducto flexible corrugado en muros y losa para nuevos apagadores y contactos.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59E0B"/>
                <w:sz w:val="18"/>
              </w:rPr>
              <w:t>Sem 06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Firmes</w:t>
            </w:r>
          </w:p>
        </w:tc>
        <w:tc>
          <w:tcPr>
            <w:tcW w:type="dxa" w:w="1133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Relleno de zanjas, compactación y vaciado de firme autonivelante para recibir piso nuevo.</w:t>
            </w:r>
          </w:p>
        </w:tc>
      </w:tr>
      <w:tr>
        <w:tc>
          <w:tcPr>
            <w:tcW w:type="dxa" w:w="1020"/>
            <w:shd w:val="clear" w:color="auto" w:fill="F0F4F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59E0B"/>
                <w:sz w:val="18"/>
              </w:rPr>
              <w:t>Sem 07</w:t>
            </w:r>
          </w:p>
        </w:tc>
        <w:tc>
          <w:tcPr>
            <w:tcW w:type="dxa" w:w="2551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Enjarres</w:t>
            </w:r>
          </w:p>
        </w:tc>
        <w:tc>
          <w:tcPr>
            <w:tcW w:type="dxa" w:w="11339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Aplicación de repellado base en áreas de muros intervenidos para emparejar con plomos existentes.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59E0B"/>
                <w:sz w:val="18"/>
              </w:rPr>
              <w:t>Sem 08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Yeso</w:t>
            </w:r>
          </w:p>
        </w:tc>
        <w:tc>
          <w:tcPr>
            <w:tcW w:type="dxa" w:w="1133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Aplicación de acabado de yeso en muros interiores de la recámara y plafones.</w:t>
            </w:r>
          </w:p>
        </w:tc>
      </w:tr>
      <w:tr>
        <w:tc>
          <w:tcPr>
            <w:tcW w:type="dxa" w:w="1020"/>
            <w:shd w:val="clear" w:color="auto" w:fill="F0F4F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59E0B"/>
                <w:sz w:val="18"/>
              </w:rPr>
              <w:t>Sem 09</w:t>
            </w:r>
          </w:p>
        </w:tc>
        <w:tc>
          <w:tcPr>
            <w:tcW w:type="dxa" w:w="2551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Piso</w:t>
            </w:r>
          </w:p>
        </w:tc>
        <w:tc>
          <w:tcPr>
            <w:tcW w:type="dxa" w:w="11339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Instalación de piso cerámico o formato tipo madera en recámara, respetando juntas de dilatación.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59E0B"/>
                <w:sz w:val="18"/>
              </w:rPr>
              <w:t>Sem 10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Azulejo</w:t>
            </w:r>
          </w:p>
        </w:tc>
        <w:tc>
          <w:tcPr>
            <w:tcW w:type="dxa" w:w="1133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Colocación de recubrimiento cerámico en formato grande en muros de zona de regadera y lavabo.</w:t>
            </w:r>
          </w:p>
        </w:tc>
      </w:tr>
      <w:tr>
        <w:tc>
          <w:tcPr>
            <w:tcW w:type="dxa" w:w="1020"/>
            <w:shd w:val="clear" w:color="auto" w:fill="F0F4F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59E0B"/>
                <w:sz w:val="18"/>
              </w:rPr>
              <w:t>Sem 11</w:t>
            </w:r>
          </w:p>
        </w:tc>
        <w:tc>
          <w:tcPr>
            <w:tcW w:type="dxa" w:w="2551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Carpintería</w:t>
            </w:r>
          </w:p>
        </w:tc>
        <w:tc>
          <w:tcPr>
            <w:tcW w:type="dxa" w:w="11339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Instalación de clóset a medida y montaje de puerta principal de la recámara con chambranas.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59E0B"/>
                <w:sz w:val="18"/>
              </w:rPr>
              <w:t>Sem 12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Muebles</w:t>
            </w:r>
          </w:p>
        </w:tc>
        <w:tc>
          <w:tcPr>
            <w:tcW w:type="dxa" w:w="1133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Instalación de muebles sanitarios, monomandos, regadera de teléfono y accesorios de baño.</w:t>
            </w:r>
          </w:p>
        </w:tc>
      </w:tr>
      <w:tr>
        <w:tc>
          <w:tcPr>
            <w:tcW w:type="dxa" w:w="1020"/>
            <w:shd w:val="clear" w:color="auto" w:fill="F0F4F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59E0B"/>
                <w:sz w:val="18"/>
              </w:rPr>
              <w:t>Sem 13</w:t>
            </w:r>
          </w:p>
        </w:tc>
        <w:tc>
          <w:tcPr>
            <w:tcW w:type="dxa" w:w="2551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Pintura</w:t>
            </w:r>
          </w:p>
        </w:tc>
        <w:tc>
          <w:tcPr>
            <w:tcW w:type="dxa" w:w="11339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Aplicación de sellador y dos manos de pintura vinílica acrílica en muros y plafones.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59E0B"/>
                <w:sz w:val="18"/>
              </w:rPr>
              <w:t>Sem 14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Cancelería</w:t>
            </w:r>
          </w:p>
        </w:tc>
        <w:tc>
          <w:tcPr>
            <w:tcW w:type="dxa" w:w="1133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Instalación de ventanas de aluminio con mosquiteros y cancel corredizo en cristal inastillable.</w:t>
            </w:r>
          </w:p>
        </w:tc>
      </w:tr>
      <w:tr>
        <w:tc>
          <w:tcPr>
            <w:tcW w:type="dxa" w:w="1020"/>
            <w:shd w:val="clear" w:color="auto" w:fill="F0F4F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59E0B"/>
                <w:sz w:val="18"/>
              </w:rPr>
              <w:t>Sem 15</w:t>
            </w:r>
          </w:p>
        </w:tc>
        <w:tc>
          <w:tcPr>
            <w:tcW w:type="dxa" w:w="2551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Limpieza</w:t>
            </w:r>
          </w:p>
        </w:tc>
        <w:tc>
          <w:tcPr>
            <w:tcW w:type="dxa" w:w="11339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Limpieza general de obra, retiro de plásticos protectores y cintas de enmascarar.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59E0B"/>
                <w:sz w:val="18"/>
              </w:rPr>
              <w:t>Sem 16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Entrega</w:t>
            </w:r>
          </w:p>
        </w:tc>
        <w:tc>
          <w:tcPr>
            <w:tcW w:type="dxa" w:w="1133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Verificación de acabados, revisión de caída de agua en regadera y entrega funcional.</w:t>
            </w:r>
          </w:p>
        </w:tc>
      </w:tr>
    </w:tbl>
    <w:p/>
    <w:p>
      <w:pPr>
        <w:pStyle w:val="Heading2"/>
      </w:pPr>
      <w:r>
        <w:rPr>
          <w:color w:val="EF4444"/>
        </w:rPr>
        <w:t xml:space="preserve">  Zona 5: Sala TV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5046"/>
        <w:gridCol w:w="5046"/>
        <w:gridCol w:w="5046"/>
      </w:tblGrid>
      <w:tr>
        <w:tc>
          <w:tcPr>
            <w:tcW w:type="dxa" w:w="1020"/>
            <w:shd w:val="clear" w:color="auto" w:fill="00497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2551"/>
            <w:shd w:val="clear" w:color="auto" w:fill="00497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11339"/>
            <w:shd w:val="clear" w:color="auto" w:fill="00497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Descripción Técnica</w:t>
            </w:r>
          </w:p>
        </w:tc>
      </w:tr>
      <w:tr>
        <w:tc>
          <w:tcPr>
            <w:tcW w:type="dxa" w:w="1020"/>
            <w:shd w:val="clear" w:color="auto" w:fill="F0F4F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EF4444"/>
                <w:sz w:val="18"/>
              </w:rPr>
              <w:t>Sem 01</w:t>
            </w:r>
          </w:p>
        </w:tc>
        <w:tc>
          <w:tcPr>
            <w:tcW w:type="dxa" w:w="2551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Excavación</w:t>
            </w:r>
          </w:p>
        </w:tc>
        <w:tc>
          <w:tcPr>
            <w:tcW w:type="dxa" w:w="11339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Excavación de cepas para extensión de cimentación corrida y zapatas según plano estructural E-01.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EF4444"/>
                <w:sz w:val="18"/>
              </w:rPr>
              <w:t>Sem 02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Cimentación</w:t>
            </w:r>
          </w:p>
        </w:tc>
        <w:tc>
          <w:tcPr>
            <w:tcW w:type="dxa" w:w="1133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Armado de acero estructural, cimbrado y colado de cimiento de mampostería/concreto y dalas perimetrales.</w:t>
            </w:r>
          </w:p>
        </w:tc>
      </w:tr>
      <w:tr>
        <w:tc>
          <w:tcPr>
            <w:tcW w:type="dxa" w:w="1020"/>
            <w:shd w:val="clear" w:color="auto" w:fill="F0F4F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EF4444"/>
                <w:sz w:val="18"/>
              </w:rPr>
              <w:t>Sem 03</w:t>
            </w:r>
          </w:p>
        </w:tc>
        <w:tc>
          <w:tcPr>
            <w:tcW w:type="dxa" w:w="2551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Muros PB</w:t>
            </w:r>
          </w:p>
        </w:tc>
        <w:tc>
          <w:tcPr>
            <w:tcW w:type="dxa" w:w="11339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Desplante de muros de carga de ladrillo o block pesado en el área de expansión de la Sala TV en PB.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EF4444"/>
                <w:sz w:val="18"/>
              </w:rPr>
              <w:t>Sem 04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Castillos PB</w:t>
            </w:r>
          </w:p>
        </w:tc>
        <w:tc>
          <w:tcPr>
            <w:tcW w:type="dxa" w:w="1133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Colado de castillos (K-1) para dar rigidez a la estructura nueva e integración con muros existentes.</w:t>
            </w:r>
          </w:p>
        </w:tc>
      </w:tr>
      <w:tr>
        <w:tc>
          <w:tcPr>
            <w:tcW w:type="dxa" w:w="1020"/>
            <w:shd w:val="clear" w:color="auto" w:fill="F0F4F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EF4444"/>
                <w:sz w:val="18"/>
              </w:rPr>
              <w:t>Sem 05</w:t>
            </w:r>
          </w:p>
        </w:tc>
        <w:tc>
          <w:tcPr>
            <w:tcW w:type="dxa" w:w="2551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Cimbra PB</w:t>
            </w:r>
          </w:p>
        </w:tc>
        <w:tc>
          <w:tcPr>
            <w:tcW w:type="dxa" w:w="11339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Montaje de andamios y cimbra de madera o metálica para soportar el colado de la losa de entrepiso.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EF4444"/>
                <w:sz w:val="18"/>
              </w:rPr>
              <w:t>Sem 06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Losa PB</w:t>
            </w:r>
          </w:p>
        </w:tc>
        <w:tc>
          <w:tcPr>
            <w:tcW w:type="dxa" w:w="1133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Armado de sistema de losa nervada, colocación de casetones aligerantes y vaciado de concreto premezclado.</w:t>
            </w:r>
          </w:p>
        </w:tc>
      </w:tr>
      <w:tr>
        <w:tc>
          <w:tcPr>
            <w:tcW w:type="dxa" w:w="1020"/>
            <w:shd w:val="clear" w:color="auto" w:fill="F0F4F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EF4444"/>
                <w:sz w:val="18"/>
              </w:rPr>
              <w:t>Sem 07</w:t>
            </w:r>
          </w:p>
        </w:tc>
        <w:tc>
          <w:tcPr>
            <w:tcW w:type="dxa" w:w="2551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Muros PA</w:t>
            </w:r>
          </w:p>
        </w:tc>
        <w:tc>
          <w:tcPr>
            <w:tcW w:type="dxa" w:w="11339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Desplante de muros perimetrales en Planta Alta para el área de cuarto de juegos.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EF4444"/>
                <w:sz w:val="18"/>
              </w:rPr>
              <w:t>Sem 08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Anclaje PA</w:t>
            </w:r>
          </w:p>
        </w:tc>
        <w:tc>
          <w:tcPr>
            <w:tcW w:type="dxa" w:w="1133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Ejecución técnica de anclaje dentado de mampostería para integrar muros nuevos con la casa actual.</w:t>
            </w:r>
          </w:p>
        </w:tc>
      </w:tr>
      <w:tr>
        <w:tc>
          <w:tcPr>
            <w:tcW w:type="dxa" w:w="1020"/>
            <w:shd w:val="clear" w:color="auto" w:fill="F0F4F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EF4444"/>
                <w:sz w:val="18"/>
              </w:rPr>
              <w:t>Sem 09</w:t>
            </w:r>
          </w:p>
        </w:tc>
        <w:tc>
          <w:tcPr>
            <w:tcW w:type="dxa" w:w="2551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Cimbra PA</w:t>
            </w:r>
          </w:p>
        </w:tc>
        <w:tc>
          <w:tcPr>
            <w:tcW w:type="dxa" w:w="11339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Preparación estructural de la cubierta final (azotea) mediante apuntalamiento perimetral y central.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EF4444"/>
                <w:sz w:val="18"/>
              </w:rPr>
              <w:t>Sem 10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Acero PA</w:t>
            </w:r>
          </w:p>
        </w:tc>
        <w:tc>
          <w:tcPr>
            <w:tcW w:type="dxa" w:w="1133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Armado y amarre de acero para trabes de carga principales (T-6 a T-9) y nervaduras estructurales secundarias.</w:t>
            </w:r>
          </w:p>
        </w:tc>
      </w:tr>
      <w:tr>
        <w:tc>
          <w:tcPr>
            <w:tcW w:type="dxa" w:w="1020"/>
            <w:shd w:val="clear" w:color="auto" w:fill="F0F4F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EF4444"/>
                <w:sz w:val="18"/>
              </w:rPr>
              <w:t>Sem 11</w:t>
            </w:r>
          </w:p>
        </w:tc>
        <w:tc>
          <w:tcPr>
            <w:tcW w:type="dxa" w:w="2551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Losa PA</w:t>
            </w:r>
          </w:p>
        </w:tc>
        <w:tc>
          <w:tcPr>
            <w:tcW w:type="dxa" w:w="11339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Vaciado de concreto en losa de azotea, construcción de pretiles de protección y pendientes para lluvia.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EF4444"/>
                <w:sz w:val="18"/>
              </w:rPr>
              <w:t>Sem 12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Ranurados</w:t>
            </w:r>
          </w:p>
        </w:tc>
        <w:tc>
          <w:tcPr>
            <w:tcW w:type="dxa" w:w="1133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Ranurado con esmeril para ocultar preparaciones de cableado para TV, internet, contactos y audio.</w:t>
            </w:r>
          </w:p>
        </w:tc>
      </w:tr>
      <w:tr>
        <w:tc>
          <w:tcPr>
            <w:tcW w:type="dxa" w:w="1020"/>
            <w:shd w:val="clear" w:color="auto" w:fill="F0F4F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EF4444"/>
                <w:sz w:val="18"/>
              </w:rPr>
              <w:t>Sem 13</w:t>
            </w:r>
          </w:p>
        </w:tc>
        <w:tc>
          <w:tcPr>
            <w:tcW w:type="dxa" w:w="2551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Aplanados</w:t>
            </w:r>
          </w:p>
        </w:tc>
        <w:tc>
          <w:tcPr>
            <w:tcW w:type="dxa" w:w="11339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Aplicación de mortero cemento-arena en fachadas y muros interiores para recibir acabado.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EF4444"/>
                <w:sz w:val="18"/>
              </w:rPr>
              <w:t>Sem 14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Firmes</w:t>
            </w:r>
          </w:p>
        </w:tc>
        <w:tc>
          <w:tcPr>
            <w:tcW w:type="dxa" w:w="1133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Vaciado de firmes de concreto en PB y PA. Aplicación de impermeabilizante en azotea nueva.</w:t>
            </w:r>
          </w:p>
        </w:tc>
      </w:tr>
      <w:tr>
        <w:tc>
          <w:tcPr>
            <w:tcW w:type="dxa" w:w="1020"/>
            <w:shd w:val="clear" w:color="auto" w:fill="F0F4F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EF4444"/>
                <w:sz w:val="18"/>
              </w:rPr>
              <w:t>Sem 15</w:t>
            </w:r>
          </w:p>
        </w:tc>
        <w:tc>
          <w:tcPr>
            <w:tcW w:type="dxa" w:w="2551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Yeso</w:t>
            </w:r>
          </w:p>
        </w:tc>
        <w:tc>
          <w:tcPr>
            <w:tcW w:type="dxa" w:w="11339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Aplicación de pasta fina en interiores e instalación de piso porcelánico en gran formato.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EF4444"/>
                <w:sz w:val="18"/>
              </w:rPr>
              <w:t>Sem 16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A1A2E"/>
                <w:sz w:val="18"/>
              </w:rPr>
              <w:t>• Entrega</w:t>
            </w:r>
          </w:p>
        </w:tc>
        <w:tc>
          <w:tcPr>
            <w:tcW w:type="dxa" w:w="1133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333344"/>
                <w:sz w:val="17"/>
              </w:rPr>
              <w:t>Instalación de luminarias LED, pintura vinílica, retiro de andamios exteriores y limpieza final.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497A"/>
        </w:rPr>
        <w:t>3.  Checklist de Verificación — Entrega por Zona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2551"/>
            <w:shd w:val="clear" w:color="auto" w:fill="00497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Zona</w:t>
            </w:r>
          </w:p>
        </w:tc>
        <w:tc>
          <w:tcPr>
            <w:tcW w:type="dxa" w:w="1417"/>
            <w:shd w:val="clear" w:color="auto" w:fill="00497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Total tareas</w:t>
            </w:r>
          </w:p>
        </w:tc>
        <w:tc>
          <w:tcPr>
            <w:tcW w:type="dxa" w:w="1984"/>
            <w:shd w:val="clear" w:color="auto" w:fill="00497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Tareas completadas</w:t>
            </w:r>
          </w:p>
        </w:tc>
        <w:tc>
          <w:tcPr>
            <w:tcW w:type="dxa" w:w="1134"/>
            <w:shd w:val="clear" w:color="auto" w:fill="00497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% Avance</w:t>
            </w:r>
          </w:p>
        </w:tc>
        <w:tc>
          <w:tcPr>
            <w:tcW w:type="dxa" w:w="7370"/>
            <w:shd w:val="clear" w:color="auto" w:fill="00497A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Observaciones / Notas</w:t>
            </w:r>
          </w:p>
        </w:tc>
      </w:tr>
      <w:tr>
        <w:tc>
          <w:tcPr>
            <w:tcW w:type="dxa" w:w="2551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3B82F6"/>
                <w:sz w:val="18"/>
              </w:rPr>
              <w:t>Zona 1: Cochera</w:t>
            </w:r>
          </w:p>
        </w:tc>
        <w:tc>
          <w:tcPr>
            <w:tcW w:type="dxa" w:w="1417"/>
            <w:shd w:val="clear" w:color="auto" w:fill="F0F4F8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A1A2E"/>
                <w:sz w:val="18"/>
              </w:rPr>
              <w:t>16</w:t>
            </w:r>
          </w:p>
        </w:tc>
        <w:tc>
          <w:tcPr>
            <w:tcW w:type="dxa" w:w="1984"/>
            <w:shd w:val="clear" w:color="auto" w:fill="F0F4F8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A1A2E"/>
                <w:sz w:val="18"/>
              </w:rPr>
              <w:t>___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A1A2E"/>
                <w:sz w:val="18"/>
              </w:rPr>
              <w:t>___%</w:t>
            </w:r>
          </w:p>
        </w:tc>
        <w:tc>
          <w:tcPr>
            <w:tcW w:type="dxa" w:w="7370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8"/>
              </w:rPr>
              <w:t xml:space="preserve"> 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8B5CF6"/>
                <w:sz w:val="18"/>
              </w:rPr>
              <w:t>Zona 2: Baño Principal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A1A2E"/>
                <w:sz w:val="18"/>
              </w:rPr>
              <w:t>16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A1A2E"/>
                <w:sz w:val="18"/>
              </w:rPr>
              <w:t>___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A1A2E"/>
                <w:sz w:val="18"/>
              </w:rPr>
              <w:t>___%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8"/>
              </w:rPr>
              <w:t xml:space="preserve"> </w:t>
            </w:r>
          </w:p>
        </w:tc>
      </w:tr>
      <w:tr>
        <w:tc>
          <w:tcPr>
            <w:tcW w:type="dxa" w:w="2551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10B981"/>
                <w:sz w:val="18"/>
              </w:rPr>
              <w:t>Zona 3: Recámara 2</w:t>
            </w:r>
          </w:p>
        </w:tc>
        <w:tc>
          <w:tcPr>
            <w:tcW w:type="dxa" w:w="1417"/>
            <w:shd w:val="clear" w:color="auto" w:fill="F0F4F8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A1A2E"/>
                <w:sz w:val="18"/>
              </w:rPr>
              <w:t>16</w:t>
            </w:r>
          </w:p>
        </w:tc>
        <w:tc>
          <w:tcPr>
            <w:tcW w:type="dxa" w:w="1984"/>
            <w:shd w:val="clear" w:color="auto" w:fill="F0F4F8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A1A2E"/>
                <w:sz w:val="18"/>
              </w:rPr>
              <w:t>___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A1A2E"/>
                <w:sz w:val="18"/>
              </w:rPr>
              <w:t>___%</w:t>
            </w:r>
          </w:p>
        </w:tc>
        <w:tc>
          <w:tcPr>
            <w:tcW w:type="dxa" w:w="7370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8"/>
              </w:rPr>
              <w:t xml:space="preserve"> 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F59E0B"/>
                <w:sz w:val="18"/>
              </w:rPr>
              <w:t>Zona 4: Recámara 1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A1A2E"/>
                <w:sz w:val="18"/>
              </w:rPr>
              <w:t>16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A1A2E"/>
                <w:sz w:val="18"/>
              </w:rPr>
              <w:t>___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A1A2E"/>
                <w:sz w:val="18"/>
              </w:rPr>
              <w:t>___%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8"/>
              </w:rPr>
              <w:t xml:space="preserve"> </w:t>
            </w:r>
          </w:p>
        </w:tc>
      </w:tr>
      <w:tr>
        <w:tc>
          <w:tcPr>
            <w:tcW w:type="dxa" w:w="2551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EF4444"/>
                <w:sz w:val="18"/>
              </w:rPr>
              <w:t>Zona 5: Sala TV</w:t>
            </w:r>
          </w:p>
        </w:tc>
        <w:tc>
          <w:tcPr>
            <w:tcW w:type="dxa" w:w="1417"/>
            <w:shd w:val="clear" w:color="auto" w:fill="F0F4F8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A1A2E"/>
                <w:sz w:val="18"/>
              </w:rPr>
              <w:t>16</w:t>
            </w:r>
          </w:p>
        </w:tc>
        <w:tc>
          <w:tcPr>
            <w:tcW w:type="dxa" w:w="1984"/>
            <w:shd w:val="clear" w:color="auto" w:fill="F0F4F8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A1A2E"/>
                <w:sz w:val="18"/>
              </w:rPr>
              <w:t>___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A1A2E"/>
                <w:sz w:val="18"/>
              </w:rPr>
              <w:t>___%</w:t>
            </w:r>
          </w:p>
        </w:tc>
        <w:tc>
          <w:tcPr>
            <w:tcW w:type="dxa" w:w="7370"/>
            <w:shd w:val="clear" w:color="auto" w:fill="F0F4F8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color w:val="1A1A2E"/>
                <w:sz w:val="18"/>
              </w:rPr>
              <w:t xml:space="preserve"> </w:t>
            </w:r>
          </w:p>
        </w:tc>
      </w:tr>
    </w:tbl>
    <w:p/>
    <w:p>
      <w:pPr>
        <w:jc w:val="left"/>
      </w:pPr>
      <w:r>
        <w:rPr>
          <w:i/>
          <w:color w:val="666688"/>
          <w:sz w:val="16"/>
        </w:rPr>
        <w:t>Nota: Este documento es el respaldo físico imprimible del Cronograma Digital Interactivo. Para actualizar avances en tiempo real acceder a: https://manelv74-creator.github.io/cronograma-sauces/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