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16A4" w14:textId="5C1792D8" w:rsidR="00155779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proofErr w:type="spellStart"/>
      <w:r w:rsidRPr="003A386C">
        <w:rPr>
          <w:rFonts w:ascii="Arial" w:hAnsi="Arial" w:cs="Arial"/>
          <w:sz w:val="32"/>
          <w:szCs w:val="32"/>
          <w:lang w:val="pt-PT"/>
        </w:rPr>
        <w:t>Meducation</w:t>
      </w:r>
      <w:proofErr w:type="spellEnd"/>
    </w:p>
    <w:p w14:paraId="7426A74C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04516FFF" w14:textId="2E7C8680" w:rsidR="003A386C" w:rsidRDefault="00B323C5" w:rsidP="00B323C5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noProof/>
          <w:sz w:val="32"/>
          <w:szCs w:val="32"/>
          <w:lang w:val="pt-PT"/>
        </w:rPr>
        <w:drawing>
          <wp:inline distT="0" distB="0" distL="0" distR="0" wp14:anchorId="64C470B8" wp14:editId="1F2C8B3A">
            <wp:extent cx="4414702" cy="6243483"/>
            <wp:effectExtent l="0" t="0" r="5080" b="5080"/>
            <wp:docPr id="698301594" name="Picture 1" descr="A white letter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01594" name="Picture 1" descr="A white letter on a purpl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61" cy="62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D2B0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E4F55FB" w14:textId="6191A630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Unidade Curricular de Portfólio</w:t>
      </w:r>
    </w:p>
    <w:p w14:paraId="087DF7B0" w14:textId="7A07B7C8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  <w:r>
        <w:rPr>
          <w:rFonts w:ascii="Arial" w:hAnsi="Arial" w:cs="Arial"/>
          <w:sz w:val="32"/>
          <w:szCs w:val="32"/>
          <w:lang w:val="pt-PT"/>
        </w:rPr>
        <w:t>Manual de Utilizador</w:t>
      </w:r>
    </w:p>
    <w:p w14:paraId="653F569E" w14:textId="77777777" w:rsidR="003A386C" w:rsidRDefault="003A386C" w:rsidP="003A386C">
      <w:pPr>
        <w:jc w:val="center"/>
        <w:rPr>
          <w:rFonts w:ascii="Arial" w:hAnsi="Arial" w:cs="Arial"/>
          <w:sz w:val="32"/>
          <w:szCs w:val="32"/>
          <w:lang w:val="pt-PT"/>
        </w:rPr>
      </w:pPr>
    </w:p>
    <w:p w14:paraId="29EA84F4" w14:textId="77777777" w:rsidR="003A386C" w:rsidRDefault="003A386C" w:rsidP="00B323C5">
      <w:pPr>
        <w:rPr>
          <w:rFonts w:ascii="Arial" w:hAnsi="Arial" w:cs="Arial"/>
          <w:sz w:val="32"/>
          <w:szCs w:val="32"/>
          <w:lang w:val="pt-PT"/>
        </w:rPr>
      </w:pPr>
    </w:p>
    <w:p w14:paraId="16F3444D" w14:textId="3AA37494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 xml:space="preserve">Índice </w:t>
      </w:r>
    </w:p>
    <w:p w14:paraId="6AC5434B" w14:textId="50E3B7CF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Introdução</w:t>
      </w:r>
    </w:p>
    <w:p w14:paraId="27965C74" w14:textId="04D961F8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Instalação</w:t>
      </w:r>
    </w:p>
    <w:p w14:paraId="0F520DF4" w14:textId="65FFE2C1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Configuração</w:t>
      </w:r>
    </w:p>
    <w:p w14:paraId="4DFEDB8A" w14:textId="3F7951C7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Interface da aplicação</w:t>
      </w:r>
    </w:p>
    <w:p w14:paraId="21DAE50C" w14:textId="41945A3F" w:rsidR="003A386C" w:rsidRDefault="003A386C" w:rsidP="003A386C">
      <w:pPr>
        <w:pStyle w:val="ListParagraph"/>
        <w:numPr>
          <w:ilvl w:val="0"/>
          <w:numId w:val="2"/>
        </w:num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Outputs</w:t>
      </w:r>
    </w:p>
    <w:p w14:paraId="6A3E87D8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1AE381B9" w14:textId="70950A45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>Introdução</w:t>
      </w:r>
    </w:p>
    <w:p w14:paraId="6097ED89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Este documento foi elaborado com o objetivo de ajudar os utilizadores a entender o funcionamento da aplicação, desta forma apresentamos o manual do utilizador da aplicação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>.</w:t>
      </w:r>
    </w:p>
    <w:p w14:paraId="4D97B5BD" w14:textId="3F80894B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A aplicação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 xml:space="preserve"> foi proposta e criada com o intuito de desenvolver competências na área de engenharia de software com base nos conhecimentos adquiridos no decorrer da licenciatura em engenharia informática, desta forma e em conjunto com a disciplina de portefólio e com a ajuda da professora Rossana Santos e Helena Caria, juntámos a informática à saúde e surgiu a </w:t>
      </w:r>
      <w:proofErr w:type="spellStart"/>
      <w:r w:rsidRPr="003A386C">
        <w:rPr>
          <w:rFonts w:ascii="Arial" w:hAnsi="Arial" w:cs="Arial"/>
          <w:lang w:val="pt-PT"/>
        </w:rPr>
        <w:t>Meducation</w:t>
      </w:r>
      <w:proofErr w:type="spellEnd"/>
      <w:r w:rsidRPr="003A386C">
        <w:rPr>
          <w:rFonts w:ascii="Arial" w:hAnsi="Arial" w:cs="Arial"/>
          <w:lang w:val="pt-PT"/>
        </w:rPr>
        <w:t>.</w:t>
      </w:r>
    </w:p>
    <w:p w14:paraId="00870FEF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7E321061" w14:textId="70D2EAB9" w:rsidR="003A386C" w:rsidRP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>Instalação</w:t>
      </w:r>
    </w:p>
    <w:p w14:paraId="66A55DB8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100C814B" w14:textId="1A288338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Para instalar a aplicação tem de ter um dispositivo android e deve seguir os seguintes passos:</w:t>
      </w:r>
    </w:p>
    <w:p w14:paraId="4AC8C388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Abrir o email correspondente às informações da aplicação;</w:t>
      </w:r>
    </w:p>
    <w:p w14:paraId="13021578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Clicar no link do download da aplicação (APK);</w:t>
      </w:r>
    </w:p>
    <w:p w14:paraId="51FE66FF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Aceitar termos legais;</w:t>
      </w:r>
    </w:p>
    <w:p w14:paraId="27C22CA4" w14:textId="77777777" w:rsidR="003A386C" w:rsidRP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Proceder à instalação;</w:t>
      </w:r>
    </w:p>
    <w:p w14:paraId="0D9EBB3C" w14:textId="5F37478C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>•</w:t>
      </w:r>
      <w:r w:rsidRPr="003A386C">
        <w:rPr>
          <w:rFonts w:ascii="Arial" w:hAnsi="Arial" w:cs="Arial"/>
          <w:lang w:val="pt-PT"/>
        </w:rPr>
        <w:tab/>
        <w:t>Registar conta e fazer o login</w:t>
      </w:r>
    </w:p>
    <w:p w14:paraId="4346DA24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6E7ACED3" w14:textId="1413A1F6" w:rsid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t xml:space="preserve">Interface Gráfica </w:t>
      </w:r>
    </w:p>
    <w:p w14:paraId="3D26DDEC" w14:textId="55DA35AA" w:rsidR="003A386C" w:rsidRDefault="003A386C" w:rsidP="003A386C">
      <w:pPr>
        <w:rPr>
          <w:rFonts w:ascii="Arial" w:hAnsi="Arial" w:cs="Arial"/>
          <w:lang w:val="pt-PT"/>
        </w:rPr>
      </w:pPr>
      <w:r w:rsidRPr="003A386C">
        <w:rPr>
          <w:rFonts w:ascii="Arial" w:hAnsi="Arial" w:cs="Arial"/>
          <w:lang w:val="pt-PT"/>
        </w:rPr>
        <w:t xml:space="preserve">Com a instalação e o registo realizados com sucesso já é </w:t>
      </w:r>
      <w:proofErr w:type="spellStart"/>
      <w:r w:rsidRPr="003A386C">
        <w:rPr>
          <w:rFonts w:ascii="Arial" w:hAnsi="Arial" w:cs="Arial"/>
          <w:lang w:val="pt-PT"/>
        </w:rPr>
        <w:t>possivel</w:t>
      </w:r>
      <w:proofErr w:type="spellEnd"/>
      <w:r w:rsidRPr="003A386C">
        <w:rPr>
          <w:rFonts w:ascii="Arial" w:hAnsi="Arial" w:cs="Arial"/>
          <w:lang w:val="pt-PT"/>
        </w:rPr>
        <w:t xml:space="preserve"> executar a aplicação. Recomendamos numa primeira instância, a uma exploração livre da aplicação, abaixo prosseguimos com a explicação das funcionalidades existentes.</w:t>
      </w:r>
    </w:p>
    <w:p w14:paraId="0E3D981C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058170F3" w14:textId="226B23E8" w:rsid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  <w:r w:rsidRPr="003A386C">
        <w:rPr>
          <w:rFonts w:ascii="Arial" w:hAnsi="Arial" w:cs="Arial"/>
          <w:b/>
          <w:bCs/>
          <w:sz w:val="32"/>
          <w:szCs w:val="32"/>
          <w:lang w:val="pt-PT"/>
        </w:rPr>
        <w:lastRenderedPageBreak/>
        <w:t>Navegação entre páginas</w:t>
      </w:r>
    </w:p>
    <w:p w14:paraId="45D639D1" w14:textId="77777777" w:rsidR="003A386C" w:rsidRDefault="003A386C" w:rsidP="003A386C">
      <w:pPr>
        <w:rPr>
          <w:rFonts w:ascii="Arial" w:hAnsi="Arial" w:cs="Arial"/>
          <w:b/>
          <w:bCs/>
          <w:sz w:val="32"/>
          <w:szCs w:val="32"/>
          <w:lang w:val="pt-PT"/>
        </w:rPr>
      </w:pPr>
    </w:p>
    <w:p w14:paraId="0DA31F16" w14:textId="4F651069" w:rsidR="003A386C" w:rsidRDefault="003A386C" w:rsidP="003A386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Página inicial </w:t>
      </w:r>
    </w:p>
    <w:p w14:paraId="38B3BE29" w14:textId="40E4270A" w:rsidR="003A386C" w:rsidRDefault="00B323C5" w:rsidP="003A386C">
      <w:pPr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/>
        </w:rPr>
        <w:drawing>
          <wp:inline distT="0" distB="0" distL="0" distR="0" wp14:anchorId="0BBA83E0" wp14:editId="60A7C48F">
            <wp:extent cx="1970016" cy="2786092"/>
            <wp:effectExtent l="0" t="0" r="0" b="0"/>
            <wp:docPr id="947153588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3588" name="Picture 2" descr="A screenshot of a login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33" cy="28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3E70" w14:textId="0336051D" w:rsidR="003A386C" w:rsidRDefault="003A386C" w:rsidP="003A386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Página de registo</w:t>
      </w:r>
    </w:p>
    <w:p w14:paraId="1B7A7E3F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395DDDAE" w14:textId="1A03FFD2" w:rsidR="003A386C" w:rsidRDefault="003A386C" w:rsidP="003A386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Página inicial pós login</w:t>
      </w:r>
    </w:p>
    <w:p w14:paraId="1D6E70D3" w14:textId="77777777" w:rsidR="003A386C" w:rsidRDefault="003A386C" w:rsidP="003A386C">
      <w:pPr>
        <w:rPr>
          <w:rFonts w:ascii="Arial" w:hAnsi="Arial" w:cs="Arial"/>
          <w:lang w:val="pt-PT"/>
        </w:rPr>
      </w:pPr>
    </w:p>
    <w:p w14:paraId="43B2F54A" w14:textId="6F0CFF37" w:rsidR="003A386C" w:rsidRPr="003A386C" w:rsidRDefault="003A386C" w:rsidP="003A386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Página</w:t>
      </w:r>
      <w:r w:rsidR="00B323C5">
        <w:rPr>
          <w:rFonts w:ascii="Arial" w:hAnsi="Arial" w:cs="Arial"/>
          <w:lang w:val="pt-PT"/>
        </w:rPr>
        <w:t xml:space="preserve"> </w:t>
      </w:r>
    </w:p>
    <w:sectPr w:rsidR="003A386C" w:rsidRPr="003A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60096">
    <w:abstractNumId w:val="1"/>
  </w:num>
  <w:num w:numId="2" w16cid:durableId="173454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155779"/>
    <w:rsid w:val="001B21CB"/>
    <w:rsid w:val="003A386C"/>
    <w:rsid w:val="00917262"/>
    <w:rsid w:val="00B3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5E30D"/>
  <w15:chartTrackingRefBased/>
  <w15:docId w15:val="{9B0CEB59-E016-AA4A-B3BA-2C4A0E1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1726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João Gaspar da Silva Nanques</cp:lastModifiedBy>
  <cp:revision>2</cp:revision>
  <dcterms:created xsi:type="dcterms:W3CDTF">2024-07-02T19:51:00Z</dcterms:created>
  <dcterms:modified xsi:type="dcterms:W3CDTF">2024-07-02T21:00:00Z</dcterms:modified>
</cp:coreProperties>
</file>