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 «Уральский федеральный университет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имени первого Президента России Б.Н. Ельцина»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радиоэлектроники и информационных технологий - РТФ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ускоренного обучения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 xml:space="preserve">ст. пр.</w:t>
        <w:tab/>
        <w:tab/>
        <w:tab/>
        <w:tab/>
        <w:tab/>
        <w:tab/>
        <w:tab/>
        <w:tab/>
        <w:t xml:space="preserve">Н.А. Архипов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Нормоконтpолер ст. пр.</w:t>
        <w:tab/>
        <w:tab/>
        <w:tab/>
        <w:tab/>
        <w:tab/>
        <w:tab/>
        <w:tab/>
        <w:t xml:space="preserve">Н.А. Архипов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Студент гр. РИВ-100027у </w:t>
        <w:tab/>
        <w:tab/>
        <w:tab/>
        <w:tab/>
        <w:tab/>
        <w:tab/>
        <w:tab/>
        <w:t xml:space="preserve">А.Г. Васильев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Екатеринбург 2020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работы………………………………………………………………………….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задачи……………………………………………………………………..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выполнения…………………………………………………………………….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Вывод………………………………………………………………………………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составлению простых программ с использованием </w:t>
      </w:r>
      <w:r w:rsidDel="00000000" w:rsidR="00000000" w:rsidRPr="00000000">
        <w:rPr>
          <w:sz w:val="28"/>
          <w:szCs w:val="28"/>
          <w:rtl w:val="0"/>
        </w:rPr>
        <w:t xml:space="preserve">командной строки, компилятора javac и пакета JDK,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получить практические навыки структурного мышления и представление о принципах построения </w:t>
      </w:r>
      <w:r w:rsidDel="00000000" w:rsidR="00000000" w:rsidRPr="00000000">
        <w:rPr>
          <w:sz w:val="28"/>
          <w:szCs w:val="28"/>
          <w:rtl w:val="0"/>
        </w:rPr>
        <w:t xml:space="preserve">просты~ программ на языке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задачи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установить необходимое программное обеспечение: JDK, IntelliJ IDEA (Community Version), научиться компилировать и запускать программы. После этого написать 20 программ:</w:t>
        <w:br w:type="textWrapping"/>
        <w:t xml:space="preserve">1. После выполнения команды, необходимо создать текстовый файл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«Блокнот», расширение *.txt, с наименование example1, измените расширение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файла с txt на java, скопируйте в него код, приведенный на листинге 1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 Код программы «example1»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example1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System.out.println("Hello World!");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вернитесь к командной строке введите в нее следующую команду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javac example1.java , где javac это обращение к компилятору, а example1.java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имя созданного вами текстового файла. Обратите внимание, в каталоге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C:\java_ex появился скомпилированный файл «example1.class». Теперь чтобы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запустить выполнение программы необходимо в командной строке ввести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команду java example1.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показан на рисунке 3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1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5898" cy="18707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898" cy="187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Рисунок 3 Результат выполнения программы example1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На листинге 2 представлена программа в которой указанное число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умножается на 2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 2 Код программы «example2»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class example2{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num; // в этой строке кода объявляется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// переменная с именем num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num = 100; // в этой строке кода переменной num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// присваивается значение 100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System.out.println("num: " + num);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num = num * 2;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System.out.print("Znachenie num * 2 равно ");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System.out.println(num);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На листинге 3 показан пример программы с использование условного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оператора if.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 3 Код программы «example3»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class example3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S, D;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 = 10;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 = 20;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if(S &lt; D) System.out.println("S &lt; D");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 = S * 2;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if(S == D) System.out.println("S = D");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 = S * D;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if(S &gt; D) System.out.println("S &gt; D");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Листинг 4 Код программы «example4»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class example4{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Scanner InCMD = new Scanner(System.in);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System.out.print("Input a number:");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num = InCMD.nextInt();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System.out.printf("Your number: %d \n", num);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InCMD.close();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713798" cy="7674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798" cy="76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Рисунок 4 Пример работы программы «example4»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Создадим программу для ввода информации о человеке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показанной на листинге 5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 5 Код программы «example5»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class example5{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System.out.print("Input name: ");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String name = in.nextLine();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System.out.print("Input age: ");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age = in.nextInt();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System.out.print("Input height: ");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float height = in.nextFloat();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System.out.printf("Name: %s Age: %d Height: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%.2f \n", name, age, height);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in.close();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Здесь последовательно вводятся данные типов string, int, float и потом все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введенные данные вместе выводятся на консоль. На рисунке показан пример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работы программы: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809048" cy="1113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111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Рисунок 5 Пример работы программы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Далее рассмотрим пример программы для расчета гипотенузы, показанной на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листинге 6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 6 Код программы «example6»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class example6{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static double a =10.0, b=4.0, c;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double hyp(){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return c = Math.sqrt(a*a + b*b);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System.out.println("katet а=" + a);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System.out.println("katet b=" + b);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System.out.println("hypotenuse с=" + hyp());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На листинге 7 представлена программа расчета радиуса круга.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Листинг 7 Код программы «example7»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class example7{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System.out.print("Radius kruga: ");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 radius = in.nextInt();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long area = Math.round(Math.PI * Math.pow(radius, 2));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System.out.printf("S kruga s R %d = %d \n", radius,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area);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Задания для самостоятельной работы: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Напишите программу, в которой Пользователь вводит сначала фамилию,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затем имя, затем отчество. После ввода программа выводит сообщение «Hallo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&lt;ФАМИЛИЯ, ИМЯ, ОТЧЕСТВО&gt;».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Напишите программу, в которой Пользователь вводит имя и возраст.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Программа отображает сообщение об имени и возрасте пользователя.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Напишите программу, в которой Пользователь последовательно вводит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название текущего дня недели, название месяца и дату (номер дня в месяце).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Программа выводит сообщение о сегодняшней дате (день недели, дата, месяц).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Напишите программу, в которой пользователю предлагается ввести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название месяца и количество дней в этом месяце. Программа выводит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сообщение о том, что соответствующий месяц содержит указанное количество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дней.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Напишите программу, в которой по году рождения определяется возраст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пользователя.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Напишите программу, в которой Пользователь вводит имя и год рождения,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программа отображает сообщение содержащее имя пользователя и его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возраст.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Напишите программу, в которой по возрасту определяется год рождения.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Напишите программу для вычисления суммы двух чисел. Оба числа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вводятся пользователем. Для вычисления суммы используйте оператор +.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 Напишите программу, в которой пользователь вводит число, а программой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отображается последовательность из четырех чисел: число, на единицу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меньше введённого, введенное число и число, на единицу больше введенного.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Четвертое число должно быть квадратом суммы первых трех чисел.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 Напишите программу, в которой Пользователь вводит два числа, а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программой вычисляется и отображается сумма и разность этих чисел.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11. Добавьте в пример расчета гипотенузы (см. раздел 2) метод, вычисляющий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ab. Используйте для этого функции расчета натурального логарифма и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экспоненты (y=exp(b*log(a));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12. Используйте новый метод для расчета гипотенузы. Сделайте вариант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метода hyp() с параметрами.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13. Сделайте вариант вычисление ab с помощью встроенного метода (искать в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Math).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after="1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“код” </w:t>
      </w:r>
      <w:r w:rsidDel="00000000" w:rsidR="00000000" w:rsidRPr="00000000">
        <w:rPr>
          <w:sz w:val="28"/>
          <w:szCs w:val="28"/>
          <w:rtl w:val="0"/>
        </w:rPr>
        <w:t xml:space="preserve">вссех 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 находится по ссылк</w:t>
      </w:r>
      <w:r w:rsidDel="00000000" w:rsidR="00000000" w:rsidRPr="00000000">
        <w:rPr>
          <w:sz w:val="28"/>
          <w:szCs w:val="28"/>
          <w:rtl w:val="0"/>
        </w:rPr>
        <w:t xml:space="preserve">е на ресурсе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https://github.com/manfe513/University/tree/master/ITIS/lab_1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я получил практические навыки концептуального составления программ, обработки условий, работы </w:t>
      </w:r>
      <w:r w:rsidDel="00000000" w:rsidR="00000000" w:rsidRPr="00000000">
        <w:rPr>
          <w:sz w:val="28"/>
          <w:szCs w:val="28"/>
          <w:rtl w:val="0"/>
        </w:rPr>
        <w:t xml:space="preserve">с переменными, классами библиотеки Java из пакетов java.lang.Math, java.util.Calendar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обработке пользовательского ввода.</w:t>
      </w:r>
      <w:r w:rsidDel="00000000" w:rsidR="00000000" w:rsidRPr="00000000">
        <w:rPr>
          <w:rtl w:val="0"/>
        </w:rPr>
      </w:r>
    </w:p>
    <w:sectPr>
      <w:footerReference r:id="rId10" w:type="default"/>
      <w:pgSz w:h="16840" w:w="11900"/>
      <w:pgMar w:bottom="1134" w:top="1134" w:left="1134" w:right="113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center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140" w:before="0" w:line="288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pLVRXVJftQ8sb9ONM9MoksObA==">AMUW2mViZDb4sUgI0XyOtNajv97jLWF1REn1Ie+uJnudZaag7gdwModqhI2wGJArg7wy869gnuobEMSuhPIO9u6+i9cp5y+RuzIfPhpoxVhhhg3KnA9w1Wk=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