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A15F18" w14:textId="77777777" w:rsidR="007F2CE9" w:rsidRPr="000F082D" w:rsidRDefault="007F2CE9" w:rsidP="0055077C">
      <w:pPr>
        <w:pStyle w:val="berschrift4"/>
        <w:spacing w:before="100" w:beforeAutospacing="1" w:after="120"/>
        <w:rPr>
          <w:rFonts w:ascii="Roboto" w:hAnsi="Roboto"/>
        </w:rPr>
      </w:pPr>
      <w:bookmarkStart w:id="0" w:name="_Toc27910493"/>
      <w:r w:rsidRPr="000F082D">
        <w:rPr>
          <w:rFonts w:ascii="Roboto" w:hAnsi="Roboto"/>
        </w:rPr>
        <w:t>Allgemeines</w:t>
      </w:r>
      <w:bookmarkEnd w:id="0"/>
    </w:p>
    <w:p w14:paraId="73B35369" w14:textId="77777777" w:rsidR="0050529C" w:rsidRPr="0050529C" w:rsidRDefault="0050529C" w:rsidP="0050529C">
      <w:pPr>
        <w:autoSpaceDE w:val="0"/>
        <w:autoSpaceDN w:val="0"/>
        <w:adjustRightInd w:val="0"/>
        <w:spacing w:after="0" w:line="240" w:lineRule="auto"/>
        <w:rPr>
          <w:rFonts w:ascii="Roboto" w:hAnsi="Roboto" w:cs="ArialMT"/>
          <w:sz w:val="20"/>
          <w:szCs w:val="20"/>
        </w:rPr>
      </w:pPr>
      <w:r w:rsidRPr="0050529C">
        <w:rPr>
          <w:rFonts w:ascii="Roboto" w:hAnsi="Roboto" w:cs="ArialMT"/>
          <w:sz w:val="20"/>
          <w:szCs w:val="20"/>
        </w:rPr>
        <w:t>Jede Angebotsanfrage wird individuell nach Aufwand und Machbarkeit beurteilt. Nach der Beurteilung wird im Team entschieden, ob ein Angebot erstellt oder die Anfrage abgelehnt wird.</w:t>
      </w:r>
    </w:p>
    <w:p w14:paraId="0930ACC1" w14:textId="4193C633" w:rsidR="000F082D" w:rsidRPr="000F082D" w:rsidRDefault="0050529C" w:rsidP="0050529C">
      <w:pPr>
        <w:autoSpaceDE w:val="0"/>
        <w:autoSpaceDN w:val="0"/>
        <w:adjustRightInd w:val="0"/>
        <w:spacing w:after="0" w:line="240" w:lineRule="auto"/>
        <w:rPr>
          <w:rFonts w:ascii="Roboto" w:hAnsi="Roboto" w:cs="ArialMT"/>
          <w:sz w:val="20"/>
          <w:szCs w:val="20"/>
        </w:rPr>
      </w:pPr>
      <w:r w:rsidRPr="0050529C">
        <w:rPr>
          <w:rFonts w:ascii="Roboto" w:hAnsi="Roboto" w:cs="ArialMT"/>
          <w:sz w:val="20"/>
          <w:szCs w:val="20"/>
        </w:rPr>
        <w:t>Eine Absage kann per E-Mail mitgeteilt werden. Der Ablehnungsgrund wird intern dokumentiert. Wird eine Anfrage nicht abgelehnt, entsteht daraus ein Angebot an den Kunden.</w:t>
      </w:r>
    </w:p>
    <w:p w14:paraId="228065B3" w14:textId="5239D795" w:rsidR="007F2CE9" w:rsidRPr="002A71D2" w:rsidRDefault="0050529C" w:rsidP="0055077C">
      <w:pPr>
        <w:pStyle w:val="berschrift4"/>
        <w:spacing w:before="360" w:after="120"/>
        <w:rPr>
          <w:rFonts w:ascii="Roboto" w:hAnsi="Roboto"/>
        </w:rPr>
      </w:pPr>
      <w:bookmarkStart w:id="1" w:name="_Toc27910494"/>
      <w:r w:rsidRPr="0050529C">
        <w:rPr>
          <w:rFonts w:ascii="Roboto" w:hAnsi="Roboto"/>
        </w:rPr>
        <w:t>Für die Erstellung eines Angebots müssen folgende Informationen vorliege</w:t>
      </w:r>
      <w:r>
        <w:rPr>
          <w:rFonts w:ascii="Roboto" w:hAnsi="Roboto"/>
        </w:rPr>
        <w:t>n</w:t>
      </w:r>
      <w:r w:rsidR="001F7183" w:rsidRPr="000F082D">
        <w:rPr>
          <w:rFonts w:ascii="Roboto" w:hAnsi="Roboto"/>
        </w:rPr>
        <w:t>:</w:t>
      </w:r>
      <w:bookmarkEnd w:id="1"/>
    </w:p>
    <w:p w14:paraId="25CA972D" w14:textId="172B3409" w:rsidR="0050529C" w:rsidRPr="0050529C" w:rsidRDefault="0050529C" w:rsidP="008F4CDC">
      <w:pPr>
        <w:pStyle w:val="Listenabsatz"/>
        <w:numPr>
          <w:ilvl w:val="0"/>
          <w:numId w:val="6"/>
        </w:numPr>
        <w:tabs>
          <w:tab w:val="clear" w:pos="1800"/>
        </w:tabs>
        <w:autoSpaceDE w:val="0"/>
        <w:autoSpaceDN w:val="0"/>
        <w:adjustRightInd w:val="0"/>
        <w:spacing w:after="0" w:line="240" w:lineRule="auto"/>
        <w:ind w:left="426"/>
        <w:jc w:val="both"/>
        <w:rPr>
          <w:rFonts w:ascii="Roboto" w:hAnsi="Roboto" w:cs="ArialMT"/>
          <w:sz w:val="20"/>
          <w:szCs w:val="20"/>
        </w:rPr>
      </w:pPr>
      <w:r w:rsidRPr="0050529C">
        <w:rPr>
          <w:rFonts w:ascii="Roboto" w:hAnsi="Roboto" w:cs="ArialMT"/>
          <w:sz w:val="20"/>
          <w:szCs w:val="20"/>
        </w:rPr>
        <w:t>Geschäftsadresse des Kunden</w:t>
      </w:r>
    </w:p>
    <w:p w14:paraId="3F707411" w14:textId="003EC174" w:rsidR="0050529C" w:rsidRPr="0050529C" w:rsidRDefault="0050529C" w:rsidP="008F4CDC">
      <w:pPr>
        <w:pStyle w:val="Listenabsatz"/>
        <w:numPr>
          <w:ilvl w:val="0"/>
          <w:numId w:val="6"/>
        </w:numPr>
        <w:tabs>
          <w:tab w:val="clear" w:pos="1800"/>
        </w:tabs>
        <w:autoSpaceDE w:val="0"/>
        <w:autoSpaceDN w:val="0"/>
        <w:adjustRightInd w:val="0"/>
        <w:spacing w:after="0" w:line="240" w:lineRule="auto"/>
        <w:ind w:left="426"/>
        <w:jc w:val="both"/>
        <w:rPr>
          <w:rFonts w:ascii="Roboto" w:hAnsi="Roboto" w:cs="ArialMT"/>
          <w:sz w:val="20"/>
          <w:szCs w:val="20"/>
        </w:rPr>
      </w:pPr>
      <w:r w:rsidRPr="0050529C">
        <w:rPr>
          <w:rFonts w:ascii="Roboto" w:hAnsi="Roboto" w:cs="ArialMT"/>
          <w:sz w:val="20"/>
          <w:szCs w:val="20"/>
        </w:rPr>
        <w:t>Ansprechpartner (inkl. Telefonnummer und E-Mail-Adresse)</w:t>
      </w:r>
    </w:p>
    <w:p w14:paraId="5BE9D14D" w14:textId="77777777" w:rsidR="00206331" w:rsidRPr="0050529C" w:rsidRDefault="00206331" w:rsidP="008F4CDC">
      <w:pPr>
        <w:pStyle w:val="Listenabsatz"/>
        <w:numPr>
          <w:ilvl w:val="0"/>
          <w:numId w:val="6"/>
        </w:numPr>
        <w:tabs>
          <w:tab w:val="clear" w:pos="1800"/>
        </w:tabs>
        <w:autoSpaceDE w:val="0"/>
        <w:autoSpaceDN w:val="0"/>
        <w:adjustRightInd w:val="0"/>
        <w:spacing w:after="0" w:line="240" w:lineRule="auto"/>
        <w:ind w:left="426"/>
        <w:jc w:val="both"/>
        <w:rPr>
          <w:rFonts w:ascii="Roboto" w:hAnsi="Roboto" w:cs="ArialMT"/>
          <w:sz w:val="20"/>
          <w:szCs w:val="20"/>
        </w:rPr>
      </w:pPr>
      <w:r w:rsidRPr="0050529C">
        <w:rPr>
          <w:rFonts w:ascii="Roboto" w:hAnsi="Roboto" w:cs="ArialMT"/>
          <w:sz w:val="20"/>
          <w:szCs w:val="20"/>
        </w:rPr>
        <w:t>Produktbezeichnung / Spezifikation</w:t>
      </w:r>
    </w:p>
    <w:p w14:paraId="340F62DF" w14:textId="1ABA2EC0" w:rsidR="00206331" w:rsidRPr="0050529C" w:rsidRDefault="00C44327" w:rsidP="008F4CDC">
      <w:pPr>
        <w:pStyle w:val="Listenabsatz"/>
        <w:numPr>
          <w:ilvl w:val="0"/>
          <w:numId w:val="6"/>
        </w:numPr>
        <w:tabs>
          <w:tab w:val="clear" w:pos="1800"/>
        </w:tabs>
        <w:autoSpaceDE w:val="0"/>
        <w:autoSpaceDN w:val="0"/>
        <w:adjustRightInd w:val="0"/>
        <w:spacing w:after="0" w:line="240" w:lineRule="auto"/>
        <w:ind w:left="426"/>
        <w:jc w:val="both"/>
        <w:rPr>
          <w:rFonts w:ascii="Roboto" w:hAnsi="Roboto" w:cs="ArialMT"/>
          <w:sz w:val="20"/>
          <w:szCs w:val="20"/>
        </w:rPr>
      </w:pPr>
      <w:r>
        <w:rPr>
          <w:rFonts w:ascii="Roboto" w:hAnsi="Roboto" w:cs="ArialMT"/>
          <w:sz w:val="20"/>
          <w:szCs w:val="20"/>
        </w:rPr>
        <w:t>Art und Umfang der durchzuführenden Umweltprüfungen</w:t>
      </w:r>
    </w:p>
    <w:p w14:paraId="6A99B8A5" w14:textId="47CEF565" w:rsidR="0050529C" w:rsidRPr="0050529C" w:rsidRDefault="0050529C" w:rsidP="008F4CDC">
      <w:pPr>
        <w:pStyle w:val="Listenabsatz"/>
        <w:numPr>
          <w:ilvl w:val="0"/>
          <w:numId w:val="6"/>
        </w:numPr>
        <w:tabs>
          <w:tab w:val="clear" w:pos="1800"/>
        </w:tabs>
        <w:autoSpaceDE w:val="0"/>
        <w:autoSpaceDN w:val="0"/>
        <w:adjustRightInd w:val="0"/>
        <w:spacing w:after="0" w:line="240" w:lineRule="auto"/>
        <w:ind w:left="426"/>
        <w:jc w:val="both"/>
        <w:rPr>
          <w:rFonts w:ascii="Roboto" w:hAnsi="Roboto" w:cs="ArialMT"/>
          <w:sz w:val="20"/>
          <w:szCs w:val="20"/>
        </w:rPr>
      </w:pPr>
      <w:r w:rsidRPr="0050529C">
        <w:rPr>
          <w:rFonts w:ascii="Roboto" w:hAnsi="Roboto" w:cs="ArialMT"/>
          <w:sz w:val="20"/>
          <w:szCs w:val="20"/>
        </w:rPr>
        <w:t>Gewünschter Liefertermin</w:t>
      </w:r>
    </w:p>
    <w:p w14:paraId="059C6D45" w14:textId="24A1EFF8" w:rsidR="0050529C" w:rsidRPr="0050529C" w:rsidRDefault="0050529C" w:rsidP="008F4CDC">
      <w:pPr>
        <w:pStyle w:val="Listenabsatz"/>
        <w:numPr>
          <w:ilvl w:val="0"/>
          <w:numId w:val="6"/>
        </w:numPr>
        <w:tabs>
          <w:tab w:val="clear" w:pos="1800"/>
        </w:tabs>
        <w:autoSpaceDE w:val="0"/>
        <w:autoSpaceDN w:val="0"/>
        <w:adjustRightInd w:val="0"/>
        <w:spacing w:after="0" w:line="240" w:lineRule="auto"/>
        <w:ind w:left="426"/>
        <w:jc w:val="both"/>
        <w:rPr>
          <w:rFonts w:ascii="Roboto" w:hAnsi="Roboto" w:cs="ArialMT"/>
          <w:sz w:val="20"/>
          <w:szCs w:val="20"/>
        </w:rPr>
      </w:pPr>
      <w:r w:rsidRPr="0050529C">
        <w:rPr>
          <w:rFonts w:ascii="Roboto" w:hAnsi="Roboto" w:cs="ArialMT"/>
          <w:sz w:val="20"/>
          <w:szCs w:val="20"/>
        </w:rPr>
        <w:t>Adresse des Kostenträger und Lieferadresse (falls abweichend)</w:t>
      </w:r>
    </w:p>
    <w:p w14:paraId="0ED3F825" w14:textId="2FD265BC" w:rsidR="007F2CE9" w:rsidRPr="002A71D2" w:rsidRDefault="008F4CDC" w:rsidP="008F4CDC">
      <w:pPr>
        <w:pStyle w:val="Listenabsatz"/>
        <w:numPr>
          <w:ilvl w:val="0"/>
          <w:numId w:val="6"/>
        </w:numPr>
        <w:autoSpaceDE w:val="0"/>
        <w:autoSpaceDN w:val="0"/>
        <w:adjustRightInd w:val="0"/>
        <w:spacing w:after="0" w:line="240" w:lineRule="auto"/>
        <w:ind w:left="426"/>
        <w:jc w:val="both"/>
        <w:rPr>
          <w:rFonts w:ascii="Roboto" w:hAnsi="Roboto" w:cs="ArialMT"/>
          <w:sz w:val="20"/>
          <w:szCs w:val="20"/>
        </w:rPr>
      </w:pPr>
      <w:r w:rsidRPr="008F4CDC">
        <w:rPr>
          <w:rFonts w:ascii="Roboto" w:hAnsi="Roboto" w:cs="ArialMT"/>
          <w:sz w:val="20"/>
          <w:szCs w:val="20"/>
        </w:rPr>
        <w:t>Vereinbarungen zur Anlieferung und Rücksendung des Prüfobjekt</w:t>
      </w:r>
    </w:p>
    <w:p w14:paraId="3BDF45A1" w14:textId="3333653F" w:rsidR="00D754A7" w:rsidRPr="000F082D" w:rsidRDefault="00D754A7" w:rsidP="00D754A7">
      <w:pPr>
        <w:autoSpaceDE w:val="0"/>
        <w:autoSpaceDN w:val="0"/>
        <w:adjustRightInd w:val="0"/>
        <w:spacing w:after="0" w:line="240" w:lineRule="auto"/>
        <w:jc w:val="both"/>
        <w:rPr>
          <w:rFonts w:ascii="Roboto" w:hAnsi="Roboto" w:cs="ArialMT"/>
          <w:sz w:val="20"/>
          <w:szCs w:val="20"/>
        </w:rPr>
      </w:pPr>
    </w:p>
    <w:p w14:paraId="0A05F32E" w14:textId="78B2958F" w:rsidR="00D754A7" w:rsidRDefault="00D754A7" w:rsidP="00D754A7">
      <w:pPr>
        <w:autoSpaceDE w:val="0"/>
        <w:autoSpaceDN w:val="0"/>
        <w:adjustRightInd w:val="0"/>
        <w:spacing w:after="0" w:line="240" w:lineRule="auto"/>
        <w:rPr>
          <w:rFonts w:ascii="Roboto" w:hAnsi="Roboto"/>
          <w:sz w:val="20"/>
        </w:rPr>
      </w:pPr>
      <w:r w:rsidRPr="000F082D">
        <w:rPr>
          <w:rFonts w:ascii="Roboto" w:hAnsi="Roboto" w:cs="ArialMT"/>
          <w:sz w:val="20"/>
          <w:szCs w:val="20"/>
        </w:rPr>
        <w:t>Die Informationen werden im Verzeichnis</w:t>
      </w:r>
      <w:r w:rsidR="005953FB">
        <w:rPr>
          <w:rFonts w:ascii="Roboto" w:hAnsi="Roboto" w:cs="ArialMT"/>
          <w:sz w:val="20"/>
          <w:szCs w:val="20"/>
        </w:rPr>
        <w:br/>
      </w:r>
      <w:hyperlink r:id="rId7" w:history="1">
        <w:r w:rsidR="005953FB" w:rsidRPr="005953FB">
          <w:rPr>
            <w:rStyle w:val="Hyperlink"/>
            <w:rFonts w:ascii="Roboto" w:hAnsi="Roboto" w:cs="Helvetica"/>
            <w:sz w:val="20"/>
            <w:szCs w:val="20"/>
          </w:rPr>
          <w:t>\\vefs001\vdo\e-q\_Alg\_Akkreditierung_ENV_lab\100_Kunden</w:t>
        </w:r>
      </w:hyperlink>
      <w:r w:rsidR="00250E5B">
        <w:rPr>
          <w:rStyle w:val="Hyperlink"/>
          <w:rFonts w:ascii="Roboto" w:hAnsi="Roboto" w:cs="Helvetica"/>
          <w:sz w:val="20"/>
          <w:szCs w:val="20"/>
        </w:rPr>
        <w:t>\</w:t>
      </w:r>
      <w:r w:rsidRPr="000F082D">
        <w:rPr>
          <w:rFonts w:ascii="Roboto" w:hAnsi="Roboto"/>
          <w:sz w:val="20"/>
        </w:rPr>
        <w:t>Kunde\yyyymmdd festgehalten.</w:t>
      </w:r>
      <w:r w:rsidRPr="000F082D">
        <w:rPr>
          <w:rFonts w:ascii="Roboto" w:hAnsi="Roboto"/>
          <w:sz w:val="20"/>
        </w:rPr>
        <w:br/>
      </w:r>
      <w:r w:rsidR="00B33872">
        <w:rPr>
          <w:rFonts w:ascii="Roboto" w:hAnsi="Roboto"/>
          <w:sz w:val="20"/>
        </w:rPr>
        <w:t xml:space="preserve">Zu jeder Anfrage </w:t>
      </w:r>
      <w:r w:rsidRPr="000F082D">
        <w:rPr>
          <w:rFonts w:ascii="Roboto" w:hAnsi="Roboto"/>
          <w:sz w:val="20"/>
        </w:rPr>
        <w:t>muss ein</w:t>
      </w:r>
      <w:r w:rsidR="00250E5B">
        <w:rPr>
          <w:rFonts w:ascii="Roboto" w:hAnsi="Roboto"/>
          <w:sz w:val="20"/>
        </w:rPr>
        <w:t>e</w:t>
      </w:r>
      <w:r w:rsidRPr="000F082D">
        <w:rPr>
          <w:rFonts w:ascii="Roboto" w:hAnsi="Roboto"/>
          <w:sz w:val="20"/>
        </w:rPr>
        <w:t xml:space="preserve"> (</w:t>
      </w:r>
      <w:hyperlink r:id="rId8" w:history="1">
        <w:r w:rsidRPr="000F082D">
          <w:rPr>
            <w:rStyle w:val="Hyperlink"/>
            <w:rFonts w:ascii="Roboto" w:hAnsi="Roboto"/>
            <w:sz w:val="20"/>
          </w:rPr>
          <w:t>593_Compliance_Matrix_Template.xlsx</w:t>
        </w:r>
      </w:hyperlink>
      <w:r w:rsidRPr="000F082D">
        <w:rPr>
          <w:rFonts w:ascii="Roboto" w:hAnsi="Roboto"/>
          <w:sz w:val="20"/>
        </w:rPr>
        <w:t>) ausgefüllt werden.</w:t>
      </w:r>
      <w:r w:rsidRPr="000F082D">
        <w:rPr>
          <w:rFonts w:ascii="Roboto" w:hAnsi="Roboto"/>
          <w:sz w:val="20"/>
        </w:rPr>
        <w:br/>
        <w:t xml:space="preserve">Diese enthält eine </w:t>
      </w:r>
      <w:r w:rsidR="00ED63AA">
        <w:rPr>
          <w:rFonts w:ascii="Roboto" w:hAnsi="Roboto"/>
          <w:sz w:val="20"/>
        </w:rPr>
        <w:t xml:space="preserve">Auflistung </w:t>
      </w:r>
      <w:r w:rsidRPr="000F082D">
        <w:rPr>
          <w:rFonts w:ascii="Roboto" w:hAnsi="Roboto"/>
          <w:sz w:val="20"/>
        </w:rPr>
        <w:t>der geforderten Tests und Bemerkungen</w:t>
      </w:r>
      <w:r w:rsidR="00ED63AA">
        <w:rPr>
          <w:rFonts w:ascii="Roboto" w:hAnsi="Roboto"/>
          <w:sz w:val="20"/>
        </w:rPr>
        <w:t>,</w:t>
      </w:r>
      <w:r w:rsidRPr="000F082D">
        <w:rPr>
          <w:rFonts w:ascii="Roboto" w:hAnsi="Roboto"/>
          <w:sz w:val="20"/>
        </w:rPr>
        <w:t xml:space="preserve"> wie die Anforderungen erfüllt werden können.</w:t>
      </w:r>
      <w:r w:rsidR="00A42C8C">
        <w:rPr>
          <w:rFonts w:ascii="Roboto" w:hAnsi="Roboto"/>
          <w:sz w:val="20"/>
        </w:rPr>
        <w:t xml:space="preserve"> Die Anfrage muss in der </w:t>
      </w:r>
      <w:hyperlink r:id="rId9" w:history="1">
        <w:r w:rsidR="00A42C8C" w:rsidRPr="00A42C8C">
          <w:rPr>
            <w:rStyle w:val="Hyperlink"/>
            <w:rFonts w:ascii="Roboto" w:hAnsi="Roboto"/>
            <w:sz w:val="20"/>
          </w:rPr>
          <w:t>7.1.1 Liste der Anfragen</w:t>
        </w:r>
      </w:hyperlink>
      <w:r w:rsidR="00A42C8C">
        <w:rPr>
          <w:rFonts w:ascii="Roboto" w:hAnsi="Roboto"/>
          <w:sz w:val="20"/>
        </w:rPr>
        <w:t xml:space="preserve"> eingetragen werden.</w:t>
      </w:r>
    </w:p>
    <w:p w14:paraId="74E36454" w14:textId="3130DFDF" w:rsidR="007F2CE9" w:rsidRPr="000F082D" w:rsidRDefault="0074300E" w:rsidP="0055077C">
      <w:pPr>
        <w:pStyle w:val="berschrift4"/>
        <w:spacing w:before="360" w:after="120"/>
        <w:rPr>
          <w:rFonts w:ascii="Roboto" w:hAnsi="Roboto"/>
        </w:rPr>
      </w:pPr>
      <w:bookmarkStart w:id="2" w:name="_Toc27910495"/>
      <w:r>
        <w:rPr>
          <w:rFonts w:ascii="Roboto" w:hAnsi="Roboto"/>
        </w:rPr>
        <w:t>Sales</w:t>
      </w:r>
      <w:bookmarkEnd w:id="2"/>
    </w:p>
    <w:p w14:paraId="48C1DBE7" w14:textId="73EF67B2" w:rsidR="000F082D" w:rsidRPr="007670F2" w:rsidRDefault="000F082D" w:rsidP="002F1DE3">
      <w:pPr>
        <w:autoSpaceDE w:val="0"/>
        <w:autoSpaceDN w:val="0"/>
        <w:adjustRightInd w:val="0"/>
        <w:spacing w:after="0" w:line="240" w:lineRule="auto"/>
        <w:jc w:val="both"/>
        <w:rPr>
          <w:rFonts w:ascii="Roboto" w:hAnsi="Roboto" w:cs="ArialMT"/>
          <w:sz w:val="20"/>
          <w:szCs w:val="20"/>
        </w:rPr>
      </w:pPr>
      <w:commentRangeStart w:id="3"/>
      <w:r w:rsidRPr="007670F2">
        <w:rPr>
          <w:rFonts w:ascii="Roboto" w:hAnsi="Roboto" w:cs="ArialMT"/>
          <w:sz w:val="20"/>
          <w:szCs w:val="20"/>
        </w:rPr>
        <w:t xml:space="preserve">Das Angebot wird gem. der </w:t>
      </w:r>
      <w:r w:rsidR="0025673A">
        <w:rPr>
          <w:rFonts w:ascii="Roboto" w:hAnsi="Roboto" w:cs="ArialMT"/>
          <w:sz w:val="20"/>
          <w:szCs w:val="20"/>
        </w:rPr>
        <w:t>offiziellen Angebotsv</w:t>
      </w:r>
      <w:r w:rsidRPr="007670F2">
        <w:rPr>
          <w:rFonts w:ascii="Roboto" w:hAnsi="Roboto" w:cs="ArialMT"/>
          <w:sz w:val="20"/>
          <w:szCs w:val="20"/>
        </w:rPr>
        <w:t>orlage erstellt und in der „Offer_List_veratron AG.xlsm“ erfasst.</w:t>
      </w:r>
      <w:commentRangeEnd w:id="3"/>
      <w:r w:rsidR="002E1811">
        <w:rPr>
          <w:rStyle w:val="Kommentarzeichen"/>
          <w:rFonts w:ascii="Arial" w:eastAsia="Times New Roman" w:hAnsi="Arial" w:cs="Times New Roman"/>
          <w:szCs w:val="20"/>
          <w:lang w:val="en-GB" w:eastAsia="en-US"/>
        </w:rPr>
        <w:commentReference w:id="3"/>
      </w:r>
    </w:p>
    <w:p w14:paraId="4E101C34" w14:textId="77777777" w:rsidR="000F082D" w:rsidRPr="007670F2" w:rsidRDefault="000F082D" w:rsidP="000F082D">
      <w:pPr>
        <w:jc w:val="center"/>
        <w:rPr>
          <w:rFonts w:ascii="Roboto" w:hAnsi="Roboto"/>
          <w:sz w:val="20"/>
          <w:szCs w:val="20"/>
        </w:rPr>
      </w:pPr>
      <w:r w:rsidRPr="007670F2">
        <w:rPr>
          <w:rFonts w:ascii="Roboto" w:hAnsi="Roboto"/>
          <w:sz w:val="20"/>
          <w:szCs w:val="20"/>
        </w:rPr>
        <w:br/>
        <w:t xml:space="preserve">                </w:t>
      </w:r>
      <w:r w:rsidRPr="007670F2">
        <w:rPr>
          <w:rFonts w:ascii="Roboto" w:hAnsi="Roboto"/>
          <w:noProof/>
          <w:sz w:val="20"/>
          <w:szCs w:val="20"/>
        </w:rPr>
        <w:drawing>
          <wp:inline distT="0" distB="0" distL="0" distR="0" wp14:anchorId="3E43A204" wp14:editId="0F338982">
            <wp:extent cx="1903893" cy="389017"/>
            <wp:effectExtent l="0" t="0" r="127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7088" cy="399886"/>
                    </a:xfrm>
                    <a:prstGeom prst="rect">
                      <a:avLst/>
                    </a:prstGeom>
                  </pic:spPr>
                </pic:pic>
              </a:graphicData>
            </a:graphic>
          </wp:inline>
        </w:drawing>
      </w:r>
    </w:p>
    <w:p w14:paraId="74DD01E5" w14:textId="77777777" w:rsidR="006C55F7" w:rsidRPr="006C55F7" w:rsidRDefault="006C55F7" w:rsidP="006C55F7">
      <w:pPr>
        <w:spacing w:after="0"/>
        <w:rPr>
          <w:rFonts w:ascii="Roboto" w:hAnsi="Roboto"/>
          <w:sz w:val="20"/>
          <w:szCs w:val="20"/>
        </w:rPr>
      </w:pPr>
      <w:r w:rsidRPr="006C55F7">
        <w:rPr>
          <w:rFonts w:ascii="Roboto" w:hAnsi="Roboto"/>
          <w:sz w:val="20"/>
          <w:szCs w:val="20"/>
          <w:lang w:val="en-US"/>
        </w:rPr>
        <w:t xml:space="preserve">Das </w:t>
      </w:r>
      <w:proofErr w:type="spellStart"/>
      <w:r w:rsidRPr="006C55F7">
        <w:rPr>
          <w:rFonts w:ascii="Roboto" w:hAnsi="Roboto"/>
          <w:sz w:val="20"/>
          <w:szCs w:val="20"/>
          <w:lang w:val="en-US"/>
        </w:rPr>
        <w:t>Angebot</w:t>
      </w:r>
      <w:proofErr w:type="spellEnd"/>
      <w:r w:rsidRPr="006C55F7">
        <w:rPr>
          <w:rFonts w:ascii="Roboto" w:hAnsi="Roboto"/>
          <w:sz w:val="20"/>
          <w:szCs w:val="20"/>
          <w:lang w:val="en-US"/>
        </w:rPr>
        <w:t xml:space="preserve"> </w:t>
      </w:r>
      <w:proofErr w:type="spellStart"/>
      <w:r w:rsidRPr="006C55F7">
        <w:rPr>
          <w:rFonts w:ascii="Roboto" w:hAnsi="Roboto"/>
          <w:sz w:val="20"/>
          <w:szCs w:val="20"/>
          <w:lang w:val="en-US"/>
        </w:rPr>
        <w:t>wird</w:t>
      </w:r>
      <w:proofErr w:type="spellEnd"/>
      <w:r w:rsidRPr="006C55F7">
        <w:rPr>
          <w:rFonts w:ascii="Roboto" w:hAnsi="Roboto"/>
          <w:sz w:val="20"/>
          <w:szCs w:val="20"/>
          <w:lang w:val="en-US"/>
        </w:rPr>
        <w:t xml:space="preserve"> in </w:t>
      </w:r>
      <w:proofErr w:type="gramStart"/>
      <w:r w:rsidRPr="006C55F7">
        <w:rPr>
          <w:rFonts w:ascii="Roboto" w:hAnsi="Roboto"/>
          <w:sz w:val="20"/>
          <w:szCs w:val="20"/>
          <w:lang w:val="en-US"/>
        </w:rPr>
        <w:t>J:_</w:t>
      </w:r>
      <w:proofErr w:type="gramEnd"/>
      <w:r w:rsidRPr="006C55F7">
        <w:rPr>
          <w:rFonts w:ascii="Roboto" w:hAnsi="Roboto"/>
          <w:sz w:val="20"/>
          <w:szCs w:val="20"/>
          <w:lang w:val="en-US"/>
        </w:rPr>
        <w:t xml:space="preserve">01 Sales &amp; Marketing\Offers\3. Services\02 Testing\1. </w:t>
      </w:r>
      <w:r w:rsidRPr="006C55F7">
        <w:rPr>
          <w:rFonts w:ascii="Roboto" w:hAnsi="Roboto"/>
          <w:sz w:val="20"/>
          <w:szCs w:val="20"/>
        </w:rPr>
        <w:t>2. 3. 4. (je nach Status) abgelegt.</w:t>
      </w:r>
    </w:p>
    <w:p w14:paraId="5D9EB5CF" w14:textId="77777777" w:rsidR="006C55F7" w:rsidRPr="006C55F7" w:rsidRDefault="006C55F7" w:rsidP="006C55F7">
      <w:pPr>
        <w:spacing w:after="0"/>
        <w:rPr>
          <w:rFonts w:ascii="Roboto" w:hAnsi="Roboto"/>
          <w:sz w:val="20"/>
          <w:szCs w:val="20"/>
        </w:rPr>
      </w:pPr>
      <w:r w:rsidRPr="006C55F7">
        <w:rPr>
          <w:rFonts w:ascii="Roboto" w:hAnsi="Roboto"/>
          <w:sz w:val="20"/>
          <w:szCs w:val="20"/>
        </w:rPr>
        <w:t>Vor dem Versand des Angebots wird dieses durch einen Mitarbeiter der Abteilung Verkauf mitunterzeichnet.</w:t>
      </w:r>
    </w:p>
    <w:p w14:paraId="2CB1BDB6" w14:textId="77777777" w:rsidR="006C55F7" w:rsidRPr="006C55F7" w:rsidRDefault="006C55F7" w:rsidP="006C55F7">
      <w:pPr>
        <w:spacing w:after="0"/>
        <w:rPr>
          <w:rFonts w:ascii="Roboto" w:hAnsi="Roboto"/>
          <w:sz w:val="20"/>
          <w:szCs w:val="20"/>
        </w:rPr>
      </w:pPr>
      <w:r w:rsidRPr="006C55F7">
        <w:rPr>
          <w:rFonts w:ascii="Roboto" w:hAnsi="Roboto"/>
          <w:sz w:val="20"/>
          <w:szCs w:val="20"/>
        </w:rPr>
        <w:t>Für Angebote bis CHF 5‘000.– ist die Unterschrift des Laborleiters erforderlich.</w:t>
      </w:r>
    </w:p>
    <w:p w14:paraId="2C3311EE" w14:textId="51788833" w:rsidR="000F082D" w:rsidRPr="007670F2" w:rsidRDefault="006C55F7" w:rsidP="006C55F7">
      <w:pPr>
        <w:spacing w:after="0"/>
        <w:rPr>
          <w:rFonts w:ascii="Roboto" w:hAnsi="Roboto"/>
          <w:sz w:val="20"/>
          <w:szCs w:val="20"/>
        </w:rPr>
      </w:pPr>
      <w:r w:rsidRPr="006C55F7">
        <w:rPr>
          <w:rFonts w:ascii="Roboto" w:hAnsi="Roboto"/>
          <w:sz w:val="20"/>
          <w:szCs w:val="20"/>
        </w:rPr>
        <w:t>Für Angebote über CHF 5‘000.– ist die Unterschrift des Sales Managers oder des CEO erforderlich.</w:t>
      </w:r>
    </w:p>
    <w:p w14:paraId="63A0DE5B" w14:textId="6F2F59AB" w:rsidR="000F082D" w:rsidRPr="0074300E" w:rsidRDefault="0074300E" w:rsidP="0055077C">
      <w:pPr>
        <w:pStyle w:val="berschrift4"/>
        <w:spacing w:before="360" w:after="120"/>
        <w:rPr>
          <w:rFonts w:ascii="Roboto" w:hAnsi="Roboto"/>
        </w:rPr>
      </w:pPr>
      <w:r w:rsidRPr="0074300E">
        <w:rPr>
          <w:rFonts w:ascii="Roboto" w:hAnsi="Roboto"/>
        </w:rPr>
        <w:t>Verweis erstellen</w:t>
      </w:r>
    </w:p>
    <w:p w14:paraId="58EEE37D" w14:textId="6D00D762" w:rsidR="0074300E" w:rsidRPr="000F082D" w:rsidRDefault="0074300E" w:rsidP="0074300E">
      <w:pPr>
        <w:autoSpaceDE w:val="0"/>
        <w:autoSpaceDN w:val="0"/>
        <w:adjustRightInd w:val="0"/>
        <w:spacing w:after="0" w:line="240" w:lineRule="auto"/>
        <w:rPr>
          <w:rFonts w:ascii="Roboto" w:hAnsi="Roboto" w:cs="ArialMT"/>
          <w:sz w:val="20"/>
          <w:szCs w:val="20"/>
        </w:rPr>
      </w:pPr>
      <w:r>
        <w:rPr>
          <w:rFonts w:ascii="Roboto" w:hAnsi="Roboto" w:cs="ArialMT"/>
          <w:sz w:val="20"/>
          <w:szCs w:val="20"/>
        </w:rPr>
        <w:t>Nachdem das Angebot an den Kunden geschickt wurde, muss der gegenseitige Verweis zwischen dem Verzeichnis „</w:t>
      </w:r>
      <w:r w:rsidR="00E52C86">
        <w:rPr>
          <w:rFonts w:ascii="Roboto" w:hAnsi="Roboto" w:cs="ArialMT"/>
          <w:sz w:val="20"/>
          <w:szCs w:val="20"/>
        </w:rPr>
        <w:t>..</w:t>
      </w:r>
      <w:r>
        <w:rPr>
          <w:rStyle w:val="Hyperlink"/>
          <w:rFonts w:ascii="Roboto" w:hAnsi="Roboto" w:cs="Helvetica"/>
          <w:color w:val="auto"/>
          <w:sz w:val="20"/>
          <w:szCs w:val="20"/>
          <w:u w:val="none"/>
        </w:rPr>
        <w:t>\</w:t>
      </w:r>
      <w:r w:rsidRPr="000F082D">
        <w:rPr>
          <w:rFonts w:ascii="Roboto" w:hAnsi="Roboto"/>
          <w:sz w:val="20"/>
        </w:rPr>
        <w:t>Kunde\</w:t>
      </w:r>
      <w:proofErr w:type="spellStart"/>
      <w:r w:rsidRPr="000F082D">
        <w:rPr>
          <w:rFonts w:ascii="Roboto" w:hAnsi="Roboto"/>
          <w:sz w:val="20"/>
        </w:rPr>
        <w:t>yyyymmdd</w:t>
      </w:r>
      <w:proofErr w:type="spellEnd"/>
      <w:r>
        <w:rPr>
          <w:rFonts w:ascii="Roboto" w:hAnsi="Roboto" w:cs="ArialMT"/>
          <w:sz w:val="20"/>
          <w:szCs w:val="20"/>
        </w:rPr>
        <w:t>“ und dem Verzeichnis des Angebots erstellt werden.</w:t>
      </w:r>
      <w:r w:rsidR="00B119E0">
        <w:rPr>
          <w:rFonts w:ascii="Roboto" w:hAnsi="Roboto" w:cs="ArialMT"/>
          <w:sz w:val="20"/>
          <w:szCs w:val="20"/>
        </w:rPr>
        <w:br/>
      </w:r>
      <w:r w:rsidR="00A42C8C">
        <w:rPr>
          <w:rFonts w:ascii="Roboto" w:hAnsi="Roboto" w:cs="ArialMT"/>
          <w:sz w:val="20"/>
          <w:szCs w:val="20"/>
        </w:rPr>
        <w:t xml:space="preserve">In </w:t>
      </w:r>
      <w:r w:rsidR="00A42C8C">
        <w:rPr>
          <w:rFonts w:ascii="Roboto" w:hAnsi="Roboto"/>
          <w:sz w:val="20"/>
        </w:rPr>
        <w:t xml:space="preserve">der </w:t>
      </w:r>
      <w:hyperlink r:id="rId15" w:history="1">
        <w:r w:rsidR="00A42C8C" w:rsidRPr="00A42C8C">
          <w:rPr>
            <w:rStyle w:val="Hyperlink"/>
            <w:rFonts w:ascii="Roboto" w:hAnsi="Roboto"/>
            <w:sz w:val="20"/>
          </w:rPr>
          <w:t>7.1.1 Liste der Anfragen</w:t>
        </w:r>
      </w:hyperlink>
      <w:r w:rsidR="00A42C8C">
        <w:rPr>
          <w:rFonts w:ascii="Roboto" w:hAnsi="Roboto" w:cs="ArialMT"/>
          <w:sz w:val="20"/>
          <w:szCs w:val="20"/>
        </w:rPr>
        <w:t xml:space="preserve"> muss die </w:t>
      </w:r>
      <w:proofErr w:type="spellStart"/>
      <w:r w:rsidR="00A42C8C">
        <w:rPr>
          <w:rFonts w:ascii="Roboto" w:hAnsi="Roboto" w:cs="ArialMT"/>
          <w:sz w:val="20"/>
          <w:szCs w:val="20"/>
        </w:rPr>
        <w:t>VV_xxx</w:t>
      </w:r>
      <w:proofErr w:type="spellEnd"/>
      <w:r w:rsidR="00A42C8C">
        <w:rPr>
          <w:rFonts w:ascii="Roboto" w:hAnsi="Roboto" w:cs="ArialMT"/>
          <w:sz w:val="20"/>
          <w:szCs w:val="20"/>
        </w:rPr>
        <w:t xml:space="preserve"> Nummer eingetragen werden.</w:t>
      </w:r>
    </w:p>
    <w:p w14:paraId="5B58D9E1" w14:textId="77777777" w:rsidR="007F2CE9" w:rsidRPr="000F082D" w:rsidRDefault="007F2CE9" w:rsidP="0055077C">
      <w:pPr>
        <w:pStyle w:val="berschrift4"/>
        <w:spacing w:before="360" w:after="120"/>
        <w:rPr>
          <w:rFonts w:ascii="Roboto" w:hAnsi="Roboto"/>
        </w:rPr>
      </w:pPr>
      <w:bookmarkStart w:id="4" w:name="_Toc27910496"/>
      <w:r w:rsidRPr="000F082D">
        <w:rPr>
          <w:rFonts w:ascii="Roboto" w:hAnsi="Roboto"/>
        </w:rPr>
        <w:t>Besonderes</w:t>
      </w:r>
      <w:bookmarkEnd w:id="4"/>
    </w:p>
    <w:p w14:paraId="5BF59070" w14:textId="43670FDD" w:rsidR="00386081" w:rsidRPr="00386081" w:rsidRDefault="00386081" w:rsidP="00386081">
      <w:pPr>
        <w:autoSpaceDE w:val="0"/>
        <w:autoSpaceDN w:val="0"/>
        <w:adjustRightInd w:val="0"/>
        <w:spacing w:after="0" w:line="240" w:lineRule="auto"/>
        <w:jc w:val="both"/>
        <w:rPr>
          <w:rFonts w:ascii="Roboto" w:hAnsi="Roboto" w:cs="ArialMT"/>
          <w:sz w:val="20"/>
          <w:szCs w:val="20"/>
        </w:rPr>
      </w:pPr>
      <w:r w:rsidRPr="00386081">
        <w:rPr>
          <w:rFonts w:ascii="Roboto" w:hAnsi="Roboto" w:cs="ArialMT"/>
          <w:sz w:val="20"/>
          <w:szCs w:val="20"/>
        </w:rPr>
        <w:t>D</w:t>
      </w:r>
      <w:r w:rsidR="003543E3">
        <w:rPr>
          <w:rFonts w:ascii="Roboto" w:hAnsi="Roboto" w:cs="ArialMT"/>
          <w:sz w:val="20"/>
          <w:szCs w:val="20"/>
        </w:rPr>
        <w:t>okument</w:t>
      </w:r>
      <w:r w:rsidRPr="00386081">
        <w:rPr>
          <w:rFonts w:ascii="Roboto" w:hAnsi="Roboto" w:cs="ArialMT"/>
          <w:sz w:val="20"/>
          <w:szCs w:val="20"/>
        </w:rPr>
        <w:t>vorlagen sind als Grundgerüste zu verstehen und können bei Bedarf angepasst werden. Sollten dem Kunden weitere Informationen mitgeteilt werden, sind diese aus den Anfrageinformationen zu entnehmen. Erfolgt innerhalb von 20 Tagen keine Antwort, ist erneut Kontakt mit dem Kunden aufzunehmen.</w:t>
      </w:r>
    </w:p>
    <w:p w14:paraId="377FB3E1" w14:textId="68A0798C" w:rsidR="007670F2" w:rsidRPr="000F082D" w:rsidRDefault="00386081" w:rsidP="002F1DE3">
      <w:pPr>
        <w:autoSpaceDE w:val="0"/>
        <w:autoSpaceDN w:val="0"/>
        <w:adjustRightInd w:val="0"/>
        <w:spacing w:after="0" w:line="240" w:lineRule="auto"/>
        <w:jc w:val="both"/>
        <w:rPr>
          <w:rFonts w:ascii="Roboto" w:hAnsi="Roboto" w:cs="ArialMT"/>
          <w:sz w:val="20"/>
          <w:szCs w:val="20"/>
        </w:rPr>
      </w:pPr>
      <w:r w:rsidRPr="00386081">
        <w:rPr>
          <w:rFonts w:ascii="Roboto" w:hAnsi="Roboto" w:cs="ArialMT"/>
          <w:sz w:val="20"/>
          <w:szCs w:val="20"/>
        </w:rPr>
        <w:t>Offene Angebote werden zentral gesammelt und monatlich geprüft.</w:t>
      </w:r>
    </w:p>
    <w:p w14:paraId="0DED530D" w14:textId="6D67A8D9" w:rsidR="0074300E" w:rsidRDefault="0074300E">
      <w:pPr>
        <w:rPr>
          <w:rFonts w:ascii="Roboto" w:eastAsiaTheme="majorEastAsia" w:hAnsi="Roboto" w:cstheme="majorBidi"/>
          <w:color w:val="4F81BD" w:themeColor="accent1"/>
        </w:rPr>
      </w:pPr>
      <w:bookmarkStart w:id="5" w:name="_Toc27910497"/>
      <w:r>
        <w:rPr>
          <w:rFonts w:ascii="Roboto" w:eastAsiaTheme="majorEastAsia" w:hAnsi="Roboto" w:cstheme="majorBidi"/>
          <w:color w:val="4F81BD" w:themeColor="accent1"/>
        </w:rPr>
        <w:br w:type="page"/>
      </w:r>
    </w:p>
    <w:p w14:paraId="663B33C9" w14:textId="775D3353" w:rsidR="0074300E" w:rsidRDefault="00213D8A" w:rsidP="0074300E">
      <w:pPr>
        <w:spacing w:before="100" w:beforeAutospacing="1" w:after="100" w:afterAutospacing="1"/>
        <w:rPr>
          <w:b/>
          <w:sz w:val="24"/>
          <w:szCs w:val="24"/>
        </w:rPr>
      </w:pPr>
      <w:bookmarkStart w:id="6" w:name="_Hlk37925214"/>
      <w:proofErr w:type="spellStart"/>
      <w:r w:rsidRPr="00213D8A">
        <w:rPr>
          <w:b/>
          <w:sz w:val="24"/>
          <w:szCs w:val="24"/>
        </w:rPr>
        <w:lastRenderedPageBreak/>
        <w:t>History</w:t>
      </w:r>
      <w:proofErr w:type="spellEnd"/>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945"/>
        <w:gridCol w:w="1176"/>
        <w:gridCol w:w="1181"/>
        <w:gridCol w:w="1925"/>
        <w:gridCol w:w="3987"/>
      </w:tblGrid>
      <w:tr w:rsidR="0074300E" w14:paraId="0034894A" w14:textId="77777777" w:rsidTr="00D376C8">
        <w:trPr>
          <w:tblHeader/>
        </w:trPr>
        <w:tc>
          <w:tcPr>
            <w:tcW w:w="945" w:type="dxa"/>
            <w:shd w:val="clear" w:color="auto" w:fill="D9D9D9" w:themeFill="background1" w:themeFillShade="D9"/>
            <w:vAlign w:val="center"/>
          </w:tcPr>
          <w:p w14:paraId="083E85C8" w14:textId="0293A6E1" w:rsidR="0074300E" w:rsidRDefault="006B4EFF" w:rsidP="00B27491">
            <w:pPr>
              <w:pStyle w:val="Tabelle"/>
              <w:jc w:val="center"/>
              <w:rPr>
                <w:b/>
              </w:rPr>
            </w:pPr>
            <w:r>
              <w:rPr>
                <w:b/>
              </w:rPr>
              <w:t>Version</w:t>
            </w:r>
          </w:p>
        </w:tc>
        <w:tc>
          <w:tcPr>
            <w:tcW w:w="1176" w:type="dxa"/>
            <w:shd w:val="clear" w:color="auto" w:fill="D9D9D9" w:themeFill="background1" w:themeFillShade="D9"/>
            <w:vAlign w:val="center"/>
          </w:tcPr>
          <w:p w14:paraId="619F0260" w14:textId="77777777" w:rsidR="0074300E" w:rsidRDefault="0074300E" w:rsidP="00B27491">
            <w:pPr>
              <w:pStyle w:val="Tabelle"/>
              <w:jc w:val="center"/>
              <w:rPr>
                <w:b/>
              </w:rPr>
            </w:pPr>
            <w:r>
              <w:rPr>
                <w:b/>
              </w:rPr>
              <w:t>Status</w:t>
            </w:r>
          </w:p>
        </w:tc>
        <w:tc>
          <w:tcPr>
            <w:tcW w:w="1181" w:type="dxa"/>
            <w:shd w:val="clear" w:color="auto" w:fill="D9D9D9" w:themeFill="background1" w:themeFillShade="D9"/>
            <w:vAlign w:val="center"/>
          </w:tcPr>
          <w:p w14:paraId="2C2B09F9" w14:textId="77777777" w:rsidR="0074300E" w:rsidRDefault="0074300E" w:rsidP="00B27491">
            <w:pPr>
              <w:pStyle w:val="Tabelle"/>
              <w:jc w:val="center"/>
              <w:rPr>
                <w:b/>
              </w:rPr>
            </w:pPr>
            <w:r>
              <w:rPr>
                <w:b/>
              </w:rPr>
              <w:t>Date</w:t>
            </w:r>
          </w:p>
        </w:tc>
        <w:tc>
          <w:tcPr>
            <w:tcW w:w="1925" w:type="dxa"/>
            <w:shd w:val="clear" w:color="auto" w:fill="D9D9D9" w:themeFill="background1" w:themeFillShade="D9"/>
          </w:tcPr>
          <w:p w14:paraId="0A2A5AEB" w14:textId="77777777" w:rsidR="0074300E" w:rsidRDefault="0074300E" w:rsidP="00436AD0">
            <w:pPr>
              <w:pStyle w:val="Tabelle"/>
              <w:rPr>
                <w:b/>
              </w:rPr>
            </w:pPr>
            <w:r>
              <w:rPr>
                <w:b/>
              </w:rPr>
              <w:t>Author, Editor</w:t>
            </w:r>
          </w:p>
        </w:tc>
        <w:tc>
          <w:tcPr>
            <w:tcW w:w="3987" w:type="dxa"/>
            <w:shd w:val="clear" w:color="auto" w:fill="D9D9D9" w:themeFill="background1" w:themeFillShade="D9"/>
            <w:vAlign w:val="center"/>
          </w:tcPr>
          <w:p w14:paraId="15EEAB76" w14:textId="77777777" w:rsidR="0074300E" w:rsidRDefault="0074300E" w:rsidP="00436AD0">
            <w:pPr>
              <w:pStyle w:val="Tabelle"/>
              <w:rPr>
                <w:b/>
              </w:rPr>
            </w:pPr>
            <w:r>
              <w:rPr>
                <w:b/>
              </w:rPr>
              <w:t>Reason for report issue</w:t>
            </w:r>
          </w:p>
        </w:tc>
      </w:tr>
      <w:tr w:rsidR="00D947ED" w14:paraId="7CA6D692" w14:textId="77777777" w:rsidTr="00D376C8">
        <w:tc>
          <w:tcPr>
            <w:tcW w:w="945" w:type="dxa"/>
          </w:tcPr>
          <w:p w14:paraId="29DADAD8" w14:textId="5794512C" w:rsidR="00D947ED" w:rsidRPr="0074300E" w:rsidRDefault="00D947ED" w:rsidP="00552E7F">
            <w:pPr>
              <w:spacing w:before="60" w:after="60"/>
              <w:jc w:val="center"/>
            </w:pPr>
            <w:r>
              <w:t>5</w:t>
            </w:r>
            <w:r>
              <w:t>.0</w:t>
            </w:r>
          </w:p>
        </w:tc>
        <w:tc>
          <w:tcPr>
            <w:tcW w:w="1176" w:type="dxa"/>
          </w:tcPr>
          <w:p w14:paraId="4C0A5F11" w14:textId="77777777" w:rsidR="00D947ED" w:rsidRPr="0074300E" w:rsidRDefault="00D947ED" w:rsidP="00552E7F">
            <w:pPr>
              <w:spacing w:before="60" w:after="60"/>
              <w:jc w:val="center"/>
            </w:pPr>
            <w:proofErr w:type="spellStart"/>
            <w:r w:rsidRPr="0074300E">
              <w:t>released</w:t>
            </w:r>
            <w:proofErr w:type="spellEnd"/>
          </w:p>
        </w:tc>
        <w:tc>
          <w:tcPr>
            <w:tcW w:w="1181" w:type="dxa"/>
          </w:tcPr>
          <w:p w14:paraId="44EDFDC5" w14:textId="5F797CCB" w:rsidR="00D947ED" w:rsidRPr="0074300E" w:rsidRDefault="00D947ED" w:rsidP="00552E7F">
            <w:pPr>
              <w:spacing w:before="60" w:after="60"/>
              <w:jc w:val="center"/>
            </w:pPr>
            <w:r>
              <w:t>20</w:t>
            </w:r>
            <w:r>
              <w:t>.</w:t>
            </w:r>
            <w:r>
              <w:t>06</w:t>
            </w:r>
            <w:r>
              <w:t>.202</w:t>
            </w:r>
            <w:r>
              <w:t>5</w:t>
            </w:r>
          </w:p>
        </w:tc>
        <w:tc>
          <w:tcPr>
            <w:tcW w:w="1925" w:type="dxa"/>
          </w:tcPr>
          <w:p w14:paraId="792D4C4C" w14:textId="3868C7D5" w:rsidR="00D947ED" w:rsidRPr="0074300E" w:rsidRDefault="00B27491" w:rsidP="00552E7F">
            <w:pPr>
              <w:pStyle w:val="Verzeichnis2"/>
              <w:tabs>
                <w:tab w:val="left" w:pos="3430"/>
                <w:tab w:val="left" w:pos="4876"/>
                <w:tab w:val="left" w:pos="6861"/>
              </w:tabs>
              <w:spacing w:before="60" w:after="60"/>
              <w:ind w:left="0"/>
            </w:pPr>
            <w:r>
              <w:t>Manfred</w:t>
            </w:r>
            <w:r w:rsidR="00D947ED">
              <w:t xml:space="preserve"> K</w:t>
            </w:r>
            <w:r>
              <w:t>arnberger</w:t>
            </w:r>
          </w:p>
        </w:tc>
        <w:tc>
          <w:tcPr>
            <w:tcW w:w="3987" w:type="dxa"/>
          </w:tcPr>
          <w:p w14:paraId="59F4C26E" w14:textId="7928019B" w:rsidR="00D947ED" w:rsidRDefault="00D947ED" w:rsidP="00552E7F">
            <w:pPr>
              <w:spacing w:before="60" w:after="60"/>
            </w:pPr>
            <w:r w:rsidRPr="00D947ED">
              <w:t>Versionsvermerk</w:t>
            </w:r>
            <w:r>
              <w:t xml:space="preserve"> </w:t>
            </w:r>
            <w:r w:rsidR="00D62BF3">
              <w:t>überarbeitet</w:t>
            </w:r>
          </w:p>
          <w:p w14:paraId="4DDEEFEB" w14:textId="0231A5B0" w:rsidR="00D947ED" w:rsidRPr="0074300E" w:rsidRDefault="00D947ED" w:rsidP="00552E7F">
            <w:pPr>
              <w:spacing w:before="60" w:after="60"/>
            </w:pPr>
            <w:r w:rsidRPr="009021AE">
              <w:t xml:space="preserve">Version </w:t>
            </w:r>
            <w:r>
              <w:t>5</w:t>
            </w:r>
            <w:r w:rsidRPr="009021AE">
              <w:t>.0 dieses Dokuments ersetzt alle vorhergehenden Versionen.</w:t>
            </w:r>
          </w:p>
        </w:tc>
      </w:tr>
      <w:tr w:rsidR="0074300E" w14:paraId="62F292B9" w14:textId="77777777" w:rsidTr="00D376C8">
        <w:tc>
          <w:tcPr>
            <w:tcW w:w="945" w:type="dxa"/>
          </w:tcPr>
          <w:p w14:paraId="4675BD9F" w14:textId="5E906763" w:rsidR="0074300E" w:rsidRPr="0074300E" w:rsidRDefault="0074300E" w:rsidP="00552E7F">
            <w:pPr>
              <w:spacing w:before="60" w:after="60"/>
              <w:jc w:val="center"/>
            </w:pPr>
            <w:r w:rsidRPr="0074300E">
              <w:t>4</w:t>
            </w:r>
            <w:r w:rsidR="00F00714">
              <w:t>.0</w:t>
            </w:r>
          </w:p>
        </w:tc>
        <w:tc>
          <w:tcPr>
            <w:tcW w:w="1176" w:type="dxa"/>
          </w:tcPr>
          <w:p w14:paraId="2DF8546E" w14:textId="2D75521A" w:rsidR="0074300E" w:rsidRPr="0074300E" w:rsidRDefault="00D947ED" w:rsidP="00552E7F">
            <w:pPr>
              <w:spacing w:before="60" w:after="60"/>
              <w:jc w:val="center"/>
            </w:pPr>
            <w:proofErr w:type="spellStart"/>
            <w:r>
              <w:t>withdrawn</w:t>
            </w:r>
            <w:proofErr w:type="spellEnd"/>
          </w:p>
        </w:tc>
        <w:tc>
          <w:tcPr>
            <w:tcW w:w="1181" w:type="dxa"/>
          </w:tcPr>
          <w:p w14:paraId="2ACBC75F" w14:textId="1851E712" w:rsidR="0074300E" w:rsidRPr="0074300E" w:rsidRDefault="0074300E" w:rsidP="00552E7F">
            <w:pPr>
              <w:spacing w:before="60" w:after="60"/>
              <w:jc w:val="center"/>
            </w:pPr>
            <w:r>
              <w:t>04.11.2024</w:t>
            </w:r>
          </w:p>
        </w:tc>
        <w:tc>
          <w:tcPr>
            <w:tcW w:w="1925" w:type="dxa"/>
          </w:tcPr>
          <w:p w14:paraId="66AC3EF5" w14:textId="24E7527E" w:rsidR="0074300E" w:rsidRPr="0074300E" w:rsidRDefault="0074300E" w:rsidP="00552E7F">
            <w:pPr>
              <w:pStyle w:val="Verzeichnis2"/>
              <w:tabs>
                <w:tab w:val="left" w:pos="3430"/>
                <w:tab w:val="left" w:pos="4876"/>
                <w:tab w:val="left" w:pos="6861"/>
              </w:tabs>
              <w:spacing w:before="60" w:after="60"/>
              <w:ind w:left="0"/>
            </w:pPr>
            <w:r>
              <w:t>Urs Kühnis</w:t>
            </w:r>
          </w:p>
        </w:tc>
        <w:tc>
          <w:tcPr>
            <w:tcW w:w="3987" w:type="dxa"/>
          </w:tcPr>
          <w:p w14:paraId="6D486914" w14:textId="77777777" w:rsidR="0074300E" w:rsidRDefault="0074300E" w:rsidP="00552E7F">
            <w:pPr>
              <w:pStyle w:val="Verzeichnis2"/>
              <w:tabs>
                <w:tab w:val="left" w:pos="3430"/>
                <w:tab w:val="left" w:pos="4876"/>
                <w:tab w:val="left" w:pos="6861"/>
              </w:tabs>
              <w:spacing w:before="60" w:after="60"/>
              <w:ind w:left="0"/>
            </w:pPr>
            <w:r>
              <w:t>Titel  „Massnahme“ durch „Sales“ ersetzt.</w:t>
            </w:r>
          </w:p>
          <w:p w14:paraId="78F826B9" w14:textId="63C906C5" w:rsidR="00F00714" w:rsidRPr="0074300E" w:rsidRDefault="0074300E" w:rsidP="00552E7F">
            <w:pPr>
              <w:spacing w:before="60" w:after="60"/>
            </w:pPr>
            <w:r>
              <w:t>Kapitel *Verweis erstellen“ hinzugefügt.</w:t>
            </w:r>
          </w:p>
        </w:tc>
      </w:tr>
    </w:tbl>
    <w:bookmarkEnd w:id="6"/>
    <w:p w14:paraId="328B8948" w14:textId="77777777" w:rsidR="0074300E" w:rsidRPr="0074300E" w:rsidRDefault="0074300E" w:rsidP="0074300E">
      <w:pPr>
        <w:rPr>
          <w:sz w:val="16"/>
          <w:szCs w:val="16"/>
          <w:lang w:val="en-US"/>
        </w:rPr>
      </w:pPr>
      <w:r w:rsidRPr="0074300E">
        <w:rPr>
          <w:sz w:val="16"/>
          <w:szCs w:val="16"/>
          <w:lang w:val="en-US"/>
        </w:rPr>
        <w:t xml:space="preserve">Status: in progress, draft, released, withdrawn </w:t>
      </w:r>
    </w:p>
    <w:bookmarkEnd w:id="5"/>
    <w:p w14:paraId="3CC56C71" w14:textId="77777777" w:rsidR="001F1583" w:rsidRPr="0074300E" w:rsidRDefault="001F1583">
      <w:pPr>
        <w:rPr>
          <w:rFonts w:ascii="Roboto" w:eastAsiaTheme="majorEastAsia" w:hAnsi="Roboto" w:cstheme="majorBidi"/>
          <w:color w:val="4F81BD" w:themeColor="accent1"/>
          <w:lang w:val="en-US"/>
        </w:rPr>
      </w:pPr>
    </w:p>
    <w:sectPr w:rsidR="001F1583" w:rsidRPr="0074300E" w:rsidSect="00F66488">
      <w:headerReference w:type="default" r:id="rId16"/>
      <w:footerReference w:type="default" r:id="rId17"/>
      <w:headerReference w:type="first" r:id="rId18"/>
      <w:footerReference w:type="first" r:id="rId19"/>
      <w:pgSz w:w="11907" w:h="16840"/>
      <w:pgMar w:top="1131" w:right="1418" w:bottom="1134" w:left="1418" w:header="720" w:footer="567"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Kuehnis Urs" w:date="2024-02-27T07:39:00Z" w:initials="UK">
    <w:p w14:paraId="57CDC650" w14:textId="77777777" w:rsidR="002E1811" w:rsidRDefault="002E1811" w:rsidP="002E1811">
      <w:pPr>
        <w:pStyle w:val="Kommentartext"/>
      </w:pPr>
      <w:r>
        <w:rPr>
          <w:rStyle w:val="Kommentarzeichen"/>
        </w:rPr>
        <w:annotationRef/>
      </w:r>
      <w:r>
        <w:rPr>
          <w:lang w:val="de-CH"/>
        </w:rPr>
        <w:t>Als Vorlage kann auch ein früheres Angebot für einen Kunden verwendet werden. Damit wird erreicht, dass die Angebote pro Kunde immer ähnlich sind.</w:t>
      </w:r>
    </w:p>
    <w:p w14:paraId="69460DFB" w14:textId="77777777" w:rsidR="002E1811" w:rsidRDefault="002E1811" w:rsidP="002E1811">
      <w:pPr>
        <w:pStyle w:val="Kommentartext"/>
      </w:pPr>
      <w:r>
        <w:rPr>
          <w:lang w:val="de-CH"/>
        </w:rPr>
        <w:t>Durch VV wird nur der Entwurf des Angebotes erstellt. Das finale Angebot wird durch Sales gemacht und in \02_Testing\ abgelegt.</w:t>
      </w:r>
      <w:r>
        <w:rPr>
          <w:lang w:val="de-CH"/>
        </w:rP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9460DF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F7C32D" w16cex:dateUtc="2024-02-27T0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9460DFB" w16cid:durableId="1CF7C3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723C7" w14:textId="77777777" w:rsidR="000F082D" w:rsidRDefault="000F082D">
      <w:r>
        <w:separator/>
      </w:r>
    </w:p>
  </w:endnote>
  <w:endnote w:type="continuationSeparator" w:id="0">
    <w:p w14:paraId="2080925E" w14:textId="77777777" w:rsidR="000F082D" w:rsidRDefault="000F0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MT">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4FDE49" w14:textId="058DFFA0" w:rsidR="000F082D" w:rsidRPr="00BC3084" w:rsidRDefault="000F082D" w:rsidP="002F1DE3">
    <w:pPr>
      <w:pStyle w:val="Fuzeile"/>
      <w:rPr>
        <w:b/>
        <w:sz w:val="16"/>
        <w:szCs w:val="16"/>
      </w:rPr>
    </w:pPr>
    <w:r w:rsidRPr="00BC3084">
      <w:rPr>
        <w:b/>
        <w:sz w:val="16"/>
        <w:szCs w:val="16"/>
      </w:rPr>
      <w:t xml:space="preserve">© </w:t>
    </w:r>
    <w:proofErr w:type="spellStart"/>
    <w:r>
      <w:rPr>
        <w:b/>
        <w:sz w:val="16"/>
        <w:szCs w:val="16"/>
      </w:rPr>
      <w:t>vertron</w:t>
    </w:r>
    <w:proofErr w:type="spellEnd"/>
    <w:r>
      <w:rPr>
        <w:b/>
        <w:sz w:val="16"/>
        <w:szCs w:val="16"/>
      </w:rPr>
      <w:t xml:space="preserve"> AG</w:t>
    </w:r>
    <w:r w:rsidRPr="00BC3084">
      <w:rPr>
        <w:b/>
        <w:sz w:val="16"/>
        <w:szCs w:val="16"/>
      </w:rPr>
      <w:t xml:space="preserve">, Revision </w:t>
    </w:r>
    <w:r w:rsidR="00E4776D">
      <w:rPr>
        <w:b/>
        <w:sz w:val="16"/>
        <w:szCs w:val="16"/>
      </w:rPr>
      <w:t>5</w:t>
    </w:r>
    <w:r w:rsidRPr="00BC3084">
      <w:rPr>
        <w:b/>
        <w:sz w:val="16"/>
        <w:szCs w:val="16"/>
      </w:rPr>
      <w:t xml:space="preserve">, gültig ab </w:t>
    </w:r>
    <w:r w:rsidR="00D62BF3">
      <w:rPr>
        <w:b/>
        <w:sz w:val="16"/>
        <w:szCs w:val="16"/>
      </w:rPr>
      <w:t>20</w:t>
    </w:r>
    <w:r w:rsidRPr="00BC3084">
      <w:rPr>
        <w:b/>
        <w:sz w:val="16"/>
        <w:szCs w:val="16"/>
      </w:rPr>
      <w:t>.</w:t>
    </w:r>
    <w:r w:rsidR="00D62BF3">
      <w:rPr>
        <w:b/>
        <w:sz w:val="16"/>
        <w:szCs w:val="16"/>
      </w:rPr>
      <w:t>06</w:t>
    </w:r>
    <w:r w:rsidRPr="00BC3084">
      <w:rPr>
        <w:b/>
        <w:sz w:val="16"/>
        <w:szCs w:val="16"/>
      </w:rPr>
      <w:t>.</w:t>
    </w:r>
    <w:r w:rsidR="00330C44">
      <w:rPr>
        <w:b/>
        <w:sz w:val="16"/>
        <w:szCs w:val="16"/>
      </w:rPr>
      <w:t>202</w:t>
    </w:r>
    <w:r w:rsidR="00D62BF3">
      <w:rPr>
        <w:b/>
        <w:sz w:val="16"/>
        <w:szCs w:val="16"/>
      </w:rPr>
      <w:t>5</w:t>
    </w:r>
    <w:r w:rsidR="00144CE2">
      <w:rPr>
        <w:b/>
        <w:sz w:val="16"/>
        <w:szCs w:val="16"/>
      </w:rPr>
      <w:tab/>
    </w:r>
    <w:r w:rsidR="00144CE2">
      <w:rPr>
        <w:b/>
        <w:sz w:val="16"/>
        <w:szCs w:val="16"/>
      </w:rPr>
      <w:tab/>
    </w:r>
    <w:r w:rsidR="00144CE2">
      <w:rPr>
        <w:rStyle w:val="Seitenzahl"/>
        <w:sz w:val="16"/>
        <w:szCs w:val="16"/>
      </w:rPr>
      <w:fldChar w:fldCharType="begin"/>
    </w:r>
    <w:r w:rsidR="00144CE2">
      <w:rPr>
        <w:rStyle w:val="Seitenzahl"/>
        <w:sz w:val="16"/>
        <w:szCs w:val="16"/>
      </w:rPr>
      <w:instrText xml:space="preserve"> PAGE </w:instrText>
    </w:r>
    <w:r w:rsidR="00144CE2">
      <w:rPr>
        <w:rStyle w:val="Seitenzahl"/>
        <w:sz w:val="16"/>
        <w:szCs w:val="16"/>
      </w:rPr>
      <w:fldChar w:fldCharType="separate"/>
    </w:r>
    <w:r w:rsidR="00144CE2">
      <w:rPr>
        <w:rStyle w:val="Seitenzahl"/>
        <w:sz w:val="16"/>
        <w:szCs w:val="16"/>
      </w:rPr>
      <w:t>1</w:t>
    </w:r>
    <w:r w:rsidR="00144CE2">
      <w:rPr>
        <w:rStyle w:val="Seitenzahl"/>
        <w:sz w:val="16"/>
        <w:szCs w:val="16"/>
      </w:rPr>
      <w:fldChar w:fldCharType="end"/>
    </w:r>
    <w:r w:rsidR="00144CE2">
      <w:rPr>
        <w:snapToGrid w:val="0"/>
        <w:sz w:val="16"/>
        <w:szCs w:val="16"/>
      </w:rPr>
      <w:t xml:space="preserve"> </w:t>
    </w:r>
    <w:proofErr w:type="spellStart"/>
    <w:r w:rsidR="00144CE2">
      <w:rPr>
        <w:snapToGrid w:val="0"/>
        <w:sz w:val="16"/>
        <w:szCs w:val="16"/>
      </w:rPr>
      <w:t>of</w:t>
    </w:r>
    <w:proofErr w:type="spellEnd"/>
    <w:r w:rsidR="00144CE2">
      <w:rPr>
        <w:snapToGrid w:val="0"/>
        <w:sz w:val="16"/>
        <w:szCs w:val="16"/>
      </w:rPr>
      <w:t xml:space="preserve"> </w:t>
    </w:r>
    <w:r w:rsidR="00144CE2">
      <w:rPr>
        <w:sz w:val="16"/>
        <w:szCs w:val="16"/>
      </w:rPr>
      <w:fldChar w:fldCharType="begin"/>
    </w:r>
    <w:r w:rsidR="00144CE2">
      <w:rPr>
        <w:sz w:val="16"/>
        <w:szCs w:val="16"/>
      </w:rPr>
      <w:instrText xml:space="preserve"> NUMPAGES  </w:instrText>
    </w:r>
    <w:r w:rsidR="00144CE2">
      <w:rPr>
        <w:sz w:val="16"/>
        <w:szCs w:val="16"/>
      </w:rPr>
      <w:fldChar w:fldCharType="separate"/>
    </w:r>
    <w:r w:rsidR="00144CE2">
      <w:rPr>
        <w:sz w:val="16"/>
        <w:szCs w:val="16"/>
      </w:rPr>
      <w:t>2</w:t>
    </w:r>
    <w:r w:rsidR="00144CE2">
      <w:rPr>
        <w:sz w:val="16"/>
        <w:szCs w:val="16"/>
      </w:rPr>
      <w:fldChar w:fldCharType="end"/>
    </w:r>
    <w:r w:rsidR="00144CE2">
      <w:rPr>
        <w:sz w:val="16"/>
        <w:szCs w:val="16"/>
      </w:rPr>
      <w:t xml:space="preserve"> </w:t>
    </w:r>
    <w:r w:rsidR="00144CE2">
      <w:rPr>
        <w:b/>
        <w:sz w:val="16"/>
        <w:szCs w:val="16"/>
      </w:rPr>
      <w:t>(AA)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F491B" w14:textId="77777777" w:rsidR="000F082D" w:rsidRDefault="000F082D">
    <w:pPr>
      <w:pStyle w:val="Fuzeile"/>
      <w:rPr>
        <w:sz w:val="16"/>
      </w:rPr>
    </w:pPr>
    <w:r>
      <w:rPr>
        <w:sz w:val="16"/>
      </w:rPr>
      <w:t>©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561EB2" w14:textId="77777777" w:rsidR="000F082D" w:rsidRDefault="000F082D">
      <w:r>
        <w:separator/>
      </w:r>
    </w:p>
  </w:footnote>
  <w:footnote w:type="continuationSeparator" w:id="0">
    <w:p w14:paraId="05008D12" w14:textId="77777777" w:rsidR="000F082D" w:rsidRDefault="000F0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356" w:type="dxa"/>
      <w:tblLayout w:type="fixed"/>
      <w:tblCellMar>
        <w:left w:w="70" w:type="dxa"/>
        <w:right w:w="70" w:type="dxa"/>
      </w:tblCellMar>
      <w:tblLook w:val="0000" w:firstRow="0" w:lastRow="0" w:firstColumn="0" w:lastColumn="0" w:noHBand="0" w:noVBand="0"/>
    </w:tblPr>
    <w:tblGrid>
      <w:gridCol w:w="2694"/>
      <w:gridCol w:w="4536"/>
      <w:gridCol w:w="2766"/>
    </w:tblGrid>
    <w:tr w:rsidR="000F082D" w14:paraId="489A5C58" w14:textId="77777777">
      <w:trPr>
        <w:cantSplit/>
        <w:trHeight w:hRule="exact" w:val="993"/>
      </w:trPr>
      <w:tc>
        <w:tcPr>
          <w:tcW w:w="2694" w:type="dxa"/>
        </w:tcPr>
        <w:p w14:paraId="4CE84D7E" w14:textId="7CF486F4" w:rsidR="000F082D" w:rsidRDefault="000F082D">
          <w:r>
            <w:rPr>
              <w:noProof/>
            </w:rPr>
            <w:drawing>
              <wp:inline distT="0" distB="0" distL="0" distR="0" wp14:anchorId="4BEA4A15" wp14:editId="7628E2D0">
                <wp:extent cx="1621790" cy="296545"/>
                <wp:effectExtent l="0" t="0" r="0" b="8255"/>
                <wp:docPr id="3" name="Bild 3" descr="image004">
                  <a:extLst xmlns:a="http://schemas.openxmlformats.org/drawingml/2006/main">
                    <a:ext uri="{FF2B5EF4-FFF2-40B4-BE49-F238E27FC236}">
                      <a16:creationId xmlns:a16="http://schemas.microsoft.com/office/drawing/2014/main" id="{D352957A-D2CE-4399-9285-4E718FD8E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image004">
                          <a:extLst>
                            <a:ext uri="{FF2B5EF4-FFF2-40B4-BE49-F238E27FC236}">
                              <a16:creationId xmlns:a16="http://schemas.microsoft.com/office/drawing/2014/main" id="{D352957A-D2CE-4399-9285-4E718FD8E17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296545"/>
                        </a:xfrm>
                        <a:prstGeom prst="rect">
                          <a:avLst/>
                        </a:prstGeom>
                        <a:noFill/>
                        <a:ln>
                          <a:noFill/>
                        </a:ln>
                      </pic:spPr>
                    </pic:pic>
                  </a:graphicData>
                </a:graphic>
              </wp:inline>
            </w:drawing>
          </w:r>
        </w:p>
      </w:tc>
      <w:tc>
        <w:tcPr>
          <w:tcW w:w="4536" w:type="dxa"/>
        </w:tcPr>
        <w:p w14:paraId="06F1CB18" w14:textId="77777777" w:rsidR="000F082D" w:rsidRDefault="000F082D" w:rsidP="00035A10">
          <w:pPr>
            <w:jc w:val="center"/>
            <w:rPr>
              <w:b/>
              <w:bCs/>
              <w:sz w:val="24"/>
            </w:rPr>
          </w:pPr>
          <w:r>
            <w:rPr>
              <w:b/>
              <w:bCs/>
              <w:sz w:val="24"/>
            </w:rPr>
            <w:t xml:space="preserve">7.1.1 Arbeitsanweisung </w:t>
          </w:r>
          <w:r>
            <w:rPr>
              <w:b/>
              <w:bCs/>
              <w:sz w:val="24"/>
            </w:rPr>
            <w:br/>
            <w:t>Angebotserstellung</w:t>
          </w:r>
        </w:p>
      </w:tc>
      <w:tc>
        <w:tcPr>
          <w:tcW w:w="2766" w:type="dxa"/>
        </w:tcPr>
        <w:p w14:paraId="050915EA" w14:textId="77777777" w:rsidR="000F082D" w:rsidRDefault="000F082D"/>
      </w:tc>
    </w:tr>
  </w:tbl>
  <w:p w14:paraId="64D5677F" w14:textId="77777777" w:rsidR="000F082D" w:rsidRDefault="000F082D">
    <w:pPr>
      <w:pStyle w:val="Kopfzeile"/>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70" w:type="dxa"/>
        <w:right w:w="70" w:type="dxa"/>
      </w:tblCellMar>
      <w:tblLook w:val="0000" w:firstRow="0" w:lastRow="0" w:firstColumn="0" w:lastColumn="0" w:noHBand="0" w:noVBand="0"/>
    </w:tblPr>
    <w:tblGrid>
      <w:gridCol w:w="2552"/>
      <w:gridCol w:w="4536"/>
      <w:gridCol w:w="2268"/>
    </w:tblGrid>
    <w:tr w:rsidR="000F082D" w14:paraId="75BB1EA6" w14:textId="77777777">
      <w:trPr>
        <w:cantSplit/>
        <w:trHeight w:hRule="exact" w:val="1200"/>
      </w:trPr>
      <w:tc>
        <w:tcPr>
          <w:tcW w:w="2552" w:type="dxa"/>
        </w:tcPr>
        <w:p w14:paraId="6C5F1637" w14:textId="77777777" w:rsidR="000F082D" w:rsidRDefault="000F082D">
          <w:pPr>
            <w:jc w:val="center"/>
            <w:rPr>
              <w:b/>
            </w:rPr>
          </w:pPr>
          <w:r>
            <w:rPr>
              <w:b/>
              <w:noProof/>
            </w:rPr>
            <w:drawing>
              <wp:inline distT="0" distB="0" distL="0" distR="0" wp14:anchorId="13C4114E" wp14:editId="63D88798">
                <wp:extent cx="1508760" cy="601980"/>
                <wp:effectExtent l="0" t="0" r="0" b="0"/>
                <wp:docPr id="2" name="Bild 2" descr=" neu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neus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601980"/>
                        </a:xfrm>
                        <a:prstGeom prst="rect">
                          <a:avLst/>
                        </a:prstGeom>
                        <a:noFill/>
                        <a:ln>
                          <a:noFill/>
                        </a:ln>
                      </pic:spPr>
                    </pic:pic>
                  </a:graphicData>
                </a:graphic>
              </wp:inline>
            </w:drawing>
          </w:r>
        </w:p>
      </w:tc>
      <w:tc>
        <w:tcPr>
          <w:tcW w:w="4536" w:type="dxa"/>
        </w:tcPr>
        <w:p w14:paraId="16E41E84" w14:textId="77777777" w:rsidR="000F082D" w:rsidRDefault="000F082D">
          <w:pPr>
            <w:jc w:val="center"/>
            <w:rPr>
              <w:b/>
              <w:sz w:val="24"/>
            </w:rPr>
          </w:pPr>
          <w:r>
            <w:rPr>
              <w:b/>
              <w:sz w:val="24"/>
            </w:rPr>
            <w:t>Arbeitsanweisung :</w:t>
          </w:r>
        </w:p>
        <w:p w14:paraId="48735C09" w14:textId="77777777" w:rsidR="000F082D" w:rsidRDefault="000F082D">
          <w:pPr>
            <w:jc w:val="center"/>
            <w:rPr>
              <w:b/>
              <w:sz w:val="24"/>
            </w:rPr>
          </w:pPr>
        </w:p>
        <w:p w14:paraId="0C9E93F3" w14:textId="77777777" w:rsidR="000F082D" w:rsidRDefault="000F082D">
          <w:pPr>
            <w:jc w:val="center"/>
          </w:pPr>
          <w:r>
            <w:rPr>
              <w:b/>
              <w:sz w:val="28"/>
            </w:rPr>
            <w:t>Angebotserstellung</w:t>
          </w:r>
        </w:p>
      </w:tc>
      <w:tc>
        <w:tcPr>
          <w:tcW w:w="2268" w:type="dxa"/>
        </w:tcPr>
        <w:p w14:paraId="3A9E7A1D" w14:textId="14338161" w:rsidR="000F082D" w:rsidRDefault="000F082D">
          <w:r>
            <w:t xml:space="preserve">Gültig ab: </w:t>
          </w:r>
          <w:r>
            <w:rPr>
              <w:noProof/>
            </w:rPr>
            <w:fldChar w:fldCharType="begin"/>
          </w:r>
          <w:r>
            <w:rPr>
              <w:noProof/>
            </w:rPr>
            <w:instrText xml:space="preserve"> DATE  \* MERGEFORMAT </w:instrText>
          </w:r>
          <w:r>
            <w:rPr>
              <w:noProof/>
            </w:rPr>
            <w:fldChar w:fldCharType="separate"/>
          </w:r>
          <w:r w:rsidR="006B4EFF">
            <w:rPr>
              <w:noProof/>
            </w:rPr>
            <w:t>20.06.2025</w:t>
          </w:r>
          <w:r>
            <w:rPr>
              <w:noProof/>
            </w:rPr>
            <w:fldChar w:fldCharType="end"/>
          </w:r>
          <w:r>
            <w:br/>
            <w:t>Revision: 0</w:t>
          </w:r>
        </w:p>
        <w:p w14:paraId="6CBF8426" w14:textId="77777777" w:rsidR="000F082D" w:rsidRDefault="000F082D">
          <w:r>
            <w:t xml:space="preserve">Seite </w:t>
          </w:r>
          <w:r>
            <w:fldChar w:fldCharType="begin"/>
          </w:r>
          <w:r>
            <w:instrText>PAGE</w:instrText>
          </w:r>
          <w:r>
            <w:fldChar w:fldCharType="separate"/>
          </w:r>
          <w:r>
            <w:rPr>
              <w:noProof/>
            </w:rPr>
            <w:t>1</w:t>
          </w:r>
          <w:r>
            <w:fldChar w:fldCharType="end"/>
          </w:r>
          <w:r>
            <w:t xml:space="preserve"> von </w:t>
          </w:r>
          <w:r>
            <w:rPr>
              <w:noProof/>
            </w:rPr>
            <w:fldChar w:fldCharType="begin"/>
          </w:r>
          <w:r>
            <w:rPr>
              <w:noProof/>
            </w:rPr>
            <w:instrText xml:space="preserve"> NUMPAGES  \* MERGEFORMAT </w:instrText>
          </w:r>
          <w:r>
            <w:rPr>
              <w:noProof/>
            </w:rPr>
            <w:fldChar w:fldCharType="separate"/>
          </w:r>
          <w:r>
            <w:rPr>
              <w:noProof/>
            </w:rPr>
            <w:t>2</w:t>
          </w:r>
          <w:r>
            <w:rPr>
              <w:noProof/>
            </w:rPr>
            <w:fldChar w:fldCharType="end"/>
          </w:r>
        </w:p>
        <w:p w14:paraId="0A3D88F0" w14:textId="77777777" w:rsidR="000F082D" w:rsidRDefault="000F082D">
          <w:r>
            <w:rPr>
              <w:sz w:val="16"/>
            </w:rPr>
            <w:fldChar w:fldCharType="begin"/>
          </w:r>
          <w:r>
            <w:rPr>
              <w:sz w:val="16"/>
            </w:rPr>
            <w:instrText xml:space="preserve"> FILENAME  \* MERGEFORMAT </w:instrText>
          </w:r>
          <w:r>
            <w:rPr>
              <w:sz w:val="16"/>
            </w:rPr>
            <w:fldChar w:fldCharType="separate"/>
          </w:r>
          <w:r>
            <w:rPr>
              <w:noProof/>
              <w:sz w:val="16"/>
            </w:rPr>
            <w:t>723 AA Angebotserstellung</w:t>
          </w:r>
          <w:r>
            <w:rPr>
              <w:sz w:val="16"/>
            </w:rPr>
            <w:fldChar w:fldCharType="end"/>
          </w:r>
          <w:r>
            <w:br/>
          </w:r>
        </w:p>
      </w:tc>
    </w:tr>
  </w:tbl>
  <w:p w14:paraId="2693C0BD" w14:textId="77777777" w:rsidR="000F082D" w:rsidRDefault="000F082D">
    <w:pPr>
      <w:pStyle w:val="Kopfzeil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5F237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734767331" o:spid="_x0000_i1025" type="#_x0000_t75" style="width:18.75pt;height:12pt;visibility:visible;mso-wrap-style:square">
            <v:imagedata r:id="rId1" o:title=""/>
          </v:shape>
        </w:pict>
      </mc:Choice>
      <mc:Fallback>
        <w:drawing>
          <wp:inline distT="0" distB="0" distL="0" distR="0" wp14:anchorId="57390BC2">
            <wp:extent cx="238125" cy="152400"/>
            <wp:effectExtent l="0" t="0" r="0" b="0"/>
            <wp:docPr id="1734767331" name="Grafik 1734767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152400"/>
                    </a:xfrm>
                    <a:prstGeom prst="rect">
                      <a:avLst/>
                    </a:prstGeom>
                    <a:noFill/>
                    <a:ln>
                      <a:noFill/>
                    </a:ln>
                  </pic:spPr>
                </pic:pic>
              </a:graphicData>
            </a:graphic>
          </wp:inline>
        </w:drawing>
      </mc:Fallback>
    </mc:AlternateContent>
  </w:numPicBullet>
  <w:abstractNum w:abstractNumId="0" w15:restartNumberingAfterBreak="0">
    <w:nsid w:val="03093274"/>
    <w:multiLevelType w:val="hybridMultilevel"/>
    <w:tmpl w:val="A1001B4C"/>
    <w:lvl w:ilvl="0" w:tplc="885CB5B8">
      <w:start w:val="1"/>
      <w:numFmt w:val="bullet"/>
      <w:lvlText w:val=""/>
      <w:lvlJc w:val="left"/>
      <w:pPr>
        <w:tabs>
          <w:tab w:val="num" w:pos="1620"/>
        </w:tabs>
        <w:ind w:left="1620" w:hanging="360"/>
      </w:pPr>
      <w:rPr>
        <w:rFonts w:ascii="Wingdings" w:hAnsi="Wingdings" w:hint="default"/>
        <w:color w:val="CC99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43A6D6C"/>
    <w:multiLevelType w:val="hybridMultilevel"/>
    <w:tmpl w:val="517ECF90"/>
    <w:lvl w:ilvl="0" w:tplc="3FF8699A">
      <w:start w:val="1"/>
      <w:numFmt w:val="bullet"/>
      <w:lvlText w:val=""/>
      <w:lvlPicBulletId w:val="0"/>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277048"/>
    <w:multiLevelType w:val="hybridMultilevel"/>
    <w:tmpl w:val="88FA72A6"/>
    <w:lvl w:ilvl="0" w:tplc="3B964118">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4C6447E"/>
    <w:multiLevelType w:val="hybridMultilevel"/>
    <w:tmpl w:val="8ED2873A"/>
    <w:lvl w:ilvl="0" w:tplc="3FF8699A">
      <w:start w:val="1"/>
      <w:numFmt w:val="bullet"/>
      <w:lvlText w:val=""/>
      <w:lvlPicBulletId w:val="0"/>
      <w:lvlJc w:val="left"/>
      <w:pPr>
        <w:tabs>
          <w:tab w:val="num" w:pos="1800"/>
        </w:tabs>
        <w:ind w:left="180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8E5245F"/>
    <w:multiLevelType w:val="hybridMultilevel"/>
    <w:tmpl w:val="FF643A58"/>
    <w:lvl w:ilvl="0" w:tplc="04070001">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590ED1"/>
    <w:multiLevelType w:val="hybridMultilevel"/>
    <w:tmpl w:val="582E65E6"/>
    <w:lvl w:ilvl="0" w:tplc="3B964118">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364092177">
    <w:abstractNumId w:val="0"/>
  </w:num>
  <w:num w:numId="2" w16cid:durableId="902445584">
    <w:abstractNumId w:val="2"/>
  </w:num>
  <w:num w:numId="3" w16cid:durableId="1970355843">
    <w:abstractNumId w:val="5"/>
  </w:num>
  <w:num w:numId="4" w16cid:durableId="1040134402">
    <w:abstractNumId w:val="1"/>
  </w:num>
  <w:num w:numId="5" w16cid:durableId="657417065">
    <w:abstractNumId w:val="3"/>
  </w:num>
  <w:num w:numId="6" w16cid:durableId="20439009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uehnis Urs">
    <w15:presenceInfo w15:providerId="AD" w15:userId="S::Urs.Kuehnis@veratron.com::78f26288-5ccb-4caa-9bdd-346835d26b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oNotHyphenateCaps/>
  <w:drawingGridHorizontalSpacing w:val="10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5882"/>
    <w:rsid w:val="0002342D"/>
    <w:rsid w:val="00035A10"/>
    <w:rsid w:val="00046296"/>
    <w:rsid w:val="000D0144"/>
    <w:rsid w:val="000F082D"/>
    <w:rsid w:val="000F3127"/>
    <w:rsid w:val="00140C5E"/>
    <w:rsid w:val="00144CE2"/>
    <w:rsid w:val="00151A94"/>
    <w:rsid w:val="001669BC"/>
    <w:rsid w:val="0017503D"/>
    <w:rsid w:val="001912FC"/>
    <w:rsid w:val="001F1583"/>
    <w:rsid w:val="001F7183"/>
    <w:rsid w:val="00205A8B"/>
    <w:rsid w:val="00206331"/>
    <w:rsid w:val="00213D8A"/>
    <w:rsid w:val="00250E5B"/>
    <w:rsid w:val="0025673A"/>
    <w:rsid w:val="002A14B4"/>
    <w:rsid w:val="002A71D2"/>
    <w:rsid w:val="002E1811"/>
    <w:rsid w:val="002E76DA"/>
    <w:rsid w:val="002F1DE3"/>
    <w:rsid w:val="00330C44"/>
    <w:rsid w:val="003369ED"/>
    <w:rsid w:val="003543E3"/>
    <w:rsid w:val="00386081"/>
    <w:rsid w:val="004518C0"/>
    <w:rsid w:val="0050529C"/>
    <w:rsid w:val="005274C9"/>
    <w:rsid w:val="00527E8C"/>
    <w:rsid w:val="0055077C"/>
    <w:rsid w:val="00552E7F"/>
    <w:rsid w:val="00554F79"/>
    <w:rsid w:val="00565C8E"/>
    <w:rsid w:val="005953FB"/>
    <w:rsid w:val="005A545A"/>
    <w:rsid w:val="005F58B5"/>
    <w:rsid w:val="006711B9"/>
    <w:rsid w:val="00697A46"/>
    <w:rsid w:val="006B4EFF"/>
    <w:rsid w:val="006C55F7"/>
    <w:rsid w:val="0074300E"/>
    <w:rsid w:val="007670F2"/>
    <w:rsid w:val="00787514"/>
    <w:rsid w:val="0079757B"/>
    <w:rsid w:val="007F2CE9"/>
    <w:rsid w:val="00800E31"/>
    <w:rsid w:val="00834CF7"/>
    <w:rsid w:val="00874848"/>
    <w:rsid w:val="008A5EA1"/>
    <w:rsid w:val="008C229D"/>
    <w:rsid w:val="008E2229"/>
    <w:rsid w:val="008F4CDC"/>
    <w:rsid w:val="009021AE"/>
    <w:rsid w:val="00951BAF"/>
    <w:rsid w:val="00A42C8C"/>
    <w:rsid w:val="00AD6BB2"/>
    <w:rsid w:val="00B119E0"/>
    <w:rsid w:val="00B27491"/>
    <w:rsid w:val="00B3208D"/>
    <w:rsid w:val="00B33872"/>
    <w:rsid w:val="00B712EC"/>
    <w:rsid w:val="00B834D4"/>
    <w:rsid w:val="00B876D4"/>
    <w:rsid w:val="00BC3084"/>
    <w:rsid w:val="00BE5DCF"/>
    <w:rsid w:val="00C16D3A"/>
    <w:rsid w:val="00C44327"/>
    <w:rsid w:val="00C505EE"/>
    <w:rsid w:val="00C53712"/>
    <w:rsid w:val="00C97128"/>
    <w:rsid w:val="00CC4174"/>
    <w:rsid w:val="00CD138B"/>
    <w:rsid w:val="00D376C8"/>
    <w:rsid w:val="00D449D5"/>
    <w:rsid w:val="00D62BF3"/>
    <w:rsid w:val="00D754A7"/>
    <w:rsid w:val="00D947ED"/>
    <w:rsid w:val="00D966F8"/>
    <w:rsid w:val="00DB20DE"/>
    <w:rsid w:val="00E4776D"/>
    <w:rsid w:val="00E52C86"/>
    <w:rsid w:val="00E82AA6"/>
    <w:rsid w:val="00EA55A2"/>
    <w:rsid w:val="00ED63AA"/>
    <w:rsid w:val="00F00714"/>
    <w:rsid w:val="00F43439"/>
    <w:rsid w:val="00F44A60"/>
    <w:rsid w:val="00F66488"/>
    <w:rsid w:val="00F70A22"/>
    <w:rsid w:val="00F833A8"/>
    <w:rsid w:val="00FC5882"/>
    <w:rsid w:val="00FF1F0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D22EFA3"/>
  <w15:docId w15:val="{4EC2C1F2-A637-48A4-8B45-EC7F97DC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F1DE3"/>
  </w:style>
  <w:style w:type="paragraph" w:styleId="berschrift1">
    <w:name w:val="heading 1"/>
    <w:basedOn w:val="Standard"/>
    <w:next w:val="Standard"/>
    <w:link w:val="berschrift1Zchn"/>
    <w:uiPriority w:val="9"/>
    <w:qFormat/>
    <w:rsid w:val="002F1D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2F1D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F1DE3"/>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F1DE3"/>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2F1DE3"/>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F1DE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F1DE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F1DE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2F1DE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pPr>
      <w:tabs>
        <w:tab w:val="center" w:pos="4819"/>
        <w:tab w:val="right" w:pos="9071"/>
      </w:tabs>
    </w:pPr>
  </w:style>
  <w:style w:type="paragraph" w:styleId="Kopfzeile">
    <w:name w:val="header"/>
    <w:basedOn w:val="Standard"/>
    <w:pPr>
      <w:tabs>
        <w:tab w:val="center" w:pos="4819"/>
        <w:tab w:val="right" w:pos="9071"/>
      </w:tabs>
    </w:pPr>
  </w:style>
  <w:style w:type="paragraph" w:styleId="Textkrper">
    <w:name w:val="Body Text"/>
    <w:basedOn w:val="Standard"/>
    <w:pPr>
      <w:widowControl w:val="0"/>
      <w:jc w:val="both"/>
    </w:pPr>
    <w:rPr>
      <w:rFonts w:ascii="Times New Roman" w:hAnsi="Times New Roman"/>
      <w:sz w:val="24"/>
    </w:rPr>
  </w:style>
  <w:style w:type="character" w:styleId="Hyperlink">
    <w:name w:val="Hyperlink"/>
    <w:uiPriority w:val="99"/>
    <w:rPr>
      <w:color w:val="0000FF"/>
      <w:u w:val="single"/>
    </w:rPr>
  </w:style>
  <w:style w:type="paragraph" w:styleId="Textkrper2">
    <w:name w:val="Body Text 2"/>
    <w:basedOn w:val="Standard"/>
    <w:pPr>
      <w:jc w:val="center"/>
    </w:pPr>
  </w:style>
  <w:style w:type="paragraph" w:styleId="Textkrper3">
    <w:name w:val="Body Text 3"/>
    <w:basedOn w:val="Standard"/>
    <w:pPr>
      <w:jc w:val="center"/>
    </w:pPr>
    <w:rPr>
      <w:b/>
    </w:rPr>
  </w:style>
  <w:style w:type="character" w:styleId="Seitenzahl">
    <w:name w:val="page number"/>
    <w:basedOn w:val="Absatz-Standardschriftart"/>
  </w:style>
  <w:style w:type="paragraph" w:customStyle="1" w:styleId="Absatz1">
    <w:name w:val="Absatz 1"/>
    <w:pPr>
      <w:spacing w:after="240" w:line="480" w:lineRule="exact"/>
    </w:pPr>
    <w:rPr>
      <w:rFonts w:ascii="Helvetica" w:hAnsi="Helvetica"/>
      <w:b/>
      <w:sz w:val="28"/>
    </w:rPr>
  </w:style>
  <w:style w:type="paragraph" w:styleId="Verzeichnis3">
    <w:name w:val="toc 3"/>
    <w:basedOn w:val="Standard"/>
    <w:next w:val="Standard"/>
    <w:autoRedefine/>
    <w:uiPriority w:val="39"/>
    <w:pPr>
      <w:tabs>
        <w:tab w:val="right" w:leader="dot" w:pos="9061"/>
      </w:tabs>
      <w:ind w:left="400"/>
    </w:pPr>
    <w:rPr>
      <w:sz w:val="28"/>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4">
    <w:name w:val="toc 4"/>
    <w:basedOn w:val="Standard"/>
    <w:next w:val="Standard"/>
    <w:autoRedefine/>
    <w:uiPriority w:val="39"/>
    <w:pPr>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Dokumentstruktur">
    <w:name w:val="Document Map"/>
    <w:basedOn w:val="Standard"/>
    <w:semiHidden/>
    <w:pPr>
      <w:shd w:val="clear" w:color="auto" w:fill="000080"/>
    </w:pPr>
    <w:rPr>
      <w:rFonts w:ascii="Tahoma" w:hAnsi="Tahoma" w:cs="Tahoma"/>
    </w:rPr>
  </w:style>
  <w:style w:type="character" w:styleId="BesuchterLink">
    <w:name w:val="FollowedHyperlink"/>
    <w:rPr>
      <w:color w:val="800080"/>
      <w:u w:val="single"/>
    </w:rPr>
  </w:style>
  <w:style w:type="paragraph" w:styleId="Sprechblasentext">
    <w:name w:val="Balloon Text"/>
    <w:basedOn w:val="Standard"/>
    <w:semiHidden/>
    <w:rsid w:val="00FC5882"/>
    <w:rPr>
      <w:rFonts w:ascii="Tahoma" w:hAnsi="Tahoma" w:cs="Tahoma"/>
      <w:sz w:val="16"/>
      <w:szCs w:val="16"/>
    </w:rPr>
  </w:style>
  <w:style w:type="character" w:customStyle="1" w:styleId="FuzeileZchn">
    <w:name w:val="Fußzeile Zchn"/>
    <w:link w:val="Fuzeile"/>
    <w:uiPriority w:val="99"/>
    <w:rsid w:val="002F1DE3"/>
    <w:rPr>
      <w:rFonts w:ascii="Arial" w:hAnsi="Arial"/>
    </w:rPr>
  </w:style>
  <w:style w:type="character" w:customStyle="1" w:styleId="berschrift1Zchn">
    <w:name w:val="Überschrift 1 Zchn"/>
    <w:basedOn w:val="Absatz-Standardschriftart"/>
    <w:link w:val="berschrift1"/>
    <w:uiPriority w:val="9"/>
    <w:rsid w:val="002F1DE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2F1DE3"/>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F1DE3"/>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F1DE3"/>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2F1DE3"/>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F1DE3"/>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F1DE3"/>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F1DE3"/>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2F1DE3"/>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2F1DE3"/>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2F1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F1DE3"/>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2F1D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F1DE3"/>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2F1DE3"/>
    <w:rPr>
      <w:b/>
      <w:bCs/>
    </w:rPr>
  </w:style>
  <w:style w:type="character" w:styleId="Hervorhebung">
    <w:name w:val="Emphasis"/>
    <w:basedOn w:val="Absatz-Standardschriftart"/>
    <w:uiPriority w:val="20"/>
    <w:qFormat/>
    <w:rsid w:val="002F1DE3"/>
    <w:rPr>
      <w:i/>
      <w:iCs/>
    </w:rPr>
  </w:style>
  <w:style w:type="paragraph" w:styleId="KeinLeerraum">
    <w:name w:val="No Spacing"/>
    <w:uiPriority w:val="1"/>
    <w:qFormat/>
    <w:rsid w:val="002F1DE3"/>
    <w:pPr>
      <w:spacing w:after="0" w:line="240" w:lineRule="auto"/>
    </w:pPr>
  </w:style>
  <w:style w:type="paragraph" w:styleId="Listenabsatz">
    <w:name w:val="List Paragraph"/>
    <w:basedOn w:val="Standard"/>
    <w:uiPriority w:val="34"/>
    <w:qFormat/>
    <w:rsid w:val="002F1DE3"/>
    <w:pPr>
      <w:ind w:left="720"/>
      <w:contextualSpacing/>
    </w:pPr>
  </w:style>
  <w:style w:type="paragraph" w:styleId="Zitat">
    <w:name w:val="Quote"/>
    <w:basedOn w:val="Standard"/>
    <w:next w:val="Standard"/>
    <w:link w:val="ZitatZchn"/>
    <w:uiPriority w:val="29"/>
    <w:qFormat/>
    <w:rsid w:val="002F1DE3"/>
    <w:rPr>
      <w:i/>
      <w:iCs/>
      <w:color w:val="000000" w:themeColor="text1"/>
    </w:rPr>
  </w:style>
  <w:style w:type="character" w:customStyle="1" w:styleId="ZitatZchn">
    <w:name w:val="Zitat Zchn"/>
    <w:basedOn w:val="Absatz-Standardschriftart"/>
    <w:link w:val="Zitat"/>
    <w:uiPriority w:val="29"/>
    <w:rsid w:val="002F1DE3"/>
    <w:rPr>
      <w:i/>
      <w:iCs/>
      <w:color w:val="000000" w:themeColor="text1"/>
    </w:rPr>
  </w:style>
  <w:style w:type="paragraph" w:styleId="IntensivesZitat">
    <w:name w:val="Intense Quote"/>
    <w:basedOn w:val="Standard"/>
    <w:next w:val="Standard"/>
    <w:link w:val="IntensivesZitatZchn"/>
    <w:uiPriority w:val="30"/>
    <w:qFormat/>
    <w:rsid w:val="002F1DE3"/>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2F1DE3"/>
    <w:rPr>
      <w:b/>
      <w:bCs/>
      <w:i/>
      <w:iCs/>
      <w:color w:val="4F81BD" w:themeColor="accent1"/>
    </w:rPr>
  </w:style>
  <w:style w:type="character" w:styleId="SchwacheHervorhebung">
    <w:name w:val="Subtle Emphasis"/>
    <w:basedOn w:val="Absatz-Standardschriftart"/>
    <w:uiPriority w:val="19"/>
    <w:qFormat/>
    <w:rsid w:val="002F1DE3"/>
    <w:rPr>
      <w:i/>
      <w:iCs/>
      <w:color w:val="808080" w:themeColor="text1" w:themeTint="7F"/>
    </w:rPr>
  </w:style>
  <w:style w:type="character" w:styleId="IntensiveHervorhebung">
    <w:name w:val="Intense Emphasis"/>
    <w:basedOn w:val="Absatz-Standardschriftart"/>
    <w:uiPriority w:val="21"/>
    <w:qFormat/>
    <w:rsid w:val="002F1DE3"/>
    <w:rPr>
      <w:b/>
      <w:bCs/>
      <w:i/>
      <w:iCs/>
      <w:color w:val="4F81BD" w:themeColor="accent1"/>
    </w:rPr>
  </w:style>
  <w:style w:type="character" w:styleId="SchwacherVerweis">
    <w:name w:val="Subtle Reference"/>
    <w:basedOn w:val="Absatz-Standardschriftart"/>
    <w:uiPriority w:val="31"/>
    <w:qFormat/>
    <w:rsid w:val="002F1DE3"/>
    <w:rPr>
      <w:smallCaps/>
      <w:color w:val="C0504D" w:themeColor="accent2"/>
      <w:u w:val="single"/>
    </w:rPr>
  </w:style>
  <w:style w:type="character" w:styleId="IntensiverVerweis">
    <w:name w:val="Intense Reference"/>
    <w:basedOn w:val="Absatz-Standardschriftart"/>
    <w:uiPriority w:val="32"/>
    <w:qFormat/>
    <w:rsid w:val="002F1DE3"/>
    <w:rPr>
      <w:b/>
      <w:bCs/>
      <w:smallCaps/>
      <w:color w:val="C0504D" w:themeColor="accent2"/>
      <w:spacing w:val="5"/>
      <w:u w:val="single"/>
    </w:rPr>
  </w:style>
  <w:style w:type="character" w:styleId="Buchtitel">
    <w:name w:val="Book Title"/>
    <w:basedOn w:val="Absatz-Standardschriftart"/>
    <w:uiPriority w:val="33"/>
    <w:qFormat/>
    <w:rsid w:val="002F1DE3"/>
    <w:rPr>
      <w:b/>
      <w:bCs/>
      <w:smallCaps/>
      <w:spacing w:val="5"/>
    </w:rPr>
  </w:style>
  <w:style w:type="paragraph" w:styleId="Inhaltsverzeichnisberschrift">
    <w:name w:val="TOC Heading"/>
    <w:basedOn w:val="berschrift1"/>
    <w:next w:val="Standard"/>
    <w:uiPriority w:val="39"/>
    <w:semiHidden/>
    <w:unhideWhenUsed/>
    <w:qFormat/>
    <w:rsid w:val="002F1DE3"/>
    <w:pPr>
      <w:outlineLvl w:val="9"/>
    </w:pPr>
  </w:style>
  <w:style w:type="character" w:styleId="Kommentarzeichen">
    <w:name w:val="annotation reference"/>
    <w:basedOn w:val="Absatz-Standardschriftart"/>
    <w:semiHidden/>
    <w:rsid w:val="00D754A7"/>
    <w:rPr>
      <w:sz w:val="16"/>
    </w:rPr>
  </w:style>
  <w:style w:type="paragraph" w:styleId="Kommentartext">
    <w:name w:val="annotation text"/>
    <w:basedOn w:val="Standard"/>
    <w:link w:val="KommentartextZchn"/>
    <w:semiHidden/>
    <w:rsid w:val="00D754A7"/>
    <w:pPr>
      <w:tabs>
        <w:tab w:val="left" w:pos="3430"/>
        <w:tab w:val="left" w:pos="4876"/>
        <w:tab w:val="left" w:pos="6861"/>
      </w:tabs>
      <w:spacing w:after="60" w:line="240" w:lineRule="auto"/>
    </w:pPr>
    <w:rPr>
      <w:rFonts w:ascii="Arial" w:eastAsia="Times New Roman" w:hAnsi="Arial" w:cs="Times New Roman"/>
      <w:sz w:val="20"/>
      <w:szCs w:val="20"/>
      <w:lang w:val="en-GB" w:eastAsia="en-US"/>
    </w:rPr>
  </w:style>
  <w:style w:type="character" w:customStyle="1" w:styleId="KommentartextZchn">
    <w:name w:val="Kommentartext Zchn"/>
    <w:basedOn w:val="Absatz-Standardschriftart"/>
    <w:link w:val="Kommentartext"/>
    <w:semiHidden/>
    <w:rsid w:val="00D754A7"/>
    <w:rPr>
      <w:rFonts w:ascii="Arial" w:eastAsia="Times New Roman" w:hAnsi="Arial" w:cs="Times New Roman"/>
      <w:sz w:val="20"/>
      <w:szCs w:val="20"/>
      <w:lang w:val="en-GB" w:eastAsia="en-US"/>
    </w:rPr>
  </w:style>
  <w:style w:type="character" w:styleId="NichtaufgelsteErwhnung">
    <w:name w:val="Unresolved Mention"/>
    <w:basedOn w:val="Absatz-Standardschriftart"/>
    <w:uiPriority w:val="99"/>
    <w:semiHidden/>
    <w:unhideWhenUsed/>
    <w:rsid w:val="00140C5E"/>
    <w:rPr>
      <w:color w:val="605E5C"/>
      <w:shd w:val="clear" w:color="auto" w:fill="E1DFDD"/>
    </w:rPr>
  </w:style>
  <w:style w:type="paragraph" w:styleId="Kommentarthema">
    <w:name w:val="annotation subject"/>
    <w:basedOn w:val="Kommentartext"/>
    <w:next w:val="Kommentartext"/>
    <w:link w:val="KommentarthemaZchn"/>
    <w:semiHidden/>
    <w:unhideWhenUsed/>
    <w:rsid w:val="00250E5B"/>
    <w:pPr>
      <w:tabs>
        <w:tab w:val="clear" w:pos="3430"/>
        <w:tab w:val="clear" w:pos="4876"/>
        <w:tab w:val="clear" w:pos="6861"/>
      </w:tabs>
      <w:spacing w:after="200"/>
    </w:pPr>
    <w:rPr>
      <w:rFonts w:asciiTheme="minorHAnsi" w:eastAsiaTheme="minorEastAsia" w:hAnsiTheme="minorHAnsi" w:cstheme="minorBidi"/>
      <w:b/>
      <w:bCs/>
      <w:lang w:val="de-DE" w:eastAsia="de-DE"/>
    </w:rPr>
  </w:style>
  <w:style w:type="character" w:customStyle="1" w:styleId="KommentarthemaZchn">
    <w:name w:val="Kommentarthema Zchn"/>
    <w:basedOn w:val="KommentartextZchn"/>
    <w:link w:val="Kommentarthema"/>
    <w:semiHidden/>
    <w:rsid w:val="00250E5B"/>
    <w:rPr>
      <w:rFonts w:ascii="Arial" w:eastAsia="Times New Roman" w:hAnsi="Arial" w:cs="Times New Roman"/>
      <w:b/>
      <w:bCs/>
      <w:sz w:val="20"/>
      <w:szCs w:val="20"/>
      <w:lang w:val="en-GB" w:eastAsia="en-US"/>
    </w:rPr>
  </w:style>
  <w:style w:type="paragraph" w:customStyle="1" w:styleId="Tabelle">
    <w:name w:val="Tabelle"/>
    <w:basedOn w:val="Standard"/>
    <w:next w:val="Standard"/>
    <w:qFormat/>
    <w:rsid w:val="0074300E"/>
    <w:pPr>
      <w:tabs>
        <w:tab w:val="left" w:pos="3430"/>
        <w:tab w:val="left" w:pos="4876"/>
        <w:tab w:val="left" w:pos="6861"/>
      </w:tabs>
      <w:spacing w:before="40" w:after="40" w:line="240" w:lineRule="auto"/>
    </w:pPr>
    <w:rPr>
      <w:rFonts w:ascii="Arial" w:eastAsia="Times New Roman" w:hAnsi="Arial" w:cs="Times New Roman"/>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436">
      <w:bodyDiv w:val="1"/>
      <w:marLeft w:val="0"/>
      <w:marRight w:val="0"/>
      <w:marTop w:val="0"/>
      <w:marBottom w:val="0"/>
      <w:divBdr>
        <w:top w:val="none" w:sz="0" w:space="0" w:color="auto"/>
        <w:left w:val="none" w:sz="0" w:space="0" w:color="auto"/>
        <w:bottom w:val="none" w:sz="0" w:space="0" w:color="auto"/>
        <w:right w:val="none" w:sz="0" w:space="0" w:color="auto"/>
      </w:divBdr>
    </w:div>
    <w:div w:id="27684280">
      <w:bodyDiv w:val="1"/>
      <w:marLeft w:val="0"/>
      <w:marRight w:val="0"/>
      <w:marTop w:val="0"/>
      <w:marBottom w:val="0"/>
      <w:divBdr>
        <w:top w:val="none" w:sz="0" w:space="0" w:color="auto"/>
        <w:left w:val="none" w:sz="0" w:space="0" w:color="auto"/>
        <w:bottom w:val="none" w:sz="0" w:space="0" w:color="auto"/>
        <w:right w:val="none" w:sz="0" w:space="0" w:color="auto"/>
      </w:divBdr>
    </w:div>
    <w:div w:id="1167942161">
      <w:bodyDiv w:val="1"/>
      <w:marLeft w:val="0"/>
      <w:marRight w:val="0"/>
      <w:marTop w:val="0"/>
      <w:marBottom w:val="0"/>
      <w:divBdr>
        <w:top w:val="none" w:sz="0" w:space="0" w:color="auto"/>
        <w:left w:val="none" w:sz="0" w:space="0" w:color="auto"/>
        <w:bottom w:val="none" w:sz="0" w:space="0" w:color="auto"/>
        <w:right w:val="none" w:sz="0" w:space="0" w:color="auto"/>
      </w:divBdr>
    </w:div>
    <w:div w:id="196727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VEFS001\vdo\e-q\_Alg\_Akkreditierung_ENV_lab\40_Handbuch\4_Formbl&#228;tter\7%201%202%20Compliance_Matrix.xlsx" TargetMode="External"/><Relationship Id="rId13" Type="http://schemas.microsoft.com/office/2018/08/relationships/commentsExtensible" Target="commentsExtensible.xml"/><Relationship Id="rId18" Type="http://schemas.openxmlformats.org/officeDocument/2006/relationships/header" Target="header2.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yperlink" Target="file:///\\vefs001\vdo\e-q\_Alg\_Akkreditierung_ENV_lab\100_Kunden" TargetMode="Externa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file:///\\VEFS001\vdo\e-q\_Alg\_Akkreditierung_ENV_lab\40_Handbuch\4_Formbl&#228;tter\7%201%201%20Liste%20Anfragen.xlsx" TargetMode="Externa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file:///\\VEFS001\vdo\e-q\_Alg\_Akkreditierung_ENV_lab\40_Handbuch\4_Formbl&#228;tter\7%201%201%20Liste%20Anfragen.xlsx" TargetMode="Externa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20AA.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 AA</Template>
  <TotalTime>0</TotalTime>
  <Pages>2</Pages>
  <Words>336</Words>
  <Characters>2885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1</vt:lpstr>
    </vt:vector>
  </TitlesOfParts>
  <Company/>
  <LinksUpToDate>false</LinksUpToDate>
  <CharactersWithSpaces>3215</CharactersWithSpaces>
  <SharedDoc>false</SharedDoc>
  <HLinks>
    <vt:vector size="78" baseType="variant">
      <vt:variant>
        <vt:i4>1769520</vt:i4>
      </vt:variant>
      <vt:variant>
        <vt:i4>62</vt:i4>
      </vt:variant>
      <vt:variant>
        <vt:i4>0</vt:i4>
      </vt:variant>
      <vt:variant>
        <vt:i4>5</vt:i4>
      </vt:variant>
      <vt:variant>
        <vt:lpwstr/>
      </vt:variant>
      <vt:variant>
        <vt:lpwstr>_Toc258930905</vt:lpwstr>
      </vt:variant>
      <vt:variant>
        <vt:i4>1769520</vt:i4>
      </vt:variant>
      <vt:variant>
        <vt:i4>56</vt:i4>
      </vt:variant>
      <vt:variant>
        <vt:i4>0</vt:i4>
      </vt:variant>
      <vt:variant>
        <vt:i4>5</vt:i4>
      </vt:variant>
      <vt:variant>
        <vt:lpwstr/>
      </vt:variant>
      <vt:variant>
        <vt:lpwstr>_Toc258930904</vt:lpwstr>
      </vt:variant>
      <vt:variant>
        <vt:i4>1769520</vt:i4>
      </vt:variant>
      <vt:variant>
        <vt:i4>50</vt:i4>
      </vt:variant>
      <vt:variant>
        <vt:i4>0</vt:i4>
      </vt:variant>
      <vt:variant>
        <vt:i4>5</vt:i4>
      </vt:variant>
      <vt:variant>
        <vt:lpwstr/>
      </vt:variant>
      <vt:variant>
        <vt:lpwstr>_Toc258930903</vt:lpwstr>
      </vt:variant>
      <vt:variant>
        <vt:i4>1769520</vt:i4>
      </vt:variant>
      <vt:variant>
        <vt:i4>44</vt:i4>
      </vt:variant>
      <vt:variant>
        <vt:i4>0</vt:i4>
      </vt:variant>
      <vt:variant>
        <vt:i4>5</vt:i4>
      </vt:variant>
      <vt:variant>
        <vt:lpwstr/>
      </vt:variant>
      <vt:variant>
        <vt:lpwstr>_Toc258930902</vt:lpwstr>
      </vt:variant>
      <vt:variant>
        <vt:i4>1769520</vt:i4>
      </vt:variant>
      <vt:variant>
        <vt:i4>38</vt:i4>
      </vt:variant>
      <vt:variant>
        <vt:i4>0</vt:i4>
      </vt:variant>
      <vt:variant>
        <vt:i4>5</vt:i4>
      </vt:variant>
      <vt:variant>
        <vt:lpwstr/>
      </vt:variant>
      <vt:variant>
        <vt:lpwstr>_Toc258930901</vt:lpwstr>
      </vt:variant>
      <vt:variant>
        <vt:i4>1769520</vt:i4>
      </vt:variant>
      <vt:variant>
        <vt:i4>32</vt:i4>
      </vt:variant>
      <vt:variant>
        <vt:i4>0</vt:i4>
      </vt:variant>
      <vt:variant>
        <vt:i4>5</vt:i4>
      </vt:variant>
      <vt:variant>
        <vt:lpwstr/>
      </vt:variant>
      <vt:variant>
        <vt:lpwstr>_Toc258930900</vt:lpwstr>
      </vt:variant>
      <vt:variant>
        <vt:i4>1179697</vt:i4>
      </vt:variant>
      <vt:variant>
        <vt:i4>26</vt:i4>
      </vt:variant>
      <vt:variant>
        <vt:i4>0</vt:i4>
      </vt:variant>
      <vt:variant>
        <vt:i4>5</vt:i4>
      </vt:variant>
      <vt:variant>
        <vt:lpwstr/>
      </vt:variant>
      <vt:variant>
        <vt:lpwstr>_Toc258930899</vt:lpwstr>
      </vt:variant>
      <vt:variant>
        <vt:i4>1179697</vt:i4>
      </vt:variant>
      <vt:variant>
        <vt:i4>20</vt:i4>
      </vt:variant>
      <vt:variant>
        <vt:i4>0</vt:i4>
      </vt:variant>
      <vt:variant>
        <vt:i4>5</vt:i4>
      </vt:variant>
      <vt:variant>
        <vt:lpwstr/>
      </vt:variant>
      <vt:variant>
        <vt:lpwstr>_Toc258930898</vt:lpwstr>
      </vt:variant>
      <vt:variant>
        <vt:i4>1179697</vt:i4>
      </vt:variant>
      <vt:variant>
        <vt:i4>14</vt:i4>
      </vt:variant>
      <vt:variant>
        <vt:i4>0</vt:i4>
      </vt:variant>
      <vt:variant>
        <vt:i4>5</vt:i4>
      </vt:variant>
      <vt:variant>
        <vt:lpwstr/>
      </vt:variant>
      <vt:variant>
        <vt:lpwstr>_Toc258930897</vt:lpwstr>
      </vt:variant>
      <vt:variant>
        <vt:i4>1179697</vt:i4>
      </vt:variant>
      <vt:variant>
        <vt:i4>8</vt:i4>
      </vt:variant>
      <vt:variant>
        <vt:i4>0</vt:i4>
      </vt:variant>
      <vt:variant>
        <vt:i4>5</vt:i4>
      </vt:variant>
      <vt:variant>
        <vt:lpwstr/>
      </vt:variant>
      <vt:variant>
        <vt:lpwstr>_Toc258930896</vt:lpwstr>
      </vt:variant>
      <vt:variant>
        <vt:i4>1179697</vt:i4>
      </vt:variant>
      <vt:variant>
        <vt:i4>2</vt:i4>
      </vt:variant>
      <vt:variant>
        <vt:i4>0</vt:i4>
      </vt:variant>
      <vt:variant>
        <vt:i4>5</vt:i4>
      </vt:variant>
      <vt:variant>
        <vt:lpwstr/>
      </vt:variant>
      <vt:variant>
        <vt:lpwstr>_Toc258930895</vt:lpwstr>
      </vt:variant>
      <vt:variant>
        <vt:i4>3145737</vt:i4>
      </vt:variant>
      <vt:variant>
        <vt:i4>3</vt:i4>
      </vt:variant>
      <vt:variant>
        <vt:i4>0</vt:i4>
      </vt:variant>
      <vt:variant>
        <vt:i4>5</vt:i4>
      </vt:variant>
      <vt:variant>
        <vt:lpwstr>mailto:post@qmhandbuch.de</vt:lpwstr>
      </vt:variant>
      <vt:variant>
        <vt:lpwstr/>
      </vt:variant>
      <vt:variant>
        <vt:i4>1441857</vt:i4>
      </vt:variant>
      <vt:variant>
        <vt:i4>0</vt:i4>
      </vt:variant>
      <vt:variant>
        <vt:i4>0</vt:i4>
      </vt:variant>
      <vt:variant>
        <vt:i4>5</vt:i4>
      </vt:variant>
      <vt:variant>
        <vt:lpwstr>http://www.qmhandbuch.de/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Klaus Seiler</dc:creator>
  <cp:keywords/>
  <dc:description>qmhandbuch.de</dc:description>
  <cp:lastModifiedBy>Manfred Karnberger</cp:lastModifiedBy>
  <cp:revision>29</cp:revision>
  <cp:lastPrinted>2011-09-09T09:06:00Z</cp:lastPrinted>
  <dcterms:created xsi:type="dcterms:W3CDTF">2025-04-04T08:12:00Z</dcterms:created>
  <dcterms:modified xsi:type="dcterms:W3CDTF">2025-06-20T14:40:00Z</dcterms:modified>
</cp:coreProperties>
</file>