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el simulador de color de hilo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es una combinación de bobinas, que se teje en una o más pasadas seguidas, y cada columna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combinación de bobinas, que se teje en una o más pasadas seguidas, y cada columna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Herramientas: Limpiar,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r>
      <w:commentRangeEnd w:id="10"/>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es una combinación de bobinas, que se teje en una o más pasadas seguidas, y cada columna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hasta que el sensor se conecte al Nivel 2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combinación de bobinas, que se teje en una o más pasadas seguidas, y cada columna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junto con las instrucciones de tejido, exportable desde la propia biblioteca.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