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pasada del telar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rtl w:val="0"/>
        </w:rPr>
        <w:t>filas</w:t>
      </w:r>
      <w:r w:rsidDel="00000000" w:rsidR="00000000" w:rsidRPr="00000000">
        <w:rPr>
          <w:rtl w:val="0"/>
        </w:rPr>
        <w:t xml:space="preserve"> ("Fil.") y de </w:t>
      </w:r>
      <w:r w:rsidDel="00000000" w:rsidR="00000000" w:rsidRPr="00000000">
        <w:rPr>
          <w:b/>
          <w:rtl w:val="0"/>
        </w:rPr>
        <w:t>columnas</w:t>
      </w:r>
      <w:r w:rsidDel="00000000" w:rsidR="00000000" w:rsidRPr="00000000">
        <w:rPr>
          <w:rtl w:val="0"/>
        </w:rPr>
        <w:t xml:space="preserve"> ("Col.") que va a tener la matriz. Las filas pueden ir de 1 a 100 y las columnas de 1 a 8, una por bobina de selección.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Si se ingresa un número fuera del rango permitido, el sistema avisa mediante un mensaje y ajusta automáticamente el valor al límite permitido más cercano (por ejemplo, si se escriben 150 filas, las deja en 100).</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Al activar una celda, se puede indicar además la cantidad de </w:t>
      </w:r>
      <w:r w:rsidDel="00000000" w:rsidR="00000000" w:rsidRPr="00000000">
        <w:rPr>
          <w:b w:val="1"/>
          <w:bCs w:val="1"/>
          <w:rtl w:val="0"/>
        </w:rPr>
        <w:t xml:space="preserve">pasadas </w:t>
      </w:r>
      <w:r w:rsidDel="00000000" w:rsidR="00000000" w:rsidRPr="00000000">
        <w:rPr>
          <w:rtl w:val="0"/>
        </w:rPr>
        <w:t xml:space="preserve">(repeticiones) que corresponden a esa posición del dibujo.</w:t>
      </w:r>
    </w:p>
    <w:p w:rsidR="00000000" w:rsidDel="00000000" w:rsidP="00000000" w:rsidRDefault="00000000" w:rsidRPr="00000000" w14:paraId="0000006D">
      <w:pPr>
        <w:jc w:val="center"/>
        <w:rPr/>
      </w:pPr>
      <w:r w:rsidDel="00000000" w:rsidR="00000000" w:rsidRPr="00000000">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xml:space="preserve">: genera un archivo PDF con el detalle del dibujo actual, para poder imprimirlo o archivarlo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 xml:space="preserve">Editor con un dibujo cargado. Cada fila es una pasada: las celdas marcadas son las bobinas que se activan en ella, y el número de la derecha indica cuántas pasadas seguidas se teje esa fila.</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que está cargado en el editor es distinto al que estaba asignado previamente al telar, el sistema asigna este nuevo dibujo, reinicia la posición de tejido al principio (fila 1, columna 1) y actualiza el estado real del telar a "Tejiendo" en la base de datos. Este cambio de estado es detectado por el equipo de control (ESP32), que a su vez acciona el relé conectado en paralelo al botón físico de Marcha del telar, arrancando la máquina real.</w:t>
      </w:r>
    </w:p>
    <w:p w:rsidR="00000000" w:rsidDel="00000000" w:rsidP="00000000" w:rsidRDefault="00000000" w:rsidRPr="00000000" w14:paraId="0000007C">
      <w:pPr>
        <w:rPr/>
      </w:pPr>
      <w:r w:rsidDel="00000000" w:rsidR="00000000" w:rsidRPr="00000000">
        <w:rPr>
          <w:rtl w:val="0"/>
        </w:rPr>
        <w:t xml:space="preserve">- Si el dibujo que está cargado en el editor es el mismo que ya estaba asignado al telar, el sistema no reinicia la posición ni envía una nueva orden de arranque: simplemente retoma la animación en pantalla desde la posición en la que se encontraba.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El botón "Detener" fue eliminado de la interfaz: su función la cumple ahora el botón Pausa, que es el único botón real de parada. La función es detener la máquina real. Así es como tiene que funcionar: al tocarlo, el sistema actualiza el estado real del telar en la base de datos, cerrando el registro de producción en curso y llevando el estado a "Detenido". Ese cambio es detectado por el equipo de control, que acciona el relé conectado en paralelo al botón físico de Pausa del telar, deteniendo la máquina real.</w:t>
      </w:r>
    </w:p>
    <w:p w:rsidR="00000000" w:rsidDel="00000000" w:rsidP="00000000" w:rsidRDefault="00000000" w:rsidRPr="00000000" w14:paraId="00000080">
      <w:pPr>
        <w:rPr/>
      </w:pPr>
      <w:r w:rsidDel="00000000" w:rsidR="00000000" w:rsidRPr="00000000">
        <w:rPr>
          <w:rtl w:val="0"/>
        </w:rPr>
        <w:t xml:space="preserve">- Hoy, tal como está construido, todavía no hace esto: </w:t>
      </w:r>
      <w:r w:rsidDel="00000000" w:rsidR="00000000" w:rsidRPr="00000000">
        <w:rPr>
          <w:b w:val="1"/>
          <w:bCs w:val="1"/>
          <w:rtl w:val="0"/>
        </w:rPr>
        <w:t xml:space="preserve">solo pausa la animación que se ve en la pantalla del navegador</w:t>
      </w:r>
      <w:r w:rsidDel="00000000" w:rsidR="00000000" w:rsidRPr="00000000">
        <w:rPr>
          <w:rtl w:val="0"/>
        </w:rPr>
        <w:t xml:space="preserve">, sin enviar ninguna orden al backend ni al equipo de control, por lo que el telar físico sigue tejiendo con normalidad aunque en la pantalla la animación esté detenida. Esto queda marcado como tarea pendiente de desarrollo (ver punto 7). Mientras esta corrección no esté hecha, quien use el sistema tiene que saber que pausar en la pantalla no equivale a pausar la máquina.</w:t>
      </w:r>
    </w:p>
    <w:p w:rsidR="00000000" w:rsidDel="00000000" w:rsidP="00000000" w:rsidRDefault="00000000" w:rsidRPr="00000000" w14:paraId="00000081">
      <w:pPr>
        <w:rPr/>
      </w:pPr>
      <w:r w:rsidDel="00000000" w:rsidR="00000000" w:rsidRPr="00000000">
        <w:rPr>
          <w:rtl w:val="0"/>
        </w:rPr>
        <w:t xml:space="preserve">- Esta implementación (que Pausa accione de verdad el relé del equipo de control) se hace recién cuando se esté trabajando con el hardware conectado al telar real, no antes. Hasta ese momento, no tiene sentido activarla porque no hay equipo físico que responda a esa orden.</w:t>
      </w:r>
    </w:p>
    <w:p w:rsidR="00000000" w:rsidDel="00000000" w:rsidP="00000000" w:rsidRDefault="00000000" w:rsidRPr="00000000" w14:paraId="00000082">
      <w:pPr>
        <w:rPr/>
      </w:pPr>
      <w:r w:rsidDel="00000000" w:rsidR="00000000" w:rsidRPr="00000000">
        <w:rPr>
          <w:rtl w:val="0"/>
        </w:rPr>
        <w:t xml:space="preserve">- Una consecuencia importante, una vez que Pausa haga la parada real: si después de pausar se quiere retomar el tejido, hay que volver a tocar Iniciar. Como el dibujo queda desasignado al pausar, el sistema lo va a tratar como una asignación nueva: la posición vuelve a empezar desde el principio del dibujo (fila 1, columna 1), no continúa desde el punto exacto en el que se dejó. Esto es así porque, en la etapa actual del proyecto, el sistema controla el arranque y la parada de la máquina, pero todavía no la posición exacta de tejido dentro del mecanismo físico.</w:t>
      </w:r>
    </w:p>
    <w:p w:rsidR="00000000" w:rsidDel="00000000" w:rsidP="00000000" w:rsidRDefault="00000000" w:rsidRPr="00000000" w14:paraId="00000083">
      <w:pPr>
        <w:rPr/>
      </w:pPr>
      <w:r w:rsidDel="00000000" w:rsidR="00000000" w:rsidRPr="00000000">
        <w:rPr>
          <w:rtl w:val="0"/>
        </w:rPr>
        <w:t xml:space="preserve">- Sobre continuar el tejido exactamente desde la fila donde se dejó: no hace falta que el sistema lo resuelva por software. Eso se maneja directamente en la máquina física con el botón Retroceder de la botonera: es el que permite volver a la posición correcta antes de retomar, por ejemplo después de un hilo cortado, para que el patrón no quede mal. Por eso no importa que la posición vuelva a fila 1 al reasignar el patrón con Iniciar: la posición real de tejido la termina de ajustar el operario con Retroceder en la máquina, no la web.</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Acciona el botón físico de Retroceder de la botonera del telar, a través de un relé del ESP32: mueve el mecanismo real de la máquina, no solo la posición registrada en el sistema. Por eso pide confirmación antes de ejecutarse. Se usa para corregir la posición tras un corte de hilo.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i w:val="1"/>
          <w:iCs w:val="1"/>
          <w:color w:val="606060"/>
          <w:sz w:val="18"/>
          <w:szCs w:val="18"/>
          <w:rtl w:val="0"/>
        </w:rPr>
        <w:t xml:space="preserve">Barra de controles: Pausa (⏸), Iniciar (▶) y Retroceder telar (⏪).</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el ESP32 detecta que alguien usó a mano los botones Avanzar o Impulso del telar. Esos dos botones no se controlan desde la web (siguen siendo manuales), pero sí se sensan: como el sensor de pasada no distingue en qué sentido se movió la máquina, un uso manual puede desincronizar la posición registrada. El aviso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hasta detener el tejido.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7. Preguntas frecuentes</w:t>
      </w:r>
    </w:p>
    <w:p w:rsidR="00000000" w:rsidDel="00000000" w:rsidP="00000000" w:rsidRDefault="00000000" w:rsidRPr="00000000" w14:paraId="000000A5">
      <w:pPr>
        <w:rPr/>
      </w:pPr>
      <w:r w:rsidDel="00000000" w:rsidR="00000000" w:rsidRPr="00000000">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sidDel="00000000" w:rsidR="00000000" w:rsidRPr="00000000">
        <w:rPr>
          <w:b/>
          <w:i w:val="0"/>
          <w:iCs w:val="1"/>
          <w:rtl w:val="0"/>
        </w:rPr>
        <w:t>¿Qué pasa si se corta Internet mientras el telar está tejiendo?</w:t>
      </w:r>
    </w:p>
    <w:p w:rsidR="00000000" w:rsidDel="00000000" w:rsidP="00000000" w:rsidRDefault="00000000" w:rsidRPr="00000000" w14:paraId="000000A5">
      <w:pPr>
        <w:rPr/>
      </w:pPr>
      <w:r w:rsidDel="00000000" w:rsidR="00000000" w:rsidRPr="00000000">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sidDel="00000000" w:rsidR="00000000" w:rsidRPr="00000000">
        <w:rPr>
          <w:b/>
          <w:i w:val="0"/>
          <w:iCs w:val="1"/>
          <w:rtl w:val="0"/>
        </w:rPr>
        <w:t>¿Por qué una fila del dibujo es una pasada y no una celda?</w:t>
      </w:r>
    </w:p>
    <w:p w:rsidR="00000000" w:rsidDel="00000000" w:rsidP="00000000" w:rsidRDefault="00000000" w:rsidRPr="00000000" w14:paraId="000000A5">
      <w:pPr>
        <w:rPr/>
      </w:pPr>
      <w:r w:rsidDel="00000000" w:rsidR="00000000" w:rsidRPr="00000000">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cada fila lleva un número de repeticiones al costado: cuántas pasadas seguidas se teje esa misma fila.</w:t>
      </w:r>
    </w:p>
    <w:p w:rsidR="00000000" w:rsidDel="00000000" w:rsidP="00000000" w:rsidRDefault="00000000" w:rsidRPr="00000000" w14:paraId="000000A5">
      <w:pPr>
        <w:rPr/>
      </w:pPr>
      <w:r w:rsidDel="00000000" w:rsidR="00000000" w:rsidRPr="00000000">
        <w:rPr>
          <w:b w:val="0"/>
          <w:i w:val="0"/>
          <w:iCs w:val="1"/>
          <w:rtl w:val="0"/>
        </w:rPr>
        <w:t>Ese número está a la derecha de cada fila, en la columna encabezada con ×. Empieza en 1, que significa una pasada. Si se escribe 100, el telar teje esa misma combinación de bobinas cien pasadas seguidas antes de pasar a la fila siguiente. Se acepta cualquier número entre 1 y 9999.</w:t>
      </w:r>
    </w:p>
    <w:p w:rsidR="00000000" w:rsidDel="00000000" w:rsidP="00000000" w:rsidRDefault="00000000" w:rsidRPr="00000000" w14:paraId="000000A5">
      <w:pPr>
        <w:rPr/>
      </w:pPr>
      <w:r w:rsidDel="00000000" w:rsidR="00000000" w:rsidRPr="00000000">
        <w:rPr>
          <w:b w:val="0"/>
          <w:i w:val="0"/>
          <w:iCs w:val="1"/>
          <w:rtl w:val="0"/>
        </w:rPr>
        <w:t>Debajo del nombre del dibujo, la aplicación muestra el total de pasadas por vuelta, que es la suma de las repeticiones de todas las filas. Ese total, y no la cantidad de filas, es lo que dice cuánta tela se teje antes de que el dibujo vuelva a empezar.</w:t>
      </w:r>
    </w:p>
    <w:p w:rsidR="00000000" w:rsidDel="00000000" w:rsidP="00000000" w:rsidRDefault="00000000" w:rsidRPr="00000000" w14:paraId="000000A5">
      <w:pPr>
        <w:rPr/>
      </w:pPr>
      <w:r w:rsidDel="00000000" w:rsidR="00000000" w:rsidRPr="00000000">
        <w:rPr>
          <w:b/>
          <w:i w:val="0"/>
          <w:iCs w:val="1"/>
          <w:rtl w:val="0"/>
        </w:rPr>
        <w:t>¿Se guarda mi huella dactilar en algún servidor?</w:t>
      </w:r>
    </w:p>
    <w:p w:rsidR="00000000" w:rsidDel="00000000" w:rsidP="00000000" w:rsidRDefault="00000000" w:rsidRPr="00000000" w14:paraId="000000A5">
      <w:pPr>
        <w:rPr/>
      </w:pPr>
      <w:r w:rsidDel="00000000" w:rsidR="00000000" w:rsidRPr="00000000">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sidDel="00000000" w:rsidR="00000000" w:rsidRPr="00000000">
        <w:rPr>
          <w:b/>
          <w:i w:val="0"/>
          <w:iCs w:val="1"/>
          <w:rtl w:val="0"/>
        </w:rPr>
        <w:t>¿Qué pasa si dos personas editan el mismo dibujo a la vez?</w:t>
      </w:r>
    </w:p>
    <w:p w:rsidR="00000000" w:rsidDel="00000000" w:rsidP="00000000" w:rsidRDefault="00000000" w:rsidRPr="00000000" w14:paraId="000000A5">
      <w:pPr>
        <w:rPr/>
      </w:pPr>
      <w:r w:rsidDel="00000000" w:rsidR="00000000" w:rsidRPr="00000000">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