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color w:val="16304F"/>
          <w:sz w:val="26"/>
          <w:szCs w:val="26"/>
        </w:rPr>
      </w:pPr>
      <w:r w:rsidDel="00000000" w:rsidR="00000000" w:rsidRPr="00000000">
        <w:rPr>
          <w:rFonts w:ascii="Questrial" w:hAnsi="Questrial" w:cs="Questrial"/>
          <w:b w:val="1"/>
          <w:bCs w:val="1"/>
          <w:color w:val="16304F"/>
          <w:sz w:val="26"/>
          <w:szCs w:val="26"/>
          <w:rtl w:val="0"/>
        </w:rPr>
        <w:t xml:space="preserve"> Manual de uso de la página web, Control de Inserción de Trama</w:t>
      </w:r>
      <w:r w:rsidDel="00000000" w:rsidR="00000000" w:rsidRPr="00000000">
        <w:rPr>
          <w:rtl w:val="0"/>
        </w:rPr>
      </w:r>
    </w:p>
    <w:p w:rsidR="00000000" w:rsidDel="00000000" w:rsidP="00000000" w:rsidRDefault="00000000" w:rsidRPr="00000000" w14:paraId="00000002">
      <w:pPr>
        <w:jc w:val="both"/>
        <w:rPr>
          <w:color w:val="16304F"/>
        </w:rPr>
      </w:pPr>
      <w:r w:rsidDel="00000000" w:rsidR="00000000" w:rsidRPr="00000000">
        <w:rPr>
          <w:rFonts w:ascii="Questrial" w:hAnsi="Questrial"/>
          <w:b/>
          <w:bCs w:val="1"/>
          <w:i w:val="0"/>
          <w:color w:val="1E3A5F"/>
          <w:sz w:val="32"/>
          <w:rtl w:val="0"/>
        </w:rPr>
        <w:t>Guía de inicio rápido</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ANTES DE EMPEZAR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LOS PASOS</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1. Abrir la aplicación</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Aparece la pantalla de ingreso.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2. Ingresar con la huella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3. Crear un dibujo</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Ir a Editor, definir cuántas filas y columnas tiene el dibujo y tocar Aplicar. Después tocar las celdas: cada fila es una combinación de bobinas, que se teje en una o más pasadas seguidas, y cada columna un elemento que se activa.</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bCs w:val="1"/>
          <w:i w:val="0"/>
          <w:color w:val="16304F"/>
          <w:sz w:val="22"/>
          <w:rtl w:val="0"/>
        </w:rPr>
        <w:t>4. Guardar y ejecutar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00000002">
      <w:pPr>
        <w:ind w:left="560"/>
        <w:jc w:val="both"/>
        <w:rPr>
          <w:color w:val="16304F"/>
        </w:rPr>
      </w:pPr>
      <w:r w:rsidDel="00000000" w:rsidR="00000000" w:rsidRPr="00000000">
        <w:rPr>
          <w:rFonts w:ascii="IBM Plex Sans" w:hAnsi="IBM Plex Sans"/>
          <w:b w:val="0"/>
          <w:bCs w:val="1"/>
          <w:i/>
          <w:color w:val="6B7684"/>
          <w:sz w:val="18"/>
          <w:rtl w:val="0"/>
        </w:rPr>
        <w:t>Los botones de Pausa y Retroceder funcionan en cualquier momento, igual que la botonera de la máquina.</w:t>
      </w:r>
    </w:p>
    <w:p w:rsidR="00000000" w:rsidDel="00000000" w:rsidP="00000000" w:rsidRDefault="00000000" w:rsidRPr="00000000" w14:paraId="00000002">
      <w:pPr>
        <w:jc w:val="both"/>
        <w:rPr>
          <w:color w:val="16304F"/>
        </w:rPr>
      </w:pPr>
      <w:r w:rsidDel="00000000" w:rsidR="00000000" w:rsidRPr="00000000">
        <w:rPr>
          <w:rFonts w:ascii="IBM Plex Sans" w:hAnsi="IBM Plex Sans"/>
          <w:b/>
          <w:bCs w:val="1"/>
          <w:i w:val="0"/>
          <w:color w:val="3D6B96"/>
          <w:sz w:val="16"/>
          <w:rtl w:val="0"/>
        </w:rPr>
        <w:t>CONVIENE SABER</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14:paraId="00000002">
      <w:pPr>
        <w:ind w:left="280"/>
        <w:jc w:val="both"/>
        <w:rPr>
          <w:color w:val="16304F"/>
        </w:rPr>
      </w:pPr>
      <w:r w:rsidDel="00000000" w:rsidR="00000000" w:rsidRPr="00000000">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00000002">
      <w:pPr>
        <w:jc w:val="both"/>
        <w:rPr>
          <w:color w:val="16304F"/>
        </w:rPr>
      </w:pPr>
      <w:r w:rsidDel="00000000" w:rsidR="00000000" w:rsidRPr="00000000">
        <w:rPr>
          <w:rFonts w:ascii="IBM Plex Sans" w:hAnsi="IBM Plex Sans"/>
          <w:b w:val="0"/>
          <w:bCs w:val="1"/>
          <w:i w:val="0"/>
          <w:color w:val="16304F"/>
          <w:sz w:val="20"/>
          <w:rtl w:val="0"/>
        </w:rPr>
      </w:r>
    </w:p>
    <w:p w:rsidR="00000000" w:rsidDel="00000000" w:rsidP="00000000" w:rsidRDefault="00000000" w:rsidRPr="00000000" w14:paraId="00000002">
      <w:pPr>
        <w:rPr>
          <w:color w:val="16304F"/>
        </w:rPr>
      </w:pPr>
      <w:r w:rsidDel="00000000" w:rsidR="00000000" w:rsidRPr="00000000">
        <w:rPr>
          <w:b w:val="1"/>
          <w:bCs w:val="1"/>
          <w:color w:val="16304F"/>
          <w:rtl w:val="0"/>
        </w:rPr>
        <w:t xml:space="preserve">(Contenido base del manual, el diseño visual final lo define otra persona)</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se van a incorporar en una etapa posterior.</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color w:val="1E3A5F"/>
        </w:rPr>
      </w:pPr>
      <w:r w:rsidDel="00000000" w:rsidR="00000000" w:rsidRPr="00000000">
        <w:rPr>
          <w:b w:val="1"/>
          <w:bCs w:val="1"/>
          <w:color w:val="1E3A5F"/>
          <w:rtl w:val="0"/>
        </w:rPr>
        <w:t xml:space="preserve"> 1. Qué es esta aplicación</w:t>
      </w:r>
      <w:r w:rsidDel="00000000" w:rsidR="00000000" w:rsidRPr="00000000">
        <w:rPr>
          <w:rtl w:val="0"/>
        </w:rPr>
      </w:r>
    </w:p>
    <w:p w:rsidR="00000000" w:rsidDel="00000000" w:rsidP="00000000" w:rsidRDefault="00000000" w:rsidRPr="00000000" w14:paraId="00000006">
      <w:pPr>
        <w:rPr/>
      </w:pPr>
      <w:r w:rsidDel="00000000" w:rsidR="00000000" w:rsidRPr="00000000">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 Se diseña la matriz o "dibujo" que el telar tiene que tejer.</w:t>
      </w:r>
    </w:p>
    <w:p w:rsidR="00000000" w:rsidDel="00000000" w:rsidP="00000000" w:rsidRDefault="00000000" w:rsidRPr="00000000" w14:paraId="00000009">
      <w:pPr>
        <w:rPr/>
      </w:pPr>
      <w:r w:rsidDel="00000000" w:rsidR="00000000" w:rsidRPr="00000000">
        <w:rPr>
          <w:rtl w:val="0"/>
        </w:rPr>
        <w:t xml:space="preserve">- Se guarda ese dibujo en una biblioteca, para reutilizarlo cuando haga falta.</w:t>
      </w:r>
    </w:p>
    <w:p w:rsidR="00000000" w:rsidDel="00000000" w:rsidP="00000000" w:rsidRDefault="00000000" w:rsidRPr="00000000" w14:paraId="0000000A">
      <w:pPr>
        <w:jc w:val="both"/>
        <w:rPr/>
      </w:pPr>
      <w:r w:rsidDel="00000000" w:rsidR="00000000" w:rsidRPr="00000000">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w:t>
      </w:r>
    </w:p>
    <w:p w:rsidR="00000000" w:rsidDel="00000000" w:rsidP="00000000" w:rsidRDefault="00000000" w:rsidRPr="00000000" w14:paraId="0000000B">
      <w:pPr>
        <w:rPr/>
      </w:pPr>
      <w:r w:rsidDel="00000000" w:rsidR="00000000" w:rsidRPr="00000000">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Es importante remarcar el alcance actual del sistema: hoy la web controla el </w:t>
      </w:r>
      <w:r w:rsidDel="00000000" w:rsidR="00000000" w:rsidRPr="00000000">
        <w:rPr>
          <w:b w:val="1"/>
          <w:bCs w:val="1"/>
          <w:rtl w:val="0"/>
        </w:rPr>
        <w:t xml:space="preserve">arranque y la parada</w:t>
      </w:r>
      <w:r w:rsidDel="00000000" w:rsidR="00000000" w:rsidRPr="00000000">
        <w:rPr>
          <w:rtl w:val="0"/>
        </w:rPr>
        <w:t xml:space="preserve"> del telar (mediante el ESP32, que aprieta a distancia los mismos botones físicos de Marcha y Pausa de la máquina). La web todavía </w:t>
      </w:r>
      <w:r w:rsidDel="00000000" w:rsidR="00000000" w:rsidRPr="00000000">
        <w:rPr>
          <w:b w:val="1"/>
          <w:bCs w:val="1"/>
          <w:rtl w:val="0"/>
        </w:rPr>
        <w:t xml:space="preserve">no </w:t>
      </w:r>
      <w:r w:rsidDel="00000000" w:rsidR="00000000" w:rsidRPr="00000000">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sidDel="00000000" w:rsidR="00000000" w:rsidRPr="00000000">
        <w:rPr>
          <w:b w:val="1"/>
          <w:bCs w:val="1"/>
          <w:rtl w:val="0"/>
        </w:rPr>
        <w:t xml:space="preserve">**qué**</w:t>
      </w:r>
      <w:r w:rsidDel="00000000" w:rsidR="00000000" w:rsidRPr="00000000">
        <w:rPr>
          <w:rtl w:val="0"/>
        </w:rPr>
        <w:t xml:space="preserve"> se va a tejer, y puede arrancar y parar la máquina, pero todavía no reemplaza físicamente a la lectora de secuencia.</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La aplicación tiene tres pantallas principales, a las que se accede desde el menú inferior: </w:t>
      </w:r>
      <w:r w:rsidDel="00000000" w:rsidR="00000000" w:rsidRPr="00000000">
        <w:rPr>
          <w:b w:val="1"/>
          <w:bCs w:val="1"/>
          <w:rtl w:val="0"/>
        </w:rPr>
        <w:t xml:space="preserve">Inicio</w:t>
      </w:r>
      <w:r w:rsidDel="00000000" w:rsidR="00000000" w:rsidRPr="00000000">
        <w:rPr>
          <w:rtl w:val="0"/>
        </w:rPr>
        <w:t xml:space="preserve">, </w:t>
      </w:r>
      <w:r w:rsidDel="00000000" w:rsidR="00000000" w:rsidRPr="00000000">
        <w:rPr>
          <w:b w:val="1"/>
          <w:bCs w:val="1"/>
          <w:rtl w:val="0"/>
        </w:rPr>
        <w:t xml:space="preserve">Editor</w:t>
      </w:r>
      <w:r w:rsidDel="00000000" w:rsidR="00000000" w:rsidRPr="00000000">
        <w:rPr>
          <w:rtl w:val="0"/>
        </w:rPr>
        <w:t xml:space="preserve"> y </w:t>
      </w:r>
      <w:r w:rsidDel="00000000" w:rsidR="00000000" w:rsidRPr="00000000">
        <w:rPr>
          <w:b w:val="1"/>
          <w:bCs w:val="1"/>
          <w:rtl w:val="0"/>
        </w:rPr>
        <w:t xml:space="preserve">Biblioteca.</w:t>
      </w: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color w:val="1E3A5F"/>
        </w:rPr>
      </w:pPr>
      <w:r w:rsidDel="00000000" w:rsidR="00000000" w:rsidRPr="00000000">
        <w:rPr>
          <w:b w:val="1"/>
          <w:bCs w:val="1"/>
          <w:color w:val="1E3A5F"/>
          <w:rtl w:val="0"/>
        </w:rPr>
        <w:t xml:space="preserve">2. Ingresar a la aplicación (inicio de sesión)</w:t>
      </w: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Al abrir la página aparece la pantalla de ingreso. Existen tres caminos posibles, según la situación.</w:t>
      </w:r>
    </w:p>
    <w:p w:rsidR="00000000" w:rsidDel="00000000" w:rsidP="00000000" w:rsidRDefault="00000000" w:rsidRPr="00000000" w14:paraId="00000015">
      <w:pPr>
        <w:jc w:val="center"/>
        <w:rPr/>
      </w:pPr>
      <w:r w:rsidDel="00000000" w:rsidR="00000000" w:rsidRPr="00000000">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color w:val="606060"/>
          <w:sz w:val="18"/>
          <w:szCs w:val="18"/>
          <w:rtl w:val="0"/>
        </w:rPr>
        <w:t xml:space="preserve">Pantalla de ingreso, con las tres opciones disponibles.</w:t>
      </w:r>
      <w:r w:rsidDel="00000000" w:rsidR="00000000" w:rsidRPr="00000000">
        <w:rPr>
          <w:rtl w:val="0"/>
        </w:rPr>
      </w:r>
    </w:p>
    <w:p w:rsidR="00000000" w:rsidDel="00000000" w:rsidP="00000000" w:rsidRDefault="00000000" w:rsidRPr="00000000" w14:paraId="00000017">
      <w:pPr>
        <w:rPr>
          <w:color w:val="3D6B96"/>
        </w:rPr>
      </w:pPr>
      <w:r w:rsidDel="00000000" w:rsidR="00000000" w:rsidRPr="00000000">
        <w:rPr>
          <w:b w:val="1"/>
          <w:bCs w:val="1"/>
          <w:color w:val="3D6B96"/>
          <w:rtl w:val="0"/>
        </w:rPr>
        <w:t xml:space="preserve"> 2.1 Ingresar con huella dactilar (usuario ya registrado)</w:t>
      </w: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1. Escribir el nombre de usuario en el campo correspondiente.</w:t>
      </w:r>
    </w:p>
    <w:p w:rsidR="00000000" w:rsidDel="00000000" w:rsidP="00000000" w:rsidRDefault="00000000" w:rsidRPr="00000000" w14:paraId="00000019">
      <w:pPr>
        <w:rPr/>
      </w:pPr>
      <w:r w:rsidDel="00000000" w:rsidR="00000000" w:rsidRPr="00000000">
        <w:rPr>
          <w:rtl w:val="0"/>
        </w:rPr>
        <w:t xml:space="preserve">2. Tocar el botón </w:t>
      </w:r>
      <w:r w:rsidDel="00000000" w:rsidR="00000000" w:rsidRPr="00000000">
        <w:rPr>
          <w:b w:val="1"/>
          <w:bCs w:val="1"/>
          <w:rtl w:val="0"/>
        </w:rPr>
        <w:t xml:space="preserve">"Entrar con huella dactilar"</w:t>
      </w:r>
      <w:r w:rsidDel="00000000" w:rsidR="00000000" w:rsidRPr="00000000">
        <w:rPr>
          <w:rtl w:val="0"/>
        </w:rPr>
        <w:t xml:space="preserve">.</w:t>
      </w:r>
    </w:p>
    <w:p w:rsidR="00000000" w:rsidDel="00000000" w:rsidP="00000000" w:rsidRDefault="00000000" w:rsidRPr="00000000" w14:paraId="0000001A">
      <w:pPr>
        <w:rPr/>
      </w:pPr>
      <w:r w:rsidDel="00000000" w:rsidR="00000000" w:rsidRPr="00000000">
        <w:rPr>
          <w:rtl w:val="0"/>
        </w:rPr>
        <w:t xml:space="preserve">3. Cuando el dispositivo lo solicite, apoyar el dedo en el lector de huella para confirmar la identidad.</w:t>
      </w:r>
    </w:p>
    <w:p w:rsidR="00000000" w:rsidDel="00000000" w:rsidP="00000000" w:rsidRDefault="00000000" w:rsidRPr="00000000" w14:paraId="0000001B">
      <w:pPr>
        <w:rPr/>
      </w:pPr>
      <w:r w:rsidDel="00000000" w:rsidR="00000000" w:rsidRPr="00000000">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color w:val="3D6B96"/>
        </w:rPr>
      </w:pPr>
      <w:r w:rsidDel="00000000" w:rsidR="00000000" w:rsidRPr="00000000">
        <w:rPr>
          <w:b w:val="1"/>
          <w:bCs w:val="1"/>
          <w:color w:val="3D6B96"/>
          <w:rtl w:val="0"/>
        </w:rPr>
        <w:t xml:space="preserve">2.2 Registrar la huella dactilar por primera vez</w:t>
      </w: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Este paso se hace una sola vez por usuario, la primera vez que esa persona va a usar el sistema.</w:t>
      </w:r>
    </w:p>
    <w:p w:rsidR="00000000" w:rsidDel="00000000" w:rsidP="00000000" w:rsidRDefault="00000000" w:rsidRPr="00000000" w14:paraId="0000001F">
      <w:pPr>
        <w:rPr/>
      </w:pPr>
      <w:r w:rsidDel="00000000" w:rsidR="00000000" w:rsidRPr="00000000">
        <w:rPr>
          <w:rtl w:val="0"/>
        </w:rPr>
        <w:t xml:space="preserve">1. Escribir el nombre de usuario elegido.</w:t>
      </w:r>
    </w:p>
    <w:p w:rsidR="00000000" w:rsidDel="00000000" w:rsidP="00000000" w:rsidRDefault="00000000" w:rsidRPr="00000000" w14:paraId="00000020">
      <w:pPr>
        <w:rPr/>
      </w:pPr>
      <w:r w:rsidDel="00000000" w:rsidR="00000000" w:rsidRPr="00000000">
        <w:rPr>
          <w:rtl w:val="0"/>
        </w:rPr>
        <w:t xml:space="preserve">2. Tocar el botón </w:t>
      </w:r>
      <w:r w:rsidDel="00000000" w:rsidR="00000000" w:rsidRPr="00000000">
        <w:rPr>
          <w:b w:val="1"/>
          <w:bCs w:val="1"/>
          <w:rtl w:val="0"/>
        </w:rPr>
        <w:t xml:space="preserve">"Registrar mi huella dactilar"</w:t>
      </w:r>
      <w:r w:rsidDel="00000000" w:rsidR="00000000" w:rsidRPr="00000000">
        <w:rPr>
          <w:rtl w:val="0"/>
        </w:rPr>
        <w:t xml:space="preserve">.</w:t>
      </w:r>
    </w:p>
    <w:p w:rsidR="00000000" w:rsidDel="00000000" w:rsidP="00000000" w:rsidRDefault="00000000" w:rsidRPr="00000000" w14:paraId="00000021">
      <w:pPr>
        <w:rPr/>
      </w:pPr>
      <w:r w:rsidDel="00000000" w:rsidR="00000000" w:rsidRPr="00000000">
        <w:rPr>
          <w:rtl w:val="0"/>
        </w:rPr>
        <w:t xml:space="preserve">3. Confirmar mediante el lector de huella del dispositivo.</w:t>
      </w:r>
    </w:p>
    <w:p w:rsidR="00000000" w:rsidDel="00000000" w:rsidP="00000000" w:rsidRDefault="00000000" w:rsidRPr="00000000" w14:paraId="00000022">
      <w:pPr>
        <w:rPr/>
      </w:pPr>
      <w:r w:rsidDel="00000000" w:rsidR="00000000" w:rsidRPr="00000000">
        <w:rPr>
          <w:rtl w:val="0"/>
        </w:rPr>
        <w:t xml:space="preserve">4. La aplicación muestra en pantalla un </w:t>
      </w:r>
      <w:r w:rsidDel="00000000" w:rsidR="00000000" w:rsidRPr="00000000">
        <w:rPr>
          <w:b w:val="1"/>
          <w:bCs w:val="1"/>
          <w:rtl w:val="0"/>
        </w:rPr>
        <w:t xml:space="preserve">código de recuperación</w:t>
      </w:r>
      <w:r w:rsidDel="00000000" w:rsidR="00000000" w:rsidRPr="00000000">
        <w:rPr>
          <w:rtl w:val="0"/>
        </w:rPr>
        <w:t xml:space="preserve">, compuesto por letras y números. Este código:</w:t>
      </w:r>
    </w:p>
    <w:p w:rsidR="00000000" w:rsidDel="00000000" w:rsidP="00000000" w:rsidRDefault="00000000" w:rsidRPr="00000000" w14:paraId="00000023">
      <w:pPr>
        <w:rPr/>
      </w:pPr>
      <w:r w:rsidDel="00000000" w:rsidR="00000000" w:rsidRPr="00000000">
        <w:rPr>
          <w:rtl w:val="0"/>
        </w:rPr>
        <w:t xml:space="preserve">   - Es fijo: no cambia con el tiempo.</w:t>
      </w:r>
    </w:p>
    <w:p w:rsidR="00000000" w:rsidDel="00000000" w:rsidP="00000000" w:rsidRDefault="00000000" w:rsidRPr="00000000" w14:paraId="00000024">
      <w:pPr>
        <w:rPr/>
      </w:pPr>
      <w:r w:rsidDel="00000000" w:rsidR="00000000" w:rsidRPr="00000000">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sidDel="00000000" w:rsidR="00000000" w:rsidRPr="00000000">
        <w:rPr>
          <w:rtl w:val="0"/>
        </w:rPr>
        <w:t xml:space="preserve">   - Se muestra una sola vez en este paso. Es responsabilidad de quien se registra anotarlo o guardarlo antes de continuar. Existe un botón </w:t>
      </w:r>
      <w:r w:rsidDel="00000000" w:rsidR="00000000" w:rsidRPr="00000000">
        <w:rPr>
          <w:b w:val="1"/>
          <w:bCs w:val="1"/>
          <w:rtl w:val="0"/>
        </w:rPr>
        <w:t xml:space="preserve">"Copiar código"</w:t>
      </w:r>
      <w:r w:rsidDel="00000000" w:rsidR="00000000" w:rsidRPr="00000000">
        <w:rPr>
          <w:rtl w:val="0"/>
        </w:rPr>
        <w:t xml:space="preserve"> para copiarlo directamente.</w:t>
      </w:r>
    </w:p>
    <w:p w:rsidR="00000000" w:rsidDel="00000000" w:rsidP="00000000" w:rsidRDefault="00000000" w:rsidRPr="00000000" w14:paraId="00000026">
      <w:pPr>
        <w:rPr/>
      </w:pPr>
      <w:r w:rsidDel="00000000" w:rsidR="00000000" w:rsidRPr="00000000">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sidDel="00000000" w:rsidR="00000000" w:rsidRPr="00000000">
        <w:rPr>
          <w:rtl w:val="0"/>
        </w:rPr>
        <w:t xml:space="preserve">5. Una vez guardado el código, tocar </w:t>
      </w:r>
      <w:r w:rsidDel="00000000" w:rsidR="00000000" w:rsidRPr="00000000">
        <w:rPr>
          <w:b w:val="1"/>
          <w:bCs w:val="1"/>
          <w:rtl w:val="0"/>
        </w:rPr>
        <w:t xml:space="preserve">"Ya lo anoté, entrar"</w:t>
      </w:r>
      <w:r w:rsidDel="00000000" w:rsidR="00000000" w:rsidRPr="00000000">
        <w:rPr>
          <w:rtl w:val="0"/>
        </w:rPr>
        <w:t xml:space="preserve"> para ingresar a la aplicación.</w:t>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sidDel="00000000" w:rsidR="00000000" w:rsidRPr="00000000">
        <w:rPr>
          <w:b w:val="1"/>
          <w:bCs w:val="1"/>
          <w:rtl w:val="0"/>
        </w:rPr>
        <w:t xml:space="preserve">código de invitación</w:t>
      </w:r>
      <w:r w:rsidDel="00000000" w:rsidR="00000000" w:rsidRPr="00000000">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sidDel="00000000" w:rsidR="00000000" w:rsidRPr="00000000">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sidDel="00000000" w:rsidR="00000000" w:rsidRPr="00000000">
        <w:rPr>
          <w:rtl w:val="0"/>
        </w:rPr>
      </w:r>
    </w:p>
    <w:p w:rsidR="00000000" w:rsidDel="00000000" w:rsidP="00000000" w:rsidRDefault="00000000" w:rsidRPr="00000000" w14:paraId="0000002B">
      <w:pPr>
        <w:jc w:val="center"/>
        <w:rPr/>
      </w:pPr>
      <w:r w:rsidDel="00000000" w:rsidR="00000000" w:rsidRPr="00000000">
        <w:rPr>
          <w:i w:val="1"/>
          <w:iCs w:val="1"/>
          <w:color w:val="606060"/>
          <w:sz w:val="18"/>
          <w:szCs w:val="18"/>
          <w:rtl w:val="0"/>
        </w:rPr>
        <w:t xml:space="preserve">Pantalla de huella registrada, con el código de recuperación del usuario.</w:t>
      </w: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color w:val="3D6B96"/>
        </w:rPr>
      </w:pPr>
      <w:r w:rsidDel="00000000" w:rsidR="00000000" w:rsidRPr="00000000">
        <w:rPr>
          <w:b w:val="1"/>
          <w:bCs w:val="1"/>
          <w:color w:val="3D6B96"/>
          <w:rtl w:val="0"/>
        </w:rPr>
        <w:t xml:space="preserve">2.3 No se puede ingresar con la huella (recupero de acceso)</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t xml:space="preserve">Esta opción se usa cuando la huella dactilar no funciona o no está disponible.</w:t>
      </w:r>
    </w:p>
    <w:p w:rsidR="00000000" w:rsidDel="00000000" w:rsidP="00000000" w:rsidRDefault="00000000" w:rsidRPr="00000000" w14:paraId="00000030">
      <w:pPr>
        <w:rPr/>
      </w:pPr>
      <w:r w:rsidDel="00000000" w:rsidR="00000000" w:rsidRPr="00000000">
        <w:rPr>
          <w:rtl w:val="0"/>
        </w:rPr>
        <w:t xml:space="preserve">1. Tocar </w:t>
      </w:r>
      <w:r w:rsidDel="00000000" w:rsidR="00000000" w:rsidRPr="00000000">
        <w:rPr>
          <w:b w:val="1"/>
          <w:bCs w:val="1"/>
          <w:rtl w:val="0"/>
        </w:rPr>
        <w:t xml:space="preserve">"No puedo entrar con mi huella"</w:t>
      </w:r>
      <w:r w:rsidDel="00000000" w:rsidR="00000000" w:rsidRPr="00000000">
        <w:rPr>
          <w:rtl w:val="0"/>
        </w:rPr>
        <w:t xml:space="preserve">.</w:t>
      </w:r>
    </w:p>
    <w:p w:rsidR="00000000" w:rsidDel="00000000" w:rsidP="00000000" w:rsidRDefault="00000000" w:rsidRPr="00000000" w14:paraId="00000031">
      <w:pPr>
        <w:rPr/>
      </w:pPr>
      <w:r w:rsidDel="00000000" w:rsidR="00000000" w:rsidRPr="00000000">
        <w:rPr>
          <w:rtl w:val="0"/>
        </w:rPr>
        <w:t xml:space="preserve">2. Escribir el nombre de usuario.</w:t>
      </w:r>
    </w:p>
    <w:p w:rsidR="00000000" w:rsidDel="00000000" w:rsidP="00000000" w:rsidRDefault="00000000" w:rsidRPr="00000000" w14:paraId="00000032">
      <w:pPr>
        <w:rPr/>
      </w:pPr>
      <w:r w:rsidDel="00000000" w:rsidR="00000000" w:rsidRPr="00000000">
        <w:rPr>
          <w:rtl w:val="0"/>
        </w:rPr>
        <w:t xml:space="preserve">3. Escribir el código de recuperación que se guardó en el paso 2.2 al momento del registro.</w:t>
      </w:r>
    </w:p>
    <w:p w:rsidR="00000000" w:rsidDel="00000000" w:rsidP="00000000" w:rsidRDefault="00000000" w:rsidRPr="00000000" w14:paraId="00000033">
      <w:pPr>
        <w:rPr/>
      </w:pPr>
      <w:r w:rsidDel="00000000" w:rsidR="00000000" w:rsidRPr="00000000">
        <w:rPr>
          <w:rtl w:val="0"/>
        </w:rPr>
        <w:t xml:space="preserve">4. Tocar </w:t>
      </w:r>
      <w:r w:rsidDel="00000000" w:rsidR="00000000" w:rsidRPr="00000000">
        <w:rPr>
          <w:b w:val="1"/>
          <w:bCs w:val="1"/>
          <w:rtl w:val="0"/>
        </w:rPr>
        <w:t xml:space="preserve">"Entrar"</w:t>
      </w:r>
      <w:r w:rsidDel="00000000" w:rsidR="00000000" w:rsidRPr="00000000">
        <w:rPr>
          <w:rtl w:val="0"/>
        </w:rPr>
        <w:t xml:space="preserve">.</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6">
      <w:pPr>
        <w:jc w:val="center"/>
        <w:rPr/>
      </w:pPr>
      <w:r w:rsidDel="00000000" w:rsidR="00000000" w:rsidRPr="00000000">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jc w:val="center"/>
        <w:rPr/>
      </w:pPr>
      <w:r w:rsidDel="00000000" w:rsidR="00000000" w:rsidRPr="00000000">
        <w:rPr>
          <w:i w:val="1"/>
          <w:iCs w:val="1"/>
          <w:color w:val="606060"/>
          <w:sz w:val="18"/>
          <w:szCs w:val="18"/>
          <w:rtl w:val="0"/>
        </w:rPr>
        <w:t xml:space="preserve">Pantalla de ingreso con código de recuperación y el usuario.</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color w:val="1E3A5F"/>
        </w:rPr>
      </w:pPr>
      <w:r w:rsidDel="00000000" w:rsidR="00000000" w:rsidRPr="00000000">
        <w:rPr>
          <w:b w:val="1"/>
          <w:bCs w:val="1"/>
          <w:color w:val="1E3A5F"/>
          <w:rtl w:val="0"/>
        </w:rPr>
        <w:t xml:space="preserve">3. Pantalla de Inicio</w:t>
      </w: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sidDel="00000000" w:rsidR="00000000" w:rsidRPr="00000000">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center"/>
        <w:rPr/>
      </w:pPr>
      <w:r w:rsidDel="00000000" w:rsidR="00000000" w:rsidRPr="00000000">
        <w:rPr>
          <w:i w:val="1"/>
          <w:iCs w:val="1"/>
          <w:color w:val="606060"/>
          <w:sz w:val="18"/>
          <w:szCs w:val="18"/>
          <w:rtl w:val="0"/>
        </w:rPr>
        <w:t xml:space="preserve">Pantalla de Inicio, con los accesos directos y el dibujo actual.</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color w:val="3D6B96"/>
        </w:rPr>
      </w:pPr>
      <w:r w:rsidDel="00000000" w:rsidR="00000000" w:rsidRPr="00000000">
        <w:rPr>
          <w:b w:val="1"/>
          <w:bCs w:val="1"/>
          <w:color w:val="3D6B96"/>
          <w:rtl w:val="0"/>
        </w:rPr>
        <w:t xml:space="preserve">3.1 Información de sesión</w:t>
      </w:r>
      <w:r w:rsidDel="00000000" w:rsidR="00000000" w:rsidRPr="00000000">
        <w:rPr>
          <w:rtl w:val="0"/>
        </w:rPr>
      </w:r>
    </w:p>
    <w:p w:rsidR="00000000" w:rsidDel="00000000" w:rsidP="00000000" w:rsidRDefault="00000000" w:rsidRPr="00000000" w14:paraId="0000003F">
      <w:pPr>
        <w:rPr/>
      </w:pPr>
      <w:r w:rsidDel="00000000" w:rsidR="00000000" w:rsidRPr="00000000">
        <w:rPr>
          <w:rtl w:val="0"/>
        </w:rPr>
        <w:t xml:space="preserve">En la parte superior se muestra el usuario que inició sesión, junto con un botón </w:t>
      </w:r>
      <w:r w:rsidDel="00000000" w:rsidR="00000000" w:rsidRPr="00000000">
        <w:rPr>
          <w:b w:val="1"/>
          <w:bCs w:val="1"/>
          <w:rtl w:val="0"/>
        </w:rPr>
        <w:t xml:space="preserve">Salir</w:t>
      </w:r>
      <w:r w:rsidDel="00000000" w:rsidR="00000000" w:rsidRPr="00000000">
        <w:rPr>
          <w:rtl w:val="0"/>
        </w:rPr>
        <w:t xml:space="preserve"> para cerrar la sesión.</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color w:val="3D6B96"/>
        </w:rPr>
      </w:pPr>
      <w:r w:rsidDel="00000000" w:rsidR="00000000" w:rsidRPr="00000000">
        <w:rPr>
          <w:b w:val="1"/>
          <w:bCs w:val="1"/>
          <w:color w:val="3D6B96"/>
          <w:rtl w:val="0"/>
        </w:rPr>
        <w:t xml:space="preserve">3.2 Dibujo actual</w:t>
      </w: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Se informa cuál es el dibujo que está cargado en este momento en el sistema, es decir, el que está asignado al telar para tejer o que se está tejiendo actualmente. Si todavía no se asignó ningún dibujo, el campo indica "Ninguno".</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color w:val="3D6B96"/>
        </w:rPr>
      </w:pPr>
      <w:r w:rsidDel="00000000" w:rsidR="00000000" w:rsidRPr="00000000">
        <w:rPr>
          <w:b w:val="1"/>
          <w:bCs w:val="1"/>
          <w:color w:val="3D6B96"/>
          <w:rtl w:val="0"/>
        </w:rPr>
        <w:t xml:space="preserve">3.3 Accesos directos</w:t>
      </w:r>
      <w:r w:rsidDel="00000000" w:rsidR="00000000" w:rsidRPr="00000000">
        <w:rPr>
          <w:rtl w:val="0"/>
        </w:rPr>
      </w:r>
    </w:p>
    <w:p w:rsidR="00000000" w:rsidDel="00000000" w:rsidP="00000000" w:rsidRDefault="00000000" w:rsidRPr="00000000" w14:paraId="00000045">
      <w:pPr>
        <w:rPr/>
      </w:pPr>
      <w:r w:rsidDel="00000000" w:rsidR="00000000" w:rsidRPr="00000000">
        <w:rPr>
          <w:rtl w:val="0"/>
        </w:rPr>
        <w:t xml:space="preserve">Desde esta pantalla se accede a las otras dos secciones de la aplicación:</w:t>
      </w:r>
    </w:p>
    <w:p w:rsidR="00000000" w:rsidDel="00000000" w:rsidP="00000000" w:rsidRDefault="00000000" w:rsidRPr="00000000" w14:paraId="00000046">
      <w:pPr>
        <w:rPr/>
      </w:pPr>
      <w:r w:rsidDel="00000000" w:rsidR="00000000" w:rsidRPr="00000000">
        <w:rPr>
          <w:rtl w:val="0"/>
        </w:rPr>
        <w:t xml:space="preserve">- </w:t>
      </w:r>
      <w:r w:rsidDel="00000000" w:rsidR="00000000" w:rsidRPr="00000000">
        <w:rPr>
          <w:b w:val="1"/>
          <w:bCs w:val="1"/>
          <w:rtl w:val="0"/>
        </w:rPr>
        <w:t xml:space="preserve">Editor de Dibujo</w:t>
      </w:r>
      <w:r w:rsidDel="00000000" w:rsidR="00000000" w:rsidRPr="00000000">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sidDel="00000000" w:rsidR="00000000" w:rsidRPr="00000000">
        <w:rPr>
          <w:rtl w:val="0"/>
        </w:rPr>
        <w:t xml:space="preserve">- </w:t>
      </w:r>
      <w:r w:rsidDel="00000000" w:rsidR="00000000" w:rsidRPr="00000000">
        <w:rPr>
          <w:b w:val="1"/>
          <w:bCs w:val="1"/>
          <w:rtl w:val="0"/>
        </w:rPr>
        <w:t xml:space="preserve">Biblioteca de Dibujos</w:t>
      </w:r>
      <w:r w:rsidDel="00000000" w:rsidR="00000000" w:rsidRPr="00000000">
        <w:rPr>
          <w:rtl w:val="0"/>
        </w:rPr>
        <w:t xml:space="preserve">: lleva al listado completo de todos los dibujos guardados hasta el momento. Se explica en el punto 5.</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color w:val="3D6B96"/>
        </w:rPr>
      </w:pPr>
      <w:r w:rsidDel="00000000" w:rsidR="00000000" w:rsidRPr="00000000">
        <w:rPr>
          <w:b w:val="1"/>
          <w:bCs w:val="1"/>
          <w:color w:val="3D6B96"/>
          <w:rtl w:val="0"/>
        </w:rPr>
        <w:t xml:space="preserve">3.4 Modo oscuro</w:t>
      </w: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sidDel="00000000" w:rsidR="00000000" w:rsidRPr="00000000">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jc w:val="center"/>
        <w:rPr/>
      </w:pPr>
      <w:r w:rsidDel="00000000" w:rsidR="00000000" w:rsidRPr="00000000">
        <w:rPr>
          <w:i w:val="1"/>
          <w:iCs w:val="1"/>
          <w:color w:val="606060"/>
          <w:sz w:val="18"/>
          <w:szCs w:val="18"/>
          <w:rtl w:val="0"/>
        </w:rPr>
        <w:t xml:space="preserve">Pantalla de Inicio, con modo oscuro activado.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color w:val="1E3A5F"/>
        </w:rPr>
      </w:pPr>
      <w:r w:rsidDel="00000000" w:rsidR="00000000" w:rsidRPr="00000000">
        <w:rPr>
          <w:b w:val="1"/>
          <w:bCs w:val="1"/>
          <w:color w:val="1E3A5F"/>
          <w:rtl w:val="0"/>
        </w:rPr>
        <w:t xml:space="preserve">4. Pantalla Editor de Dibujo</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sidDel="00000000" w:rsidR="00000000" w:rsidRPr="00000000">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51">
      <w:pPr>
        <w:jc w:val="center"/>
        <w:rPr/>
      </w:pPr>
      <w:r w:rsidDel="00000000" w:rsidR="00000000" w:rsidRPr="00000000">
        <w:rPr>
          <w:i w:val="1"/>
          <w:iCs w:val="1"/>
          <w:color w:val="606060"/>
          <w:sz w:val="18"/>
          <w:szCs w:val="18"/>
          <w:rtl w:val="0"/>
        </w:rPr>
        <w:t xml:space="preserve">Pantalla Editor de Dibujo, con la grilla vacía lista para empezar.</w:t>
      </w: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color w:val="3D6B96"/>
        </w:rPr>
      </w:pPr>
      <w:r w:rsidDel="00000000" w:rsidR="00000000" w:rsidRPr="00000000">
        <w:rPr>
          <w:b w:val="1"/>
          <w:bCs w:val="1"/>
          <w:color w:val="3D6B96"/>
          <w:rtl w:val="0"/>
        </w:rPr>
        <w:t xml:space="preserve">4.1 Definir el tamaño de la matriz</w:t>
      </w:r>
      <w:r w:rsidDel="00000000" w:rsidR="00000000" w:rsidRPr="00000000">
        <w:rPr>
          <w:rtl w:val="0"/>
        </w:rPr>
      </w:r>
    </w:p>
    <w:p w:rsidR="00000000" w:rsidDel="00000000" w:rsidP="00000000" w:rsidRDefault="00000000" w:rsidRPr="00000000" w14:paraId="00000054">
      <w:pPr>
        <w:rPr/>
      </w:pPr>
      <w:r w:rsidDel="00000000" w:rsidR="00000000" w:rsidRPr="00000000">
        <w:rPr>
          <w:rtl w:val="0"/>
        </w:rPr>
        <w:t xml:space="preserve">1. En los campos correspondientes, escribir la cantidad de </w:t>
      </w:r>
      <w:r w:rsidDel="00000000" w:rsidR="00000000" w:rsidRPr="00000000">
        <w:rPr>
          <w:b/>
          <w:rtl w:val="0"/>
        </w:rPr>
        <w:t>filas</w:t>
      </w:r>
      <w:r w:rsidDel="00000000" w:rsidR="00000000" w:rsidRPr="00000000">
        <w:rPr>
          <w:rtl w:val="0"/>
        </w:rPr>
        <w:t xml:space="preserve"> ("Fil.") y de </w:t>
      </w:r>
      <w:r w:rsidDel="00000000" w:rsidR="00000000" w:rsidRPr="00000000">
        <w:rPr>
          <w:b/>
          <w:rtl w:val="0"/>
        </w:rPr>
        <w:t>columnas</w:t>
      </w:r>
      <w:r w:rsidDel="00000000" w:rsidR="00000000" w:rsidRPr="00000000">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sidDel="00000000" w:rsidR="00000000" w:rsidRPr="00000000">
        <w:rPr>
          <w:rtl w:val="0"/>
        </w:rPr>
        <w:t xml:space="preserve">2. Tocar </w:t>
      </w:r>
      <w:r w:rsidDel="00000000" w:rsidR="00000000" w:rsidRPr="00000000">
        <w:rPr>
          <w:b w:val="1"/>
          <w:bCs w:val="1"/>
          <w:rtl w:val="0"/>
        </w:rPr>
        <w:t xml:space="preserve">"Aplicar"</w:t>
      </w:r>
      <w:r w:rsidDel="00000000" w:rsidR="00000000" w:rsidRPr="00000000">
        <w:rPr>
          <w:rtl w:val="0"/>
        </w:rPr>
        <w:t xml:space="preserve"> para que el cambio de tamaño se refleje en la grilla.</w:t>
      </w:r>
    </w:p>
    <w:p w:rsidR="00000000" w:rsidDel="00000000" w:rsidP="00000000" w:rsidRDefault="00000000" w:rsidRPr="00000000" w14:paraId="00000056">
      <w:pPr>
        <w:jc w:val="center"/>
        <w:rPr/>
      </w:pPr>
      <w:r w:rsidDel="00000000" w:rsidR="00000000" w:rsidRPr="00000000">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rPr/>
      </w:pPr>
      <w:r w:rsidDel="00000000" w:rsidR="00000000" w:rsidRPr="00000000">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color w:val="3D6B96"/>
        </w:rPr>
      </w:pPr>
      <w:r w:rsidDel="00000000" w:rsidR="00000000" w:rsidRPr="00000000">
        <w:rPr>
          <w:b w:val="1"/>
          <w:bCs w:val="1"/>
          <w:color w:val="3D6B96"/>
          <w:rtl w:val="0"/>
        </w:rPr>
        <w:t xml:space="preserve">4.2 Nombrar el dibujo</w:t>
      </w:r>
      <w:r w:rsidDel="00000000" w:rsidR="00000000" w:rsidRPr="00000000">
        <w:rPr>
          <w:rtl w:val="0"/>
        </w:rPr>
      </w:r>
    </w:p>
    <w:p w:rsidR="00000000" w:rsidDel="00000000" w:rsidP="00000000" w:rsidRDefault="00000000" w:rsidRPr="00000000" w14:paraId="0000005A">
      <w:pPr>
        <w:rPr/>
      </w:pPr>
      <w:r w:rsidDel="00000000" w:rsidR="00000000" w:rsidRPr="00000000">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sidDel="00000000" w:rsidR="00000000" w:rsidRPr="00000000">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pPr>
      <w:r w:rsidDel="00000000" w:rsidR="00000000" w:rsidRPr="00000000">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sidDel="00000000" w:rsidR="00000000" w:rsidRPr="00000000">
        <w:rPr>
          <w:rtl w:val="0"/>
        </w:rPr>
      </w:r>
    </w:p>
    <w:p w:rsidR="00000000" w:rsidDel="00000000" w:rsidP="00000000" w:rsidRDefault="00000000" w:rsidRPr="00000000" w14:paraId="0000005E">
      <w:pPr>
        <w:rPr>
          <w:color w:val="3D6B96"/>
        </w:rPr>
      </w:pPr>
      <w:r w:rsidDel="00000000" w:rsidR="00000000" w:rsidRPr="00000000">
        <w:rPr>
          <w:b w:val="1"/>
          <w:bCs w:val="1"/>
          <w:color w:val="3D6B96"/>
          <w:rtl w:val="0"/>
        </w:rPr>
        <w:t xml:space="preserve">4.3 Estado real del telar</w:t>
      </w: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Debajo del nombre del dibujo hay una barra que muestra el estado real del telar, tomado directamente de la base de datos y del equipo de control físico (no es una simulación). Tiene dos indicadores:</w:t>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color w:val="3D6B96"/>
        </w:rPr>
      </w:pPr>
      <w:r w:rsidDel="00000000" w:rsidR="00000000" w:rsidRPr="00000000">
        <w:rPr>
          <w:b w:val="1"/>
          <w:bCs w:val="1"/>
          <w:color w:val="3D6B96"/>
          <w:rtl w:val="0"/>
        </w:rPr>
        <w:t xml:space="preserve">Conexión del equipo de control (ESP32):</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t xml:space="preserve">- </w:t>
      </w:r>
      <w:r w:rsidDel="00000000" w:rsidR="00000000" w:rsidRPr="00000000">
        <w:rPr>
          <w:b w:val="1"/>
          <w:bCs w:val="1"/>
          <w:rtl w:val="0"/>
        </w:rPr>
        <w:t xml:space="preserve">Conectado</w:t>
      </w:r>
      <w:r w:rsidDel="00000000" w:rsidR="00000000" w:rsidRPr="00000000">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sidDel="00000000" w:rsidR="00000000" w:rsidRPr="00000000">
        <w:rPr>
          <w:rtl w:val="0"/>
        </w:rPr>
        <w:t xml:space="preserve">- </w:t>
      </w:r>
      <w:r w:rsidDel="00000000" w:rsidR="00000000" w:rsidRPr="00000000">
        <w:rPr>
          <w:b w:val="1"/>
          <w:bCs w:val="1"/>
          <w:rtl w:val="0"/>
        </w:rPr>
        <w:t xml:space="preserve">Sin conexión, hace X segundos</w:t>
      </w:r>
      <w:r w:rsidDel="00000000" w:rsidR="00000000" w:rsidRPr="00000000">
        <w:rPr>
          <w:rtl w:val="0"/>
        </w:rPr>
        <w:t xml:space="preserve"> (indicador ámbar): el equipo de control dejó de enviar señales de confirmación. Puede deberse a que está apagado, desconectado de la red, o tiene algún problema de funcionamiento.</w:t>
      </w:r>
    </w:p>
    <w:p w:rsidR="00000000" w:rsidDel="00000000" w:rsidP="00000000" w:rsidRDefault="00000000" w:rsidRPr="00000000" w14:paraId="00000064">
      <w:pPr>
        <w:rPr/>
      </w:pPr>
      <w:r w:rsidDel="00000000" w:rsidR="00000000" w:rsidRPr="00000000">
        <w:rPr>
          <w:rtl w:val="0"/>
        </w:rPr>
        <w:t xml:space="preserve">- </w:t>
      </w:r>
      <w:r w:rsidDel="00000000" w:rsidR="00000000" w:rsidRPr="00000000">
        <w:rPr>
          <w:b w:val="1"/>
          <w:bCs w:val="1"/>
          <w:rtl w:val="0"/>
        </w:rPr>
        <w:t xml:space="preserve">Sin datos del equipo</w:t>
      </w:r>
      <w:r w:rsidDel="00000000" w:rsidR="00000000" w:rsidRPr="00000000">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rPr/>
      </w:pPr>
      <w:r w:rsidDel="00000000" w:rsidR="00000000" w:rsidRPr="00000000">
        <w:rPr>
          <w:b w:val="1"/>
          <w:bCs w:val="1"/>
          <w:rtl w:val="0"/>
        </w:rPr>
        <w:t xml:space="preserve">Estado de tejido:</w:t>
      </w:r>
      <w:r w:rsidDel="00000000" w:rsidR="00000000" w:rsidRPr="00000000">
        <w:rPr>
          <w:rtl w:val="0"/>
        </w:rPr>
      </w:r>
    </w:p>
    <w:p w:rsidR="00000000" w:rsidDel="00000000" w:rsidP="00000000" w:rsidRDefault="00000000" w:rsidRPr="00000000" w14:paraId="00000066">
      <w:pPr>
        <w:rPr/>
      </w:pPr>
      <w:r w:rsidDel="00000000" w:rsidR="00000000" w:rsidRPr="00000000">
        <w:rPr>
          <w:rtl w:val="0"/>
        </w:rPr>
        <w:t xml:space="preserve">Indica si el telar está </w:t>
      </w:r>
      <w:r w:rsidDel="00000000" w:rsidR="00000000" w:rsidRPr="00000000">
        <w:rPr>
          <w:b w:val="1"/>
          <w:bCs w:val="1"/>
          <w:rtl w:val="0"/>
        </w:rPr>
        <w:t xml:space="preserve">Tejiendo</w:t>
      </w:r>
      <w:r w:rsidDel="00000000" w:rsidR="00000000" w:rsidRPr="00000000">
        <w:rPr>
          <w:rtl w:val="0"/>
        </w:rPr>
        <w:t xml:space="preserve">, </w:t>
      </w:r>
      <w:r w:rsidDel="00000000" w:rsidR="00000000" w:rsidRPr="00000000">
        <w:rPr>
          <w:b w:val="1"/>
          <w:bCs w:val="1"/>
          <w:rtl w:val="0"/>
        </w:rPr>
        <w:t xml:space="preserve">Pausado</w:t>
      </w:r>
      <w:r w:rsidDel="00000000" w:rsidR="00000000" w:rsidRPr="00000000">
        <w:rPr>
          <w:rtl w:val="0"/>
        </w:rPr>
        <w:t xml:space="preserve">, </w:t>
      </w:r>
      <w:r w:rsidDel="00000000" w:rsidR="00000000" w:rsidRPr="00000000">
        <w:rPr>
          <w:b w:val="1"/>
          <w:bCs w:val="1"/>
          <w:rtl w:val="0"/>
        </w:rPr>
        <w:t xml:space="preserve">Detenido</w:t>
      </w:r>
      <w:r w:rsidDel="00000000" w:rsidR="00000000" w:rsidRPr="00000000">
        <w:rPr>
          <w:rtl w:val="0"/>
        </w:rPr>
        <w:t xml:space="preserve"> o en </w:t>
      </w:r>
      <w:r w:rsidDel="00000000" w:rsidR="00000000" w:rsidRPr="00000000">
        <w:rPr>
          <w:b w:val="1"/>
          <w:bCs w:val="1"/>
          <w:rtl w:val="0"/>
        </w:rPr>
        <w:t xml:space="preserve">Error</w:t>
      </w:r>
      <w:r w:rsidDel="00000000" w:rsidR="00000000" w:rsidRPr="00000000">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sidDel="00000000" w:rsidR="00000000" w:rsidRPr="00000000">
        <w:rPr>
          <w:rtl w:val="0"/>
        </w:rPr>
        <w:t xml:space="preserve">Es fundamental entender la diferencia entre lo que se ve en la animación de la grilla y lo que efectivamente hace la máquina física.</w:t>
      </w:r>
    </w:p>
    <w:p w:rsidR="00000000" w:rsidDel="00000000" w:rsidP="00000000" w:rsidRDefault="00000000" w:rsidRPr="00000000" w14:paraId="00000068">
      <w:pPr>
        <w:jc w:val="center"/>
        <w:rPr/>
      </w:pPr>
      <w:r w:rsidDel="00000000" w:rsidR="00000000" w:rsidRPr="00000000">
        <w:rPr/>
        <w:drawing>
          <wp:inline distB="0" distT="0" distL="0" distR="0">
            <wp:extent cx="4811694" cy="241724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4811694" cy="2417249"/>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color w:val="3D6B96"/>
        </w:rPr>
      </w:pPr>
      <w:r w:rsidDel="00000000" w:rsidR="00000000" w:rsidRPr="00000000">
        <w:rPr>
          <w:b w:val="1"/>
          <w:bCs w:val="1"/>
          <w:color w:val="3D6B96"/>
          <w:rtl w:val="0"/>
        </w:rPr>
        <w:t xml:space="preserve">4.4 Dibujar la matriz</w:t>
      </w:r>
      <w:r w:rsidDel="00000000" w:rsidR="00000000" w:rsidRPr="00000000">
        <w:rPr>
          <w:rtl w:val="0"/>
        </w:rPr>
      </w:r>
    </w:p>
    <w:p w:rsidR="00000000" w:rsidDel="00000000" w:rsidP="00000000" w:rsidRDefault="00000000" w:rsidRPr="00000000" w14:paraId="0000006B">
      <w:pPr>
        <w:rPr/>
      </w:pPr>
      <w:r w:rsidDel="00000000" w:rsidR="00000000" w:rsidRPr="00000000">
        <w:rPr>
          <w:rtl w:val="0"/>
        </w:rPr>
        <w:t xml:space="preserve">- Tocar una celda de la grilla la activa o la desactiva.</w:t>
      </w:r>
    </w:p>
    <w:p w:rsidR="00000000" w:rsidDel="00000000" w:rsidP="00000000" w:rsidRDefault="00000000" w:rsidRPr="00000000" w14:paraId="0000006C">
      <w:pPr>
        <w:rPr/>
      </w:pPr>
      <w:r w:rsidDel="00000000" w:rsidR="00000000" w:rsidRPr="00000000">
        <w:rPr>
          <w:rtl w:val="0"/>
        </w:rPr>
        <w:t xml:space="preserve">- Al activar una celda, se puede indicar además la cantidad de </w:t>
      </w:r>
      <w:r w:rsidDel="00000000" w:rsidR="00000000" w:rsidRPr="00000000">
        <w:rPr>
          <w:b w:val="1"/>
          <w:bCs w:val="1"/>
          <w:rtl w:val="0"/>
        </w:rPr>
        <w:t xml:space="preserve">pasadas </w:t>
      </w:r>
      <w:r w:rsidDel="00000000" w:rsidR="00000000" w:rsidRPr="00000000">
        <w:rPr>
          <w:rtl w:val="0"/>
        </w:rPr>
        <w:t xml:space="preserve">(repeticiones) que corresponden a esa posición del dibujo.</w:t>
      </w:r>
    </w:p>
    <w:p w:rsidR="00000000" w:rsidDel="00000000" w:rsidP="00000000" w:rsidRDefault="00000000" w:rsidRPr="00000000" w14:paraId="0000006D">
      <w:pPr>
        <w:jc w:val="center"/>
        <w:rPr/>
      </w:pPr>
      <w:r w:rsidDel="00000000" w:rsidR="00000000" w:rsidRPr="00000000">
        <w:rPr/>
        <w:drawing>
          <wp:inline distB="0" distT="0" distL="0" distR="0">
            <wp:extent cx="4261697" cy="530301"/>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53030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rtl w:val="0"/>
        </w:rPr>
      </w:r>
    </w:p>
    <w:p w:rsidR="00000000" w:rsidDel="00000000" w:rsidP="00000000" w:rsidRDefault="00000000" w:rsidRPr="00000000" w14:paraId="0000006F">
      <w:pPr>
        <w:rPr>
          <w:color w:val="3D6B96"/>
        </w:rPr>
      </w:pPr>
      <w:r w:rsidDel="00000000" w:rsidR="00000000" w:rsidRPr="00000000">
        <w:rPr>
          <w:b w:val="1"/>
          <w:bCs w:val="1"/>
          <w:color w:val="3D6B96"/>
          <w:rtl w:val="0"/>
        </w:rPr>
        <w:t xml:space="preserve">4.5 Herramientas del editor</w:t>
      </w: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 </w:t>
      </w:r>
      <w:r w:rsidDel="00000000" w:rsidR="00000000" w:rsidRPr="00000000">
        <w:rPr>
          <w:b w:val="1"/>
          <w:bCs w:val="1"/>
          <w:rtl w:val="0"/>
        </w:rPr>
        <w:t xml:space="preserve">Limpiar</w:t>
      </w:r>
      <w:r w:rsidDel="00000000" w:rsidR="00000000" w:rsidRPr="00000000">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14:paraId="00000071">
      <w:pPr>
        <w:rPr/>
      </w:pPr>
      <w:r w:rsidDel="00000000" w:rsidR="00000000" w:rsidRPr="00000000">
        <w:rPr>
          <w:rtl w:val="0"/>
        </w:rPr>
        <w:t xml:space="preserve">- </w:t>
      </w:r>
      <w:r w:rsidDel="00000000" w:rsidR="00000000" w:rsidRPr="00000000">
        <w:rPr>
          <w:b w:val="1"/>
          <w:bCs w:val="1"/>
          <w:rtl w:val="0"/>
        </w:rPr>
        <w:t xml:space="preserve">Simulador de color:</w:t>
      </w:r>
      <w:r w:rsidDel="00000000" w:rsidR="00000000" w:rsidRPr="00000000">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sidDel="00000000" w:rsidR="00000000" w:rsidRPr="00000000">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rPr/>
      </w:pPr>
      <w:r w:rsidDel="00000000" w:rsidR="00000000" w:rsidRPr="00000000">
        <w:rPr>
          <w:rtl w:val="0"/>
        </w:rPr>
        <w:t xml:space="preserve">- </w:t>
      </w:r>
      <w:r w:rsidDel="00000000" w:rsidR="00000000" w:rsidRPr="00000000">
        <w:rPr>
          <w:b w:val="1"/>
          <w:bCs w:val="1"/>
          <w:rtl w:val="0"/>
        </w:rPr>
        <w:t xml:space="preserve">Descargar ficha técnica</w:t>
      </w:r>
      <w:r w:rsidDel="00000000" w:rsidR="00000000" w:rsidRPr="00000000">
        <w:rPr>
          <w:rtl w:val="0"/>
        </w:rPr>
        <w:t>: genera un archivo PDF con los datos del dibujo actual (filas, bobinas, pasadas por vuelta y, si están cargados los metros por pasada, el largo de tela de una vuelta), la producción hasta el momento si el dibujo ya se tejió (metros, pasadas, vueltas completas y horas de máquina, incluida la producción en curso; aproximados mientras el sensor no esté validado), los colores de hilo, la matriz con las repeticiones de cada fila y una vista previa de la tela a escala, en la que cada fila es una franja con el alto de sus pasadas y el color de su hilo. Sirve para imprimirla o archivarla como referencia.</w:t>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color w:val="3D6B96"/>
        </w:rPr>
      </w:pPr>
      <w:r w:rsidDel="00000000" w:rsidR="00000000" w:rsidRPr="00000000">
        <w:rPr>
          <w:b w:val="1"/>
          <w:bCs w:val="1"/>
          <w:color w:val="3D6B96"/>
          <w:rtl w:val="0"/>
        </w:rPr>
        <w:t xml:space="preserve">4.6 Controlar la ejecución del tejido: qué hace cada botón realmente</w:t>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sidDel="00000000" w:rsidR="00000000" w:rsidRPr="00000000">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jc w:val="center"/>
        <w:rPr/>
      </w:pPr>
      <w:r w:rsidDel="00000000" w:rsidR="00000000" w:rsidRPr="00000000">
        <w:rPr>
          <w:i w:val="1"/>
          <w:iCs w:val="1"/>
          <w:color w:val="606060"/>
          <w:sz w:val="18"/>
          <w:szCs w:val="18"/>
          <w:rtl w:val="0"/>
        </w:rPr>
        <w:t>Editor con un dibujo cargado. Cada fila es una combinación de bobinas: las celdas marcadas son las que se activan, y el número de la derecha indica cuántas pasadas seguidas se teje esa combinación.</w:t>
      </w:r>
      <w:r w:rsidDel="00000000" w:rsidR="00000000" w:rsidRPr="00000000">
        <w:rPr>
          <w:rtl w:val="0"/>
        </w:rPr>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rtl w:val="0"/>
        </w:rPr>
        <w:t xml:space="preserve">Iniciar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t xml:space="preserve">- Si el dibujo que está cargado en el editor es distinto al que estaba asignado previamente al telar, el sistema asigna este nuevo dibujo, reinicia la posición de tejido al principio (fila 1, columna 1) y actualiza el estado real del telar a "Tejiendo" en la base de datos. Este cambio de estado es detectado por el equipo de control (ESP32), que a su vez acciona el relé conectado en paralelo al botón físico de Marcha del telar, arrancando la máquina real.</w:t>
      </w:r>
    </w:p>
    <w:p w:rsidR="00000000" w:rsidDel="00000000" w:rsidP="00000000" w:rsidRDefault="00000000" w:rsidRPr="00000000" w14:paraId="0000007C">
      <w:pPr>
        <w:rPr/>
      </w:pPr>
      <w:r w:rsidDel="00000000" w:rsidR="00000000" w:rsidRPr="00000000">
        <w:rPr>
          <w:rtl w:val="0"/>
        </w:rPr>
        <w:t xml:space="preserve">- Si el dibujo que está cargado en el editor es el mismo que ya estaba asignado al telar, el sistema no reinicia la posición ni envía una nueva orden de arranque: simplemente retoma la animación en pantalla desde la posición en la que se encontraba.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b w:val="1"/>
          <w:bCs w:val="1"/>
          <w:rtl w:val="0"/>
        </w:rPr>
        <w:t xml:space="preserve">Pausa (</w:t>
      </w:r>
      <w:sdt>
        <w:sdtPr>
          <w:id w:val="252982146"/>
          <w:tag w:val="goog_rdk_0"/>
        </w:sdtPr>
        <w:sdtContent>
          <w:r w:rsidDel="00000000" w:rsidR="00000000" w:rsidRPr="00000000">
            <w:rPr>
              <w:rFonts w:ascii="IBM Plex Sans" w:cs="IBM Plex Sans" w:eastAsia="IBM Plex Sans" w:hAnsi="IBM Plex Sans"/>
              <w:b w:val="1"/>
              <w:bCs w:val="1"/>
              <w:rtl w:val="0"/>
            </w:rPr>
            <w:t xml:space="preserve">⏸</w:t>
          </w:r>
        </w:sdtContent>
      </w:sdt>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 El botón "Detener" fue eliminado de la interfaz: su función la cumple ahora el botón Pausa, que es el único botón real de parada. La función es detener la máquina real. Así es como tiene que funcionar: al tocarlo, el sistema actualiza el estado real del telar en la base de datos, cerrando el registro de producción en curso y llevando el estado a "Detenido". Ese cambio es detectado por el equipo de control, que acciona el relé conectado en paralelo al botón físico de Pausa del telar, deteniendo la máquina real.</w:t>
      </w:r>
    </w:p>
    <w:p w:rsidR="00000000" w:rsidDel="00000000" w:rsidP="00000000" w:rsidRDefault="00000000" w:rsidRPr="00000000" w14:paraId="00000080">
      <w:pPr>
        <w:rPr/>
      </w:pPr>
      <w:r w:rsidDel="00000000" w:rsidR="00000000" w:rsidRPr="00000000">
        <w:rPr>
          <w:rtl w:val="0"/>
        </w:rPr>
        <w:t xml:space="preserve">- Hoy, tal como está construido, todavía no hace esto: </w:t>
      </w:r>
      <w:r w:rsidDel="00000000" w:rsidR="00000000" w:rsidRPr="00000000">
        <w:rPr>
          <w:b w:val="1"/>
          <w:bCs w:val="1"/>
          <w:rtl w:val="0"/>
        </w:rPr>
        <w:t xml:space="preserve">solo pausa la animación que se ve en la pantalla del navegador</w:t>
      </w:r>
      <w:r w:rsidDel="00000000" w:rsidR="00000000" w:rsidRPr="00000000">
        <w:rPr>
          <w:rtl w:val="0"/>
        </w:rPr>
        <w:t xml:space="preserve">, sin enviar ninguna orden al backend ni al equipo de control, por lo que el telar físico sigue tejiendo con normalidad aunque en la pantalla la animación esté detenida. Esto queda marcado como tarea pendiente de desarrollo (ver punto 7). Mientras esta corrección no esté hecha, quien use el sistema tiene que saber que pausar en la pantalla no equivale a pausar la máquina.</w:t>
      </w:r>
    </w:p>
    <w:p w:rsidR="00000000" w:rsidDel="00000000" w:rsidP="00000000" w:rsidRDefault="00000000" w:rsidRPr="00000000" w14:paraId="00000081">
      <w:pPr>
        <w:rPr/>
      </w:pPr>
      <w:r w:rsidDel="00000000" w:rsidR="00000000" w:rsidRPr="00000000">
        <w:rPr>
          <w:rtl w:val="0"/>
        </w:rPr>
        <w:t xml:space="preserve">- Esta implementación (que Pausa accione de verdad el relé del equipo de control) se hace recién cuando se esté trabajando con el hardware conectado al telar real, no antes. Hasta ese momento, no tiene sentido activarla porque no hay equipo físico que responda a esa orden.</w:t>
      </w:r>
    </w:p>
    <w:p w:rsidR="00000000" w:rsidDel="00000000" w:rsidP="00000000" w:rsidRDefault="00000000" w:rsidRPr="00000000" w14:paraId="00000082">
      <w:pPr>
        <w:rPr/>
      </w:pPr>
      <w:r w:rsidDel="00000000" w:rsidR="00000000" w:rsidRPr="00000000">
        <w:rPr>
          <w:rtl w:val="0"/>
        </w:rPr>
        <w:t xml:space="preserve">- Una consecuencia importante, una vez que Pausa haga la parada real: si después de pausar se quiere retomar el tejido, hay que volver a tocar Iniciar. Como el dibujo queda desasignado al pausar, el sistema lo va a tratar como una asignación nueva: la posición vuelve a empezar desde el principio del dibujo (fila 1, columna 1), no continúa desde el punto exacto en el que se dejó. Esto es así porque, en la etapa actual del proyecto, el sistema controla el arranque y la parada de la máquina, pero todavía no la posición exacta de tejido dentro del mecanismo físico.</w:t>
      </w:r>
    </w:p>
    <w:p w:rsidR="00000000" w:rsidDel="00000000" w:rsidP="00000000" w:rsidRDefault="00000000" w:rsidRPr="00000000" w14:paraId="00000083">
      <w:pPr>
        <w:rPr/>
      </w:pPr>
      <w:r w:rsidDel="00000000" w:rsidR="00000000" w:rsidRPr="00000000">
        <w:rPr>
          <w:rtl w:val="0"/>
        </w:rPr>
        <w:t xml:space="preserve">- Sobre continuar el tejido exactamente desde la fila donde se dejó: no hace falta que el sistema lo resuelva por software. Eso se maneja directamente en la máquina física con el botón Retroceder de la botonera: es el que permite volver a la posición correcta antes de retomar, por ejemplo después de un hilo cortado, para que el patrón no quede mal. Por eso no importa que la posición vuelva a fila 1 al reasignar el patrón con Iniciar: la posición real de tejido la termina de ajustar el operario con Retroceder en la máquina, no la web.</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Retroceder telar (</w:t>
      </w:r>
      <w:r w:rsidDel="00000000" w:rsidR="00000000" w:rsidRPr="00000000">
        <w:rPr>
          <w:rFonts w:ascii="IBM Plex Sans" w:cs="IBM Plex Sans" w:eastAsia="IBM Plex Sans" w:hAnsi="IBM Plex Sans"/>
          <w:b w:val="1"/>
          <w:bCs w:val="1"/>
          <w:rtl w:val="0"/>
        </w:rPr>
        <w:t xml:space="preserve">⏪</w:t>
      </w:r>
      <w:r w:rsidDel="00000000" w:rsidR="00000000" w:rsidRPr="00000000">
        <w:rPr>
          <w:b w:val="1"/>
          <w:bCs w:val="1"/>
          <w:rtl w:val="0"/>
        </w:rPr>
        <w:t xml:space="preserve">):</w:t>
      </w:r>
      <w:r w:rsidDel="00000000" w:rsidR="00000000" w:rsidRPr="00000000">
        <w:rPr>
          <w:rtl w:val="0"/>
        </w:rPr>
      </w:r>
    </w:p>
    <w:p w:rsidR="00000000" w:rsidDel="00000000" w:rsidP="00000000" w:rsidRDefault="00000000" w:rsidRPr="00000000" w14:paraId="00000086">
      <w:pPr>
        <w:rPr/>
      </w:pPr>
      <w:r w:rsidDel="00000000" w:rsidR="00000000" w:rsidRPr="00000000">
        <w:rPr>
          <w:rtl w:val="0"/>
        </w:rPr>
        <w:t xml:space="preserve">- Acciona el botón físico de Retroceder de la botonera del telar, a través de un relé del ESP32: mueve el mecanismo real de la máquina, no solo la posición registrada en el sistema. Por eso pide confirmación antes de ejecutarse. Se usa para corregir la posición tras un corte de hilo. (El botón anterior "Retroceder fila (↩)", que solo movía el contador en pantalla sin tocar la máquina, se eliminó: no tenía uso real y se prestaba a confusión con este.)</w:t>
      </w:r>
    </w:p>
    <w:p w:rsidR="00000000" w:rsidDel="00000000" w:rsidP="00000000" w:rsidRDefault="00000000" w:rsidRPr="00000000" w14:paraId="00000087">
      <w:pPr>
        <w:jc w:val="center"/>
        <w:rPr/>
      </w:pPr>
      <w:r w:rsidDel="00000000" w:rsidR="00000000" w:rsidRPr="00000000">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jc w:val="center"/>
        <w:rPr/>
      </w:pPr>
      <w:r w:rsidDel="00000000" w:rsidR="00000000" w:rsidRPr="00000000">
        <w:rPr>
          <w:i w:val="1"/>
          <w:iCs w:val="1"/>
          <w:color w:val="606060"/>
          <w:sz w:val="18"/>
          <w:szCs w:val="18"/>
          <w:rtl w:val="0"/>
        </w:rPr>
        <w:t xml:space="preserve">Barra de controles: Pausa (⏸), Iniciar (▶) y Retroceder telar (⏪).</w:t>
      </w:r>
      <w:r w:rsidDel="00000000" w:rsidR="00000000" w:rsidRPr="00000000">
        <w:rPr>
          <w:rtl w:val="0"/>
        </w:rPr>
      </w:r>
    </w:p>
    <w:p w:rsidR="00000000" w:rsidDel="00000000" w:rsidP="00000000" w:rsidRDefault="00000000" w:rsidRPr="00000000" w14:paraId="00000089">
      <w:pPr>
        <w:rPr>
          <w:b w:val="1"/>
          <w:bCs w:val="1"/>
        </w:rPr>
      </w:pPr>
      <w:r w:rsidDel="00000000" w:rsidR="00000000" w:rsidRPr="00000000">
        <w:rPr>
          <w:rtl w:val="0"/>
        </w:rPr>
      </w:r>
    </w:p>
    <w:p w:rsidR="00000000" w:rsidDel="00000000" w:rsidP="00000000" w:rsidRDefault="00000000" w:rsidRPr="00000000" w14:paraId="0000008A">
      <w:pPr>
        <w:rPr/>
      </w:pPr>
      <w:r w:rsidDel="00000000" w:rsidR="00000000" w:rsidRPr="00000000">
        <w:rPr>
          <w:b w:val="1"/>
          <w:bCs w:val="1"/>
          <w:rtl w:val="0"/>
        </w:rPr>
        <w:t xml:space="preserve">Indicador "Posición incierta":</w:t>
      </w: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 Aparece en la barra de estado del editor cuando el ESP32 detecta que alguien usó a mano los botones Avanzar o Impulso del telar. Esos dos botones no se controlan desde la web (siguen siendo manuales), pero sí se sensan: como el sensor de pasada no distingue en qué sentido se movió la máquina, un uso manual puede desincronizar la posición registrada. El aviso queda visible hasta que alguien mira el telar, verifica dónde está parado realmente y toca "Confirmar".</w:t>
      </w:r>
    </w:p>
    <w:p w:rsidR="00000000" w:rsidDel="00000000" w:rsidP="00000000" w:rsidRDefault="00000000" w:rsidRPr="00000000" w14:paraId="0000008C">
      <w:pPr>
        <w:rPr/>
      </w:pPr>
      <w:r w:rsidDel="00000000" w:rsidR="00000000" w:rsidRPr="00000000">
        <w:rPr>
          <w:rtl w:val="0"/>
        </w:rPr>
        <w:t xml:space="preserve">Mientras el telar está en ejecución (Tejiendo), la matriz queda bloqueada para edición: no pueden modificarse el tamaño, los colores ni las pasadas hasta detener el tejido.</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color w:val="3D6B96"/>
        </w:rPr>
      </w:pPr>
      <w:r w:rsidDel="00000000" w:rsidR="00000000" w:rsidRPr="00000000">
        <w:rPr>
          <w:b w:val="1"/>
          <w:bCs w:val="1"/>
          <w:color w:val="3D6B96"/>
          <w:rtl w:val="0"/>
        </w:rPr>
        <w:t xml:space="preserve">4.7 Guardar y crear dibujos</w:t>
      </w:r>
      <w:r w:rsidDel="00000000" w:rsidR="00000000" w:rsidRPr="00000000">
        <w:rPr>
          <w:rtl w:val="0"/>
        </w:rPr>
      </w:r>
    </w:p>
    <w:p w:rsidR="00000000" w:rsidDel="00000000" w:rsidP="00000000" w:rsidRDefault="00000000" w:rsidRPr="00000000" w14:paraId="0000008F">
      <w:pPr>
        <w:rPr/>
      </w:pPr>
      <w:r w:rsidDel="00000000" w:rsidR="00000000" w:rsidRPr="00000000">
        <w:rPr>
          <w:rtl w:val="0"/>
        </w:rPr>
        <w:t xml:space="preserve">- </w:t>
      </w:r>
      <w:r w:rsidDel="00000000" w:rsidR="00000000" w:rsidRPr="00000000">
        <w:rPr>
          <w:b w:val="1"/>
          <w:bCs w:val="1"/>
          <w:rtl w:val="0"/>
        </w:rPr>
        <w:t xml:space="preserve">Nuevo</w:t>
      </w:r>
      <w:r w:rsidDel="00000000" w:rsidR="00000000" w:rsidRPr="00000000">
        <w:rPr>
          <w:rtl w:val="0"/>
        </w:rPr>
        <w:t xml:space="preserve">: descarta el dibujo que está actualmente en el editor y abre uno en blanco. Si el dibujo actual tiene cambios sin guardar, el sistema pide confirmación antes de descartarlos.</w:t>
      </w:r>
    </w:p>
    <w:p w:rsidR="00000000" w:rsidDel="00000000" w:rsidP="00000000" w:rsidRDefault="00000000" w:rsidRPr="00000000" w14:paraId="00000090">
      <w:pPr>
        <w:jc w:val="center"/>
        <w:rPr/>
      </w:pPr>
      <w:r w:rsidDel="00000000" w:rsidR="00000000" w:rsidRPr="00000000">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sidDel="00000000" w:rsidR="00000000" w:rsidRPr="00000000">
        <w:rPr>
          <w:rtl w:val="0"/>
        </w:rPr>
      </w:r>
    </w:p>
    <w:p w:rsidR="00000000" w:rsidDel="00000000" w:rsidP="00000000" w:rsidRDefault="00000000" w:rsidRPr="00000000" w14:paraId="00000091">
      <w:pPr>
        <w:rPr/>
      </w:pPr>
      <w:r w:rsidDel="00000000" w:rsidR="00000000" w:rsidRPr="00000000">
        <w:rPr>
          <w:rtl w:val="0"/>
        </w:rPr>
        <w:t xml:space="preserve">- </w:t>
      </w:r>
      <w:r w:rsidDel="00000000" w:rsidR="00000000" w:rsidRPr="00000000">
        <w:rPr>
          <w:b w:val="1"/>
          <w:bCs w:val="1"/>
          <w:rtl w:val="0"/>
        </w:rPr>
        <w:t xml:space="preserve">Guardar</w:t>
      </w:r>
      <w:r w:rsidDel="00000000" w:rsidR="00000000" w:rsidRPr="00000000">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sidDel="00000000" w:rsidR="00000000" w:rsidRPr="00000000">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color w:val="1E3A5F"/>
        </w:rPr>
      </w:pPr>
      <w:r w:rsidDel="00000000" w:rsidR="00000000" w:rsidRPr="00000000">
        <w:rPr>
          <w:b w:val="1"/>
          <w:bCs w:val="1"/>
          <w:color w:val="1E3A5F"/>
          <w:rtl w:val="0"/>
        </w:rPr>
        <w:t xml:space="preserve">5. Pantalla Biblioteca de Dibujos</w:t>
      </w:r>
      <w:r w:rsidDel="00000000" w:rsidR="00000000" w:rsidRPr="00000000">
        <w:rPr>
          <w:rtl w:val="0"/>
        </w:rPr>
      </w:r>
    </w:p>
    <w:p w:rsidR="00000000" w:rsidDel="00000000" w:rsidP="00000000" w:rsidRDefault="00000000" w:rsidRPr="00000000" w14:paraId="00000095">
      <w:pPr>
        <w:rPr/>
      </w:pPr>
      <w:r w:rsidDel="00000000" w:rsidR="00000000" w:rsidRPr="00000000">
        <w:rPr>
          <w:rtl w:val="0"/>
        </w:rPr>
        <w:t xml:space="preserve">En esta pantalla se listan todos los dibujos guardados hasta el momento en el sistema.</w:t>
      </w:r>
    </w:p>
    <w:p w:rsidR="00000000" w:rsidDel="00000000" w:rsidP="00000000" w:rsidRDefault="00000000" w:rsidRPr="00000000" w14:paraId="00000096">
      <w:pPr>
        <w:jc w:val="center"/>
        <w:rPr/>
      </w:pPr>
      <w:r w:rsidDel="00000000" w:rsidR="00000000" w:rsidRPr="00000000">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i w:val="1"/>
          <w:iCs w:val="1"/>
          <w:color w:val="606060"/>
          <w:sz w:val="18"/>
          <w:szCs w:val="18"/>
          <w:rtl w:val="0"/>
        </w:rPr>
        <w:t xml:space="preserve">Pantalla Biblioteca, con los dibujos guardados, el buscador de dibujos y la posibilidad de borrar, cargar y generar un nuevo dibujo.</w:t>
      </w:r>
      <w:r w:rsidDel="00000000" w:rsidR="00000000" w:rsidRPr="00000000">
        <w:rPr>
          <w:rtl w:val="0"/>
        </w:rPr>
      </w:r>
    </w:p>
    <w:p w:rsidR="00000000" w:rsidDel="00000000" w:rsidP="00000000" w:rsidRDefault="00000000" w:rsidRPr="00000000" w14:paraId="00000098">
      <w:pPr>
        <w:jc w:val="cente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t xml:space="preserve">1. En la parte superior se muestra la cantidad total de dibujos guardados.</w:t>
      </w:r>
    </w:p>
    <w:p w:rsidR="00000000" w:rsidDel="00000000" w:rsidP="00000000" w:rsidRDefault="00000000" w:rsidRPr="00000000" w14:paraId="0000009A">
      <w:pPr>
        <w:rPr/>
      </w:pPr>
      <w:r w:rsidDel="00000000" w:rsidR="00000000" w:rsidRPr="00000000">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sidDel="00000000" w:rsidR="00000000" w:rsidRPr="00000000">
        <w:rPr>
          <w:rtl w:val="0"/>
        </w:rPr>
        <w:t xml:space="preserve">3. El botón </w:t>
      </w:r>
      <w:r w:rsidDel="00000000" w:rsidR="00000000" w:rsidRPr="00000000">
        <w:rPr>
          <w:b w:val="1"/>
          <w:bCs w:val="1"/>
          <w:rtl w:val="0"/>
        </w:rPr>
        <w:t xml:space="preserve">"Limpiar"</w:t>
      </w:r>
      <w:r w:rsidDel="00000000" w:rsidR="00000000" w:rsidRPr="00000000">
        <w:rPr>
          <w:rtl w:val="0"/>
        </w:rPr>
        <w:t xml:space="preserve"> borra el texto de búsqueda y vuelve a mostrar el listado completo.</w:t>
      </w:r>
    </w:p>
    <w:p w:rsidR="00000000" w:rsidDel="00000000" w:rsidP="00000000" w:rsidRDefault="00000000" w:rsidRPr="00000000" w14:paraId="0000009C">
      <w:pPr>
        <w:rPr/>
      </w:pPr>
      <w:r w:rsidDel="00000000" w:rsidR="00000000" w:rsidRPr="00000000">
        <w:rPr>
          <w:rtl w:val="0"/>
        </w:rPr>
        <w:t xml:space="preserve">4. El botón </w:t>
      </w:r>
      <w:r w:rsidDel="00000000" w:rsidR="00000000" w:rsidRPr="00000000">
        <w:rPr>
          <w:b w:val="1"/>
          <w:bCs w:val="1"/>
          <w:rtl w:val="0"/>
        </w:rPr>
        <w:t xml:space="preserve">"Nuevo"</w:t>
      </w:r>
      <w:r w:rsidDel="00000000" w:rsidR="00000000" w:rsidRPr="00000000">
        <w:rPr>
          <w:rtl w:val="0"/>
        </w:rPr>
        <w:t xml:space="preserve"> lleva directamente a la pantalla del Editor con un dibujo en blanco, para crear uno nuevo.</w:t>
      </w:r>
    </w:p>
    <w:p w:rsidR="00000000" w:rsidDel="00000000" w:rsidP="00000000" w:rsidRDefault="00000000" w:rsidRPr="00000000" w14:paraId="0000009D">
      <w:pPr>
        <w:rPr/>
      </w:pPr>
      <w:r w:rsidDel="00000000" w:rsidR="00000000" w:rsidRPr="00000000">
        <w:rPr>
          <w:rtl w:val="0"/>
        </w:rPr>
        <w:t xml:space="preserve">5. Al tocar un dibujo de la lista se accede a las opciones de </w:t>
      </w:r>
      <w:r w:rsidDel="00000000" w:rsidR="00000000" w:rsidRPr="00000000">
        <w:rPr>
          <w:b w:val="1"/>
          <w:bCs w:val="1"/>
          <w:rtl w:val="0"/>
        </w:rPr>
        <w:t xml:space="preserve">editarlo</w:t>
      </w:r>
      <w:r w:rsidDel="00000000" w:rsidR="00000000" w:rsidRPr="00000000">
        <w:rPr>
          <w:rtl w:val="0"/>
        </w:rPr>
        <w:t xml:space="preserve"> (lo abre en el Editor) o </w:t>
      </w:r>
      <w:r w:rsidDel="00000000" w:rsidR="00000000" w:rsidRPr="00000000">
        <w:rPr>
          <w:b w:val="1"/>
          <w:bCs w:val="1"/>
          <w:rtl w:val="0"/>
        </w:rPr>
        <w:t xml:space="preserve">eliminarlo</w:t>
      </w:r>
      <w:r w:rsidDel="00000000" w:rsidR="00000000" w:rsidRPr="00000000">
        <w:rPr>
          <w:rtl w:val="0"/>
        </w:rPr>
        <w:t xml:space="preserve"> de forma definitiva.</w:t>
      </w:r>
    </w:p>
    <w:p w:rsidR="00000000" w:rsidDel="00000000" w:rsidP="00000000" w:rsidRDefault="00000000" w:rsidRPr="00000000" w14:paraId="0000009E">
      <w:pPr>
        <w:rPr/>
      </w:pPr>
      <w:r w:rsidDel="00000000" w:rsidR="00000000" w:rsidRPr="00000000">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rPr/>
      </w:pPr>
      <w:r w:rsidDel="00000000" w:rsidR="00000000" w:rsidRPr="00000000">
        <w:rPr>
          <w:b w:val="1"/>
          <w:bCs w:val="1"/>
          <w:color w:val="1E3A5F"/>
          <w:rtl w:val="0"/>
        </w:rPr>
        <w:t xml:space="preserve">6. Sobre los usuarios del sistema</w:t>
      </w:r>
      <w:r w:rsidDel="00000000" w:rsidR="00000000" w:rsidRPr="00000000">
        <w:rPr>
          <w:rtl w:val="0"/>
        </w:rPr>
      </w:r>
    </w:p>
    <w:p w:rsidR="00000000" w:rsidDel="00000000" w:rsidP="00000000" w:rsidRDefault="00000000" w:rsidRPr="00000000" w14:paraId="000000A1">
      <w:pPr>
        <w:rPr/>
      </w:pPr>
      <w:r w:rsidDel="00000000" w:rsidR="00000000" w:rsidRPr="00000000">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w:t>
      </w:r>
    </w:p>
    <w:p w:rsidR="00000000" w:rsidDel="00000000" w:rsidP="00000000" w:rsidRDefault="00000000" w:rsidRPr="00000000" w14:paraId="000000A2">
      <w:pPr>
        <w:rPr/>
      </w:pPr>
      <w:r w:rsidDel="00000000" w:rsidR="00000000" w:rsidRPr="00000000">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color w:val="1E3A5F"/>
        </w:rPr>
      </w:pPr>
      <w:r w:rsidDel="00000000" w:rsidR="00000000" w:rsidRPr="00000000">
        <w:rPr>
          <w:b w:val="1"/>
          <w:bCs w:val="1"/>
          <w:color w:val="1E3A5F"/>
          <w:rtl w:val="0"/>
        </w:rPr>
        <w:t>7. Preguntas frecuentes</w:t>
      </w:r>
    </w:p>
    <w:p w:rsidR="00000000" w:rsidDel="00000000" w:rsidP="00000000" w:rsidRDefault="00000000" w:rsidRPr="00000000" w14:paraId="000000A5">
      <w:pPr>
        <w:rPr/>
      </w:pPr>
      <w:r w:rsidDel="00000000" w:rsidR="00000000" w:rsidRPr="00000000">
        <w:rPr>
          <w:b w:val="0"/>
          <w:i w:val="0"/>
          <w:iCs w:val="1"/>
          <w:rtl w:val="0"/>
        </w:rPr>
        <w:t>Las dudas que más aparecieron sobre el uso de la aplicación, con la respuesta que quedó documentada.</w:t>
      </w:r>
    </w:p>
    <w:p w:rsidR="00000000" w:rsidDel="00000000" w:rsidP="00000000" w:rsidRDefault="00000000" w:rsidRPr="00000000" w14:paraId="000000A5">
      <w:pPr>
        <w:rPr/>
      </w:pPr>
      <w:r w:rsidDel="00000000" w:rsidR="00000000" w:rsidRPr="00000000">
        <w:rPr>
          <w:b/>
          <w:i w:val="0"/>
          <w:iCs w:val="1"/>
          <w:rtl w:val="0"/>
        </w:rPr>
        <w:t>¿Qué pasa si se corta Internet mientras el telar está tejiendo?</w:t>
      </w:r>
    </w:p>
    <w:p w:rsidR="00000000" w:rsidDel="00000000" w:rsidP="00000000" w:rsidRDefault="00000000" w:rsidRPr="00000000" w14:paraId="000000A5">
      <w:pPr>
        <w:rPr/>
      </w:pPr>
      <w:r w:rsidDel="00000000" w:rsidR="00000000" w:rsidRPr="00000000">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000000A5">
      <w:pPr>
        <w:rPr/>
      </w:pPr>
      <w:r w:rsidDel="00000000" w:rsidR="00000000" w:rsidRPr="00000000">
        <w:rPr>
          <w:b/>
          <w:i w:val="0"/>
          <w:iCs w:val="1"/>
          <w:rtl w:val="0"/>
        </w:rPr>
        <w:t>¿Por qué el dibujo se arma por filas y no celda por celda?</w:t>
      </w:r>
    </w:p>
    <w:p w:rsidR="00000000" w:rsidDel="00000000" w:rsidP="00000000" w:rsidRDefault="00000000" w:rsidRPr="00000000" w14:paraId="000000A5">
      <w:pPr>
        <w:rPr/>
      </w:pPr>
      <w:r w:rsidDel="00000000" w:rsidR="00000000" w:rsidRPr="00000000">
        <w:rPr>
          <w:b w:val="0"/>
          <w:i w:val="0"/>
          <w:iCs w:val="1"/>
          <w:rtl w:val="0"/>
        </w:rPr>
        <w:t>Porque así funciona la máquina. En cada pasada el telar inserta un hilo de trama a lo ancho de toda la tela, y en ese mismo instante se activan todos los elementos de selección que correspondan. Las columnas de una fila son simultáneas, no sucesivas. Para repetir una pasada, cada fila lleva un número de repeticiones al costado: cuántas pasadas seguidas se teje esa misma fila.</w:t>
      </w:r>
    </w:p>
    <w:p w:rsidR="00000000" w:rsidDel="00000000" w:rsidP="00000000" w:rsidRDefault="00000000" w:rsidRPr="00000000" w14:paraId="000000A5">
      <w:pPr>
        <w:rPr/>
      </w:pPr>
      <w:r w:rsidDel="00000000" w:rsidR="00000000" w:rsidRPr="00000000">
        <w:rPr>
          <w:b w:val="0"/>
          <w:i w:val="0"/>
          <w:iCs w:val="1"/>
          <w:rtl w:val="0"/>
        </w:rPr>
        <w:t>Ese número está a la derecha de cada fila, en la columna encabezada con ×. Empieza en 1, que significa una pasada. Si se escribe 100, el telar teje esa misma combinación de bobinas cien pasadas seguidas antes de pasar a la fila siguiente. Se acepta cualquier número entre 1 y 9999.</w:t>
      </w:r>
    </w:p>
    <w:p w:rsidR="00000000" w:rsidDel="00000000" w:rsidP="00000000" w:rsidRDefault="00000000" w:rsidRPr="00000000" w14:paraId="000000A5">
      <w:pPr>
        <w:rPr/>
      </w:pPr>
      <w:r w:rsidDel="00000000" w:rsidR="00000000" w:rsidRPr="00000000">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14:paraId="000000A5">
      <w:pPr>
        <w:rPr/>
      </w:pPr>
      <w:r w:rsidDel="00000000" w:rsidR="00000000" w:rsidRPr="00000000">
        <w:rPr>
          <w:b/>
          <w:i w:val="0"/>
          <w:iCs w:val="1"/>
          <w:rtl w:val="0"/>
        </w:rPr>
        <w:t>¿Se guarda mi huella dactilar en algún servidor?</w:t>
      </w:r>
    </w:p>
    <w:p w:rsidR="00000000" w:rsidDel="00000000" w:rsidP="00000000" w:rsidRDefault="00000000" w:rsidRPr="00000000" w14:paraId="000000A5">
      <w:pPr>
        <w:rPr/>
      </w:pPr>
      <w:r w:rsidDel="00000000" w:rsidR="00000000" w:rsidRPr="00000000">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000000A5">
      <w:pPr>
        <w:rPr/>
      </w:pPr>
      <w:r w:rsidDel="00000000" w:rsidR="00000000" w:rsidRPr="00000000">
        <w:rPr>
          <w:b/>
          <w:i w:val="0"/>
          <w:iCs w:val="1"/>
          <w:rtl w:val="0"/>
        </w:rPr>
        <w:t>¿Qué pasa si dos personas editan el mismo dibujo a la vez?</w:t>
      </w:r>
    </w:p>
    <w:p w:rsidR="00000000" w:rsidDel="00000000" w:rsidP="00000000" w:rsidRDefault="00000000" w:rsidRPr="00000000" w14:paraId="000000A5">
      <w:pPr>
        <w:rPr/>
      </w:pPr>
      <w:r w:rsidDel="00000000" w:rsidR="00000000" w:rsidRPr="00000000">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000000A5">
      <w:pPr>
        <w:rPr/>
      </w:pPr>
      <w:r w:rsidDel="00000000" w:rsidR="00000000" w:rsidRPr="00000000">
        <w:rPr>
          <w:b/>
          <w:i w:val="0"/>
          <w:iCs w:val="1"/>
          <w:rtl w:val="0"/>
        </w:rPr>
        <w:t>¿Por qué las pasadas y los metros aparecen con «≈»?</w:t>
      </w:r>
    </w:p>
    <w:p w:rsidR="00000000" w:rsidDel="00000000" w:rsidP="00000000" w:rsidRDefault="00000000" w:rsidRPr="00000000" w14:paraId="000000A5">
      <w:pPr>
        <w:rPr/>
      </w:pPr>
      <w:r w:rsidDel="00000000" w:rsidR="00000000" w:rsidRPr="00000000">
        <w:rPr>
          <w:b w:val="0"/>
          <w:i w:val="0"/>
          <w:iCs w:val="1"/>
          <w:rtl w:val="0"/>
        </w:rPr>
        <w:t>Porque hasta que se instale y se valide el sensor de pasada, la aplicación no mide las pasadas: las estima por tiempo, al ritmo de la máquina (300 pasadas por minuto), mientras el tejido está en marcha en el dispositivo donde se tocó ▶. Si ese dispositivo bloquea la pantalla, cierra la aplicación o pierde la conexión, la estimación se detiene o se atrasa aunque el telar siga tejiendo, y el número queda por debajo de lo real. Por eso se muestra como aproximado. Con el sensor instalado, el conteo lo lleva la máquina y no depende de ninguna pantalla.</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