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DB9E" w14:textId="23AB6C87" w:rsidR="003A54A8" w:rsidRDefault="004A560E">
      <w:r>
        <w:t>Horizontal line:</w:t>
      </w:r>
    </w:p>
    <w:p w14:paraId="00514460" w14:textId="1B4ACA66" w:rsidR="004A560E" w:rsidRDefault="0033468E">
      <w:r>
        <w:pict w14:anchorId="48B8D943">
          <v:rect id="_x0000_i1025" style="width:481.9pt;height:1.5pt;mso-position-horizontal:absolute;mso-position-horizontal-relative:text;mso-position-vertical:absolute;mso-position-vertical-relative:text" o:hralign="center" o:hrstd="t" o:hr="t" fillcolor="#a0a0a0" stroked="f"/>
        </w:pict>
      </w:r>
    </w:p>
    <w:p w14:paraId="7AD21AF3" w14:textId="2A785235" w:rsidR="004A560E" w:rsidRDefault="009F219E">
      <w:r>
        <w:t>Paragraph</w:t>
      </w:r>
    </w:p>
    <w:p w14:paraId="0AFAF003" w14:textId="3CCAE114" w:rsidR="009F219E" w:rsidRDefault="00000000">
      <w:r>
        <w:pict w14:anchorId="57D6554A">
          <v:rect id="_x0000_i1026" style="width:240.95pt;height:2pt;mso-position-horizontal:absolute;mso-position-horizontal-relative:text;mso-position-vertical:absolute;mso-position-vertical-relative:text" o:hrpct="500" o:hralign="center" o:hrstd="t" o:hrnoshade="t" o:hr="t" fillcolor="#00b0f0" stroked="f"/>
        </w:pict>
      </w:r>
    </w:p>
    <w:sectPr w:rsidR="009F219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0E"/>
    <w:rsid w:val="00001B2E"/>
    <w:rsid w:val="002C5F62"/>
    <w:rsid w:val="0033468E"/>
    <w:rsid w:val="003539F2"/>
    <w:rsid w:val="003962DE"/>
    <w:rsid w:val="003A54A8"/>
    <w:rsid w:val="00417984"/>
    <w:rsid w:val="004A560E"/>
    <w:rsid w:val="00805B24"/>
    <w:rsid w:val="009F219E"/>
    <w:rsid w:val="00A260BD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A95E"/>
  <w15:chartTrackingRefBased/>
  <w15:docId w15:val="{BC52D1FD-ACF3-4B62-ACAF-710A60F0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56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56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56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56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56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56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56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56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56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56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56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56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56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56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56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56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56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56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56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56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4</cp:revision>
  <dcterms:created xsi:type="dcterms:W3CDTF">2025-09-28T22:09:00Z</dcterms:created>
  <dcterms:modified xsi:type="dcterms:W3CDTF">2026-04-22T17:35:00Z</dcterms:modified>
</cp:coreProperties>
</file>