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9AD1" w14:textId="77777777" w:rsidR="00D107F9" w:rsidRDefault="00D107F9" w:rsidP="00D107F9">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C172029" w14:textId="77777777" w:rsidR="00D107F9" w:rsidRDefault="00D107F9" w:rsidP="00D107F9"/>
    <w:p w14:paraId="1E39B5BD" w14:textId="77777777" w:rsidR="00D107F9" w:rsidRDefault="00D107F9" w:rsidP="00D107F9">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6FDDC6B" w14:textId="77777777" w:rsidR="00D107F9" w:rsidRDefault="00D107F9" w:rsidP="00D107F9"/>
    <w:p w14:paraId="73FDB6A8" w14:textId="77777777" w:rsidR="00D107F9" w:rsidRDefault="00D107F9" w:rsidP="00D107F9">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755374D" w14:textId="77777777" w:rsidR="00D107F9" w:rsidRDefault="00D107F9" w:rsidP="00D107F9"/>
    <w:p w14:paraId="4B3770F2" w14:textId="77777777" w:rsidR="00D107F9" w:rsidRDefault="00D107F9" w:rsidP="00D107F9">
      <w:r>
        <w:t xml:space="preserve">Lorem ipsum dolor sit amet consectetur adipiscing elit. Quisque faucibus ex sapien vitae pellentesque sem placerat. In id cursus </w:t>
      </w:r>
      <w:r>
        <w:t>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8F4C3F0" w14:textId="77777777" w:rsidR="00D107F9" w:rsidRDefault="00D107F9" w:rsidP="00D107F9"/>
    <w:p w14:paraId="510DA7BA" w14:textId="77777777" w:rsidR="00D107F9" w:rsidRDefault="00D107F9" w:rsidP="00D107F9">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3E866BC" w14:textId="77777777" w:rsidR="00D107F9" w:rsidRDefault="00D107F9" w:rsidP="00D107F9"/>
    <w:p w14:paraId="55B9FDCE" w14:textId="77777777" w:rsidR="00D107F9" w:rsidRDefault="00D107F9" w:rsidP="00D107F9">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0FBDA10" w14:textId="12EB73BE" w:rsidR="003A54A8" w:rsidRDefault="003A54A8" w:rsidP="00D107F9"/>
    <w:sectPr w:rsidR="003A54A8" w:rsidSect="00D107F9">
      <w:pgSz w:w="11906" w:h="16838"/>
      <w:pgMar w:top="1417" w:right="1134" w:bottom="1134" w:left="1134"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33"/>
    <w:rsid w:val="003962DE"/>
    <w:rsid w:val="003A54A8"/>
    <w:rsid w:val="00A260BD"/>
    <w:rsid w:val="00B95D7D"/>
    <w:rsid w:val="00C2593F"/>
    <w:rsid w:val="00C669D1"/>
    <w:rsid w:val="00D107F9"/>
    <w:rsid w:val="00E818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97B9"/>
  <w15:chartTrackingRefBased/>
  <w15:docId w15:val="{61E0A1FF-FD1C-4D5B-84FF-40F201EF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1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1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18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18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1833"/>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E818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1833"/>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E81833"/>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1833"/>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183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183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1833"/>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1833"/>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E81833"/>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E81833"/>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E81833"/>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E81833"/>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E81833"/>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E81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183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18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1833"/>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183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1833"/>
    <w:rPr>
      <w:i/>
      <w:iCs/>
      <w:color w:val="404040" w:themeColor="text1" w:themeTint="BF"/>
    </w:rPr>
  </w:style>
  <w:style w:type="paragraph" w:styleId="Paragrafoelenco">
    <w:name w:val="List Paragraph"/>
    <w:basedOn w:val="Normale"/>
    <w:uiPriority w:val="34"/>
    <w:qFormat/>
    <w:rsid w:val="00E81833"/>
    <w:pPr>
      <w:ind w:left="720"/>
      <w:contextualSpacing/>
    </w:pPr>
  </w:style>
  <w:style w:type="character" w:styleId="Enfasiintensa">
    <w:name w:val="Intense Emphasis"/>
    <w:basedOn w:val="Carpredefinitoparagrafo"/>
    <w:uiPriority w:val="21"/>
    <w:qFormat/>
    <w:rsid w:val="00E81833"/>
    <w:rPr>
      <w:i/>
      <w:iCs/>
      <w:color w:val="0F4761" w:themeColor="accent1" w:themeShade="BF"/>
    </w:rPr>
  </w:style>
  <w:style w:type="paragraph" w:styleId="Citazioneintensa">
    <w:name w:val="Intense Quote"/>
    <w:basedOn w:val="Normale"/>
    <w:next w:val="Normale"/>
    <w:link w:val="CitazioneintensaCarattere"/>
    <w:uiPriority w:val="30"/>
    <w:qFormat/>
    <w:rsid w:val="00E81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1833"/>
    <w:rPr>
      <w:i/>
      <w:iCs/>
      <w:color w:val="0F4761" w:themeColor="accent1" w:themeShade="BF"/>
    </w:rPr>
  </w:style>
  <w:style w:type="character" w:styleId="Riferimentointenso">
    <w:name w:val="Intense Reference"/>
    <w:basedOn w:val="Carpredefinitoparagrafo"/>
    <w:uiPriority w:val="32"/>
    <w:qFormat/>
    <w:rsid w:val="00E818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Manfredi</dc:creator>
  <cp:keywords/>
  <dc:description/>
  <cp:lastModifiedBy>Manfredi</cp:lastModifiedBy>
  <cp:revision>2</cp:revision>
  <dcterms:created xsi:type="dcterms:W3CDTF">2026-01-05T23:40:00Z</dcterms:created>
  <dcterms:modified xsi:type="dcterms:W3CDTF">2026-01-05T23:41:00Z</dcterms:modified>
</cp:coreProperties>
</file>