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BF6" w:rsidRDefault="001A4BF6">
      <w:pPr>
        <w:rPr>
          <w:rFonts w:ascii="Arial" w:hAnsi="Arial" w:cs="Arial"/>
          <w:b/>
          <w:sz w:val="24"/>
        </w:rPr>
      </w:pPr>
      <w:bookmarkStart w:id="0" w:name="_GoBack"/>
    </w:p>
    <w:tbl>
      <w:tblPr>
        <w:tblStyle w:val="Tabelacomgrade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3"/>
        <w:gridCol w:w="4446"/>
        <w:gridCol w:w="1553"/>
      </w:tblGrid>
      <w:tr w:rsidR="008B2CBF" w:rsidTr="008B2CBF">
        <w:tc>
          <w:tcPr>
            <w:tcW w:w="7932" w:type="dxa"/>
            <w:gridSpan w:val="3"/>
          </w:tcPr>
          <w:p w:rsidR="008B2CBF" w:rsidRDefault="008B2CBF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Grupo 06 – 300</w:t>
            </w:r>
          </w:p>
        </w:tc>
      </w:tr>
      <w:tr w:rsidR="00560FC7" w:rsidTr="008B2CBF">
        <w:tc>
          <w:tcPr>
            <w:tcW w:w="1933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Componentes:</w:t>
            </w:r>
          </w:p>
        </w:tc>
        <w:tc>
          <w:tcPr>
            <w:tcW w:w="4446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Roberto Gabriel Mangabeira Santana </w:t>
            </w:r>
          </w:p>
        </w:tc>
        <w:tc>
          <w:tcPr>
            <w:tcW w:w="1553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190019620</w:t>
            </w:r>
          </w:p>
        </w:tc>
      </w:tr>
      <w:tr w:rsidR="00560FC7" w:rsidTr="008B2CBF">
        <w:tc>
          <w:tcPr>
            <w:tcW w:w="1933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 xml:space="preserve">Rafael Cleydson da Silva Ramos </w:t>
            </w:r>
          </w:p>
        </w:tc>
        <w:tc>
          <w:tcPr>
            <w:tcW w:w="1553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190019085</w:t>
            </w:r>
          </w:p>
        </w:tc>
      </w:tr>
      <w:tr w:rsidR="00560FC7" w:rsidTr="008B2CBF">
        <w:tc>
          <w:tcPr>
            <w:tcW w:w="1933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Vinicius Alves Freitas Livramento</w:t>
            </w:r>
          </w:p>
        </w:tc>
        <w:tc>
          <w:tcPr>
            <w:tcW w:w="1553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190039116</w:t>
            </w:r>
          </w:p>
        </w:tc>
      </w:tr>
      <w:tr w:rsidR="00560FC7" w:rsidTr="008B2CBF">
        <w:tc>
          <w:tcPr>
            <w:tcW w:w="1933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proofErr w:type="spellStart"/>
            <w:r>
              <w:rPr>
                <w:rFonts w:ascii="Arial" w:hAnsi="Arial" w:cs="Arial"/>
                <w:b/>
                <w:sz w:val="24"/>
              </w:rPr>
              <w:t>Lorrayne</w:t>
            </w:r>
            <w:proofErr w:type="spellEnd"/>
            <w:r>
              <w:rPr>
                <w:rFonts w:ascii="Arial" w:hAnsi="Arial" w:cs="Arial"/>
                <w:b/>
                <w:sz w:val="24"/>
              </w:rPr>
              <w:t xml:space="preserve"> Alves Cardozo</w:t>
            </w:r>
          </w:p>
        </w:tc>
        <w:tc>
          <w:tcPr>
            <w:tcW w:w="1553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190032863</w:t>
            </w:r>
          </w:p>
        </w:tc>
      </w:tr>
      <w:tr w:rsidR="00560FC7" w:rsidTr="008B2CBF">
        <w:tc>
          <w:tcPr>
            <w:tcW w:w="1933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</w:p>
        </w:tc>
        <w:tc>
          <w:tcPr>
            <w:tcW w:w="4446" w:type="dxa"/>
          </w:tcPr>
          <w:p w:rsidR="00560FC7" w:rsidRDefault="00560FC7" w:rsidP="00560FC7">
            <w:pPr>
              <w:tabs>
                <w:tab w:val="left" w:pos="3285"/>
              </w:tabs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Lucas Messias Brito Cavalcante</w:t>
            </w:r>
          </w:p>
        </w:tc>
        <w:tc>
          <w:tcPr>
            <w:tcW w:w="1553" w:type="dxa"/>
          </w:tcPr>
          <w:p w:rsidR="00560FC7" w:rsidRDefault="00560FC7" w:rsidP="00560FC7">
            <w:pPr>
              <w:ind w:firstLine="0"/>
              <w:jc w:val="left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190033355</w:t>
            </w:r>
          </w:p>
        </w:tc>
      </w:tr>
    </w:tbl>
    <w:p w:rsidR="001A4BF6" w:rsidRPr="001A4BF6" w:rsidRDefault="00560FC7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ab/>
      </w:r>
    </w:p>
    <w:bookmarkEnd w:id="0"/>
    <w:p w:rsidR="00425305" w:rsidRPr="008B2CBF" w:rsidRDefault="001A4BF6">
      <w:pPr>
        <w:rPr>
          <w:rFonts w:ascii="Arial" w:hAnsi="Arial" w:cs="Arial"/>
          <w:sz w:val="24"/>
        </w:rPr>
      </w:pPr>
      <w:r w:rsidRPr="008B2CBF">
        <w:rPr>
          <w:rFonts w:ascii="Arial" w:hAnsi="Arial" w:cs="Arial"/>
          <w:sz w:val="24"/>
        </w:rPr>
        <w:t xml:space="preserve">A função </w:t>
      </w:r>
      <w:proofErr w:type="gramStart"/>
      <w:r w:rsidRPr="008B2CBF">
        <w:rPr>
          <w:rFonts w:ascii="Arial" w:hAnsi="Arial" w:cs="Arial"/>
          <w:sz w:val="24"/>
        </w:rPr>
        <w:t>f(</w:t>
      </w:r>
      <w:proofErr w:type="gramEnd"/>
      <w:r w:rsidRPr="008B2CBF">
        <w:rPr>
          <w:rFonts w:ascii="Arial" w:hAnsi="Arial" w:cs="Arial"/>
          <w:sz w:val="24"/>
        </w:rPr>
        <w:t>x) = |x|</w:t>
      </w:r>
      <w:r w:rsidRPr="008B2CBF">
        <w:rPr>
          <w:rFonts w:ascii="Arial" w:hAnsi="Arial" w:cs="Arial"/>
          <w:sz w:val="24"/>
        </w:rPr>
        <w:t xml:space="preserve"> não possui derivada em </w:t>
      </w:r>
      <w:r w:rsidRPr="008B2CBF">
        <w:rPr>
          <w:rFonts w:ascii="Arial" w:hAnsi="Arial" w:cs="Arial"/>
          <w:sz w:val="24"/>
        </w:rPr>
        <w:t>x</w:t>
      </w:r>
      <w:r w:rsidRPr="008B2CBF">
        <w:rPr>
          <w:rFonts w:ascii="Arial" w:hAnsi="Arial" w:cs="Arial"/>
          <w:sz w:val="24"/>
        </w:rPr>
        <w:t xml:space="preserve"> = 0. Prove isso utilizando a derivada pela definição</w:t>
      </w:r>
      <w:r w:rsidRPr="008B2CBF">
        <w:rPr>
          <w:rFonts w:ascii="Arial" w:hAnsi="Arial" w:cs="Arial"/>
          <w:sz w:val="24"/>
        </w:rPr>
        <w:t>.</w:t>
      </w:r>
    </w:p>
    <w:p w:rsidR="001A4BF6" w:rsidRDefault="001A4BF6"/>
    <w:p w:rsidR="001A4BF6" w:rsidRDefault="001A4BF6">
      <w:pPr>
        <w:rPr>
          <w:rFonts w:eastAsiaTheme="minorEastAsia"/>
        </w:rPr>
      </w:pPr>
      <w:r>
        <w:t xml:space="preserve">y’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h+x</m:t>
                    </m:r>
                  </m:e>
                </m:d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:rsidR="001A4BF6" w:rsidRDefault="001A4BF6" w:rsidP="001A4BF6">
      <w:pPr>
        <w:rPr>
          <w:rFonts w:eastAsiaTheme="minorEastAsia"/>
        </w:rPr>
      </w:pPr>
      <w:r>
        <w:t xml:space="preserve">y’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|h|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:rsidR="001A4BF6" w:rsidRDefault="001A4BF6" w:rsidP="001A4BF6"/>
    <w:p w:rsidR="001A4BF6" w:rsidRDefault="001A4BF6" w:rsidP="001A4BF6"/>
    <w:p w:rsidR="001A4BF6" w:rsidRDefault="001A4BF6" w:rsidP="001A4BF6">
      <w:pPr>
        <w:sectPr w:rsidR="001A4BF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A4BF6" w:rsidRDefault="001A4BF6" w:rsidP="001A4BF6">
      <w:pPr>
        <w:rPr>
          <w:rFonts w:eastAsiaTheme="minorEastAsia"/>
        </w:rPr>
      </w:pPr>
      <w:r>
        <w:t xml:space="preserve">y’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  <m:r>
                  <w:rPr>
                    <w:rFonts w:ascii="Cambria Math" w:hAnsi="Cambria Math"/>
                  </w:rPr>
                  <m:t>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|h|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:rsidR="001A4BF6" w:rsidRDefault="001A4BF6" w:rsidP="001A4BF6">
      <w:pPr>
        <w:rPr>
          <w:rFonts w:eastAsiaTheme="minorEastAsia"/>
        </w:rPr>
      </w:pPr>
      <w:r>
        <w:t xml:space="preserve">y’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h→0+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h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A4BF6" w:rsidRDefault="001A4BF6" w:rsidP="001A4BF6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>’= 1</w:t>
      </w:r>
    </w:p>
    <w:p w:rsidR="001A4BF6" w:rsidRDefault="001A4BF6" w:rsidP="001A4BF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A4BF6" w:rsidRPr="001A4BF6" w:rsidRDefault="001A4BF6" w:rsidP="001A4BF6">
      <w:pPr>
        <w:rPr>
          <w:rFonts w:eastAsiaTheme="minorEastAsia"/>
        </w:rPr>
      </w:pPr>
      <w:r>
        <w:t xml:space="preserve">y’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  <m:r>
                  <w:rPr>
                    <w:rFonts w:ascii="Cambria Math" w:hAnsi="Cambria Math"/>
                  </w:rPr>
                  <m:t>-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|h|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:rsidR="001A4BF6" w:rsidRDefault="001A4BF6" w:rsidP="001A4BF6">
      <w:pPr>
        <w:rPr>
          <w:rFonts w:eastAsiaTheme="minorEastAsia"/>
        </w:rPr>
      </w:pPr>
      <w:r>
        <w:t xml:space="preserve">y’ =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h→0-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-h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</m:e>
        </m:func>
      </m:oMath>
    </w:p>
    <w:p w:rsidR="001A4BF6" w:rsidRDefault="001A4BF6" w:rsidP="001A4BF6">
      <w:pPr>
        <w:rPr>
          <w:rFonts w:eastAsiaTheme="minorEastAsia"/>
        </w:rPr>
      </w:pPr>
      <w:proofErr w:type="gramStart"/>
      <w:r>
        <w:rPr>
          <w:rFonts w:eastAsiaTheme="minorEastAsia"/>
        </w:rPr>
        <w:t>y</w:t>
      </w:r>
      <w:proofErr w:type="gramEnd"/>
      <w:r>
        <w:rPr>
          <w:rFonts w:eastAsiaTheme="minorEastAsia"/>
        </w:rPr>
        <w:t>’ = -1</w:t>
      </w:r>
    </w:p>
    <w:p w:rsidR="001A4BF6" w:rsidRDefault="001A4BF6" w:rsidP="001A4BF6">
      <w:pPr>
        <w:rPr>
          <w:rFonts w:eastAsiaTheme="minorEastAsia"/>
        </w:rPr>
      </w:pPr>
    </w:p>
    <w:p w:rsidR="001A4BF6" w:rsidRDefault="001A4BF6" w:rsidP="001A4BF6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:rsidR="001A4BF6" w:rsidRPr="001A4BF6" w:rsidRDefault="001A4BF6" w:rsidP="001A4BF6">
      <w:pPr>
        <w:rPr>
          <w:rFonts w:eastAsiaTheme="minorEastAsia"/>
        </w:rPr>
        <w:sectPr w:rsidR="001A4BF6" w:rsidRPr="001A4BF6" w:rsidSect="001A4BF6">
          <w:type w:val="continuous"/>
          <w:pgSz w:w="11906" w:h="16838"/>
          <w:pgMar w:top="1417" w:right="1701" w:bottom="1417" w:left="1701" w:header="708" w:footer="708" w:gutter="0"/>
          <w:cols w:num="2" w:space="709"/>
          <w:docGrid w:linePitch="360"/>
        </w:sectPr>
      </w:pPr>
    </w:p>
    <w:p w:rsidR="001A4BF6" w:rsidRDefault="001A4BF6" w:rsidP="001A4BF6"/>
    <w:p w:rsidR="001A4BF6" w:rsidRDefault="001A4BF6" w:rsidP="001A4BF6">
      <w:pPr>
        <w:jc w:val="center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|h|</m:t>
                </m:r>
              </m:num>
              <m:den>
                <m:r>
                  <w:rPr>
                    <w:rFonts w:ascii="Cambria Math" w:hAnsi="Cambria Math"/>
                  </w:rPr>
                  <m:t>h</m:t>
                </m:r>
              </m:den>
            </m:f>
            <m:r>
              <w:rPr>
                <w:rFonts w:ascii="Cambria Math" w:hAnsi="Cambria Math"/>
              </w:rPr>
              <m:t>=∄</m:t>
            </m:r>
          </m:e>
        </m:func>
      </m:oMath>
      <w:r>
        <w:rPr>
          <w:rFonts w:eastAsiaTheme="minorEastAsia"/>
        </w:rPr>
        <w:t xml:space="preserve"> </w:t>
      </w:r>
    </w:p>
    <w:p w:rsidR="001A4BF6" w:rsidRPr="008B2CBF" w:rsidRDefault="001A4BF6" w:rsidP="001A4BF6">
      <w:pPr>
        <w:rPr>
          <w:rFonts w:ascii="Arial" w:eastAsiaTheme="minorEastAsia" w:hAnsi="Arial" w:cs="Arial"/>
        </w:rPr>
      </w:pPr>
      <w:r>
        <w:rPr>
          <w:rFonts w:eastAsiaTheme="minorEastAsia"/>
        </w:rPr>
        <w:tab/>
      </w:r>
      <w:r w:rsidRPr="008B2CBF">
        <w:rPr>
          <w:rFonts w:ascii="Arial" w:eastAsiaTheme="minorEastAsia" w:hAnsi="Arial" w:cs="Arial"/>
          <w:sz w:val="24"/>
        </w:rPr>
        <w:t xml:space="preserve">Portanto, se o limite do módulo de </w:t>
      </w:r>
      <w:r w:rsidRPr="008B2CBF">
        <w:rPr>
          <w:rFonts w:ascii="Arial" w:eastAsiaTheme="minorEastAsia" w:hAnsi="Arial" w:cs="Arial"/>
          <w:i/>
          <w:sz w:val="24"/>
        </w:rPr>
        <w:t xml:space="preserve">h </w:t>
      </w:r>
      <w:r w:rsidRPr="008B2CBF">
        <w:rPr>
          <w:rFonts w:ascii="Arial" w:eastAsiaTheme="minorEastAsia" w:hAnsi="Arial" w:cs="Arial"/>
          <w:sz w:val="24"/>
        </w:rPr>
        <w:t xml:space="preserve">sobre </w:t>
      </w:r>
      <w:r w:rsidRPr="008B2CBF">
        <w:rPr>
          <w:rFonts w:ascii="Arial" w:eastAsiaTheme="minorEastAsia" w:hAnsi="Arial" w:cs="Arial"/>
          <w:i/>
          <w:sz w:val="24"/>
        </w:rPr>
        <w:t xml:space="preserve">h </w:t>
      </w:r>
      <w:r w:rsidRPr="008B2CBF">
        <w:rPr>
          <w:rFonts w:ascii="Arial" w:eastAsiaTheme="minorEastAsia" w:hAnsi="Arial" w:cs="Arial"/>
          <w:sz w:val="24"/>
        </w:rPr>
        <w:t xml:space="preserve">não existe, a derivada da função </w:t>
      </w:r>
      <w:proofErr w:type="gramStart"/>
      <w:r w:rsidRPr="008B2CBF">
        <w:rPr>
          <w:rFonts w:ascii="Arial" w:eastAsiaTheme="minorEastAsia" w:hAnsi="Arial" w:cs="Arial"/>
          <w:sz w:val="24"/>
        </w:rPr>
        <w:t>f(</w:t>
      </w:r>
      <w:proofErr w:type="gramEnd"/>
      <w:r w:rsidRPr="008B2CBF">
        <w:rPr>
          <w:rFonts w:ascii="Arial" w:eastAsiaTheme="minorEastAsia" w:hAnsi="Arial" w:cs="Arial"/>
          <w:sz w:val="24"/>
        </w:rPr>
        <w:t>x) = |x| em x = 0 também não existe.</w:t>
      </w:r>
    </w:p>
    <w:p w:rsidR="001A4BF6" w:rsidRDefault="001A4BF6" w:rsidP="001A4BF6">
      <w:pPr>
        <w:jc w:val="center"/>
      </w:pPr>
    </w:p>
    <w:sectPr w:rsidR="001A4BF6" w:rsidSect="001A4BF6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49"/>
    <w:rsid w:val="001A4BF6"/>
    <w:rsid w:val="00425305"/>
    <w:rsid w:val="00560FC7"/>
    <w:rsid w:val="00765F49"/>
    <w:rsid w:val="008B2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1451"/>
  <w15:chartTrackingRefBased/>
  <w15:docId w15:val="{D9402A0D-33E6-4EED-A17A-461BE55B4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60F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107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Carline Castro</dc:creator>
  <cp:keywords/>
  <dc:description/>
  <cp:lastModifiedBy>Carline Castro</cp:lastModifiedBy>
  <cp:revision>2</cp:revision>
  <dcterms:created xsi:type="dcterms:W3CDTF">2019-04-20T21:56:00Z</dcterms:created>
  <dcterms:modified xsi:type="dcterms:W3CDTF">2019-04-20T22:18:00Z</dcterms:modified>
</cp:coreProperties>
</file>