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E726D" w14:textId="77777777" w:rsidR="00911D6D" w:rsidRDefault="00000000">
      <w:pPr>
        <w:spacing w:before="1800" w:after="120"/>
      </w:pPr>
      <w:r>
        <w:rPr>
          <w:b/>
          <w:bCs/>
          <w:color w:val="1F6FB2"/>
          <w:spacing w:val="60"/>
        </w:rPr>
        <w:t>PROJECT DOCUMENTATION</w:t>
      </w:r>
    </w:p>
    <w:p w14:paraId="10888CED" w14:textId="77777777" w:rsidR="00911D6D" w:rsidRDefault="00000000">
      <w:pPr>
        <w:pBdr>
          <w:bottom w:val="single" w:sz="18" w:space="8" w:color="1F6FB2"/>
        </w:pBdr>
        <w:spacing w:after="160"/>
      </w:pPr>
      <w:r>
        <w:rPr>
          <w:b/>
          <w:bCs/>
          <w:color w:val="14213D"/>
          <w:sz w:val="72"/>
          <w:szCs w:val="72"/>
        </w:rPr>
        <w:t>VPC Nexus</w:t>
      </w:r>
    </w:p>
    <w:p w14:paraId="619324F4" w14:textId="77777777" w:rsidR="00911D6D" w:rsidRDefault="00000000">
      <w:pPr>
        <w:spacing w:before="200" w:after="120"/>
      </w:pPr>
      <w:r>
        <w:rPr>
          <w:color w:val="14213D"/>
          <w:sz w:val="34"/>
          <w:szCs w:val="34"/>
        </w:rPr>
        <w:t>AWS Multi-VPC Network Architecture and Connectivity Management System</w:t>
      </w:r>
    </w:p>
    <w:p w14:paraId="64FDA212" w14:textId="77777777" w:rsidR="00911D6D" w:rsidRDefault="00000000">
      <w:pPr>
        <w:spacing w:after="1400"/>
      </w:pPr>
      <w:r>
        <w:rPr>
          <w:i/>
          <w:iCs/>
          <w:color w:val="5B6573"/>
          <w:sz w:val="24"/>
          <w:szCs w:val="24"/>
        </w:rPr>
        <w:t>Connect two VPCs. Prove private connectivity.</w:t>
      </w:r>
    </w:p>
    <w:p w14:paraId="713F68EC" w14:textId="48528F6E" w:rsidR="00911D6D" w:rsidRDefault="00000000">
      <w:pPr>
        <w:tabs>
          <w:tab w:val="left" w:pos="2400"/>
        </w:tabs>
        <w:spacing w:after="160"/>
      </w:pPr>
      <w:r>
        <w:rPr>
          <w:b/>
          <w:bCs/>
          <w:color w:val="14213D"/>
        </w:rPr>
        <w:t>Student name</w:t>
      </w:r>
      <w:r>
        <w:tab/>
      </w:r>
      <w:r w:rsidR="007B3FBE">
        <w:rPr>
          <w:i/>
          <w:iCs/>
          <w:color w:val="B45309"/>
        </w:rPr>
        <w:t>SWETHA SRI MANAGALAGIRI</w:t>
      </w:r>
    </w:p>
    <w:p w14:paraId="28A92484" w14:textId="1E25A98C" w:rsidR="00911D6D" w:rsidRDefault="00000000">
      <w:pPr>
        <w:tabs>
          <w:tab w:val="left" w:pos="2400"/>
        </w:tabs>
        <w:spacing w:after="160"/>
      </w:pPr>
      <w:r>
        <w:rPr>
          <w:b/>
          <w:bCs/>
          <w:color w:val="14213D"/>
        </w:rPr>
        <w:t>Batch</w:t>
      </w:r>
      <w:r>
        <w:tab/>
      </w:r>
      <w:r w:rsidR="00E708B8">
        <w:rPr>
          <w:i/>
          <w:iCs/>
          <w:color w:val="B45309"/>
        </w:rPr>
        <w:t>1</w:t>
      </w:r>
    </w:p>
    <w:p w14:paraId="7BEA9C50" w14:textId="63A1FFBA" w:rsidR="00911D6D" w:rsidRDefault="00000000">
      <w:pPr>
        <w:tabs>
          <w:tab w:val="left" w:pos="2400"/>
        </w:tabs>
        <w:spacing w:after="160"/>
      </w:pPr>
      <w:r>
        <w:rPr>
          <w:b/>
          <w:bCs/>
          <w:color w:val="14213D"/>
        </w:rPr>
        <w:t>Course</w:t>
      </w:r>
      <w:r>
        <w:tab/>
      </w:r>
      <w:r w:rsidR="00E708B8">
        <w:rPr>
          <w:i/>
          <w:iCs/>
          <w:color w:val="B45309"/>
        </w:rPr>
        <w:t>AWS</w:t>
      </w:r>
    </w:p>
    <w:p w14:paraId="727BAA63" w14:textId="186FAC17" w:rsidR="00911D6D" w:rsidRDefault="00000000">
      <w:pPr>
        <w:tabs>
          <w:tab w:val="left" w:pos="2400"/>
        </w:tabs>
        <w:spacing w:after="160"/>
      </w:pPr>
      <w:r>
        <w:rPr>
          <w:b/>
          <w:bCs/>
          <w:color w:val="14213D"/>
        </w:rPr>
        <w:t>AWS Region</w:t>
      </w:r>
      <w:r>
        <w:tab/>
      </w:r>
      <w:r w:rsidR="00201757" w:rsidRPr="00201757">
        <w:t>ap-southeast-2</w:t>
      </w:r>
    </w:p>
    <w:p w14:paraId="0D448597" w14:textId="3DE05A6E" w:rsidR="00911D6D" w:rsidRDefault="00000000">
      <w:pPr>
        <w:tabs>
          <w:tab w:val="left" w:pos="2400"/>
        </w:tabs>
        <w:spacing w:after="160"/>
      </w:pPr>
      <w:r>
        <w:rPr>
          <w:b/>
          <w:bCs/>
          <w:color w:val="14213D"/>
        </w:rPr>
        <w:t>Completion date</w:t>
      </w:r>
      <w:r>
        <w:tab/>
      </w:r>
      <w:r w:rsidR="00201757">
        <w:rPr>
          <w:i/>
          <w:iCs/>
          <w:color w:val="B45309"/>
        </w:rPr>
        <w:t>28-10-26</w:t>
      </w:r>
    </w:p>
    <w:p w14:paraId="18C59B72" w14:textId="0E943376" w:rsidR="00911D6D" w:rsidRDefault="00000000">
      <w:pPr>
        <w:tabs>
          <w:tab w:val="left" w:pos="2400"/>
        </w:tabs>
        <w:spacing w:after="160"/>
      </w:pPr>
      <w:r>
        <w:rPr>
          <w:b/>
          <w:bCs/>
          <w:color w:val="14213D"/>
        </w:rPr>
        <w:t>Instructor / Guide</w:t>
      </w:r>
      <w:r>
        <w:tab/>
      </w:r>
      <w:r w:rsidR="00F96796">
        <w:rPr>
          <w:i/>
          <w:iCs/>
          <w:color w:val="B45309"/>
        </w:rPr>
        <w:t>BHANU PRAKASH</w:t>
      </w:r>
      <w:r w:rsidR="008E03F5">
        <w:rPr>
          <w:i/>
          <w:iCs/>
          <w:color w:val="B45309"/>
        </w:rPr>
        <w:tab/>
      </w:r>
    </w:p>
    <w:p w14:paraId="5B2F840B" w14:textId="77777777" w:rsidR="00911D6D" w:rsidRDefault="00911D6D">
      <w:pPr>
        <w:sectPr w:rsidR="00911D6D">
          <w:pgSz w:w="11906" w:h="16838"/>
          <w:pgMar w:top="1440" w:right="1440" w:bottom="1300" w:left="1440" w:header="708" w:footer="708" w:gutter="0"/>
          <w:cols w:space="720"/>
          <w:docGrid w:linePitch="360"/>
        </w:sectPr>
      </w:pPr>
    </w:p>
    <w:p w14:paraId="48E98392" w14:textId="77777777" w:rsidR="00911D6D" w:rsidRDefault="00000000">
      <w:pPr>
        <w:spacing w:after="200"/>
      </w:pPr>
      <w:r>
        <w:rPr>
          <w:b/>
          <w:bCs/>
          <w:color w:val="14213D"/>
          <w:sz w:val="32"/>
          <w:szCs w:val="32"/>
        </w:rPr>
        <w:lastRenderedPageBreak/>
        <w:t>Table of Contents</w:t>
      </w:r>
    </w:p>
    <w:sdt>
      <w:sdtPr>
        <w:alias w:val="Contents"/>
        <w:id w:val="1262643125"/>
      </w:sdtPr>
      <w:sdtEndPr>
        <w:rPr>
          <w:rFonts w:cs="Calibri"/>
          <w:szCs w:val="22"/>
        </w:rPr>
      </w:sdtEndPr>
      <w:sdtContent>
        <w:p w14:paraId="41694F41" w14:textId="77777777" w:rsidR="007B3FBE" w:rsidRDefault="00000000">
          <w:pPr>
            <w:pStyle w:val="TOC1"/>
            <w:tabs>
              <w:tab w:val="right" w:leader="dot" w:pos="9016"/>
            </w:tabs>
            <w:rPr>
              <w:noProof/>
            </w:rPr>
          </w:pPr>
          <w:r>
            <w:fldChar w:fldCharType="begin"/>
          </w:r>
          <w:r>
            <w:instrText>TOC \h \o "1-2"</w:instrText>
          </w:r>
          <w:r>
            <w:fldChar w:fldCharType="separate"/>
          </w:r>
          <w:hyperlink w:anchor="_Toc244203821" w:history="1">
            <w:r w:rsidR="007B3FBE" w:rsidRPr="009A4B74">
              <w:rPr>
                <w:rStyle w:val="Hyperlink"/>
                <w:noProof/>
              </w:rPr>
              <w:t>1. Project Overview</w:t>
            </w:r>
            <w:r w:rsidR="007B3FBE">
              <w:rPr>
                <w:noProof/>
              </w:rPr>
              <w:tab/>
            </w:r>
            <w:r w:rsidR="007B3FBE">
              <w:rPr>
                <w:noProof/>
              </w:rPr>
              <w:fldChar w:fldCharType="begin"/>
            </w:r>
            <w:r w:rsidR="007B3FBE">
              <w:rPr>
                <w:noProof/>
              </w:rPr>
              <w:instrText xml:space="preserve"> PAGEREF _Toc244203821 \h </w:instrText>
            </w:r>
            <w:r w:rsidR="007B3FBE">
              <w:rPr>
                <w:noProof/>
              </w:rPr>
            </w:r>
            <w:r w:rsidR="007B3FBE">
              <w:rPr>
                <w:noProof/>
              </w:rPr>
              <w:fldChar w:fldCharType="separate"/>
            </w:r>
            <w:r w:rsidR="007B3FBE">
              <w:rPr>
                <w:noProof/>
              </w:rPr>
              <w:t>1</w:t>
            </w:r>
            <w:r w:rsidR="007B3FBE">
              <w:rPr>
                <w:noProof/>
              </w:rPr>
              <w:fldChar w:fldCharType="end"/>
            </w:r>
          </w:hyperlink>
        </w:p>
        <w:p w14:paraId="00125AF1" w14:textId="77777777" w:rsidR="007B3FBE" w:rsidRDefault="007B3FBE">
          <w:pPr>
            <w:pStyle w:val="TOC2"/>
            <w:tabs>
              <w:tab w:val="right" w:leader="dot" w:pos="9016"/>
            </w:tabs>
            <w:rPr>
              <w:noProof/>
            </w:rPr>
          </w:pPr>
          <w:hyperlink w:anchor="_Toc244203822" w:history="1">
            <w:r w:rsidRPr="009A4B74">
              <w:rPr>
                <w:rStyle w:val="Hyperlink"/>
                <w:noProof/>
              </w:rPr>
              <w:t>1.1 Objective</w:t>
            </w:r>
            <w:r>
              <w:rPr>
                <w:noProof/>
              </w:rPr>
              <w:tab/>
            </w:r>
            <w:r>
              <w:rPr>
                <w:noProof/>
              </w:rPr>
              <w:fldChar w:fldCharType="begin"/>
            </w:r>
            <w:r>
              <w:rPr>
                <w:noProof/>
              </w:rPr>
              <w:instrText xml:space="preserve"> PAGEREF _Toc244203822 \h </w:instrText>
            </w:r>
            <w:r>
              <w:rPr>
                <w:noProof/>
              </w:rPr>
            </w:r>
            <w:r>
              <w:rPr>
                <w:noProof/>
              </w:rPr>
              <w:fldChar w:fldCharType="separate"/>
            </w:r>
            <w:r>
              <w:rPr>
                <w:noProof/>
              </w:rPr>
              <w:t>1</w:t>
            </w:r>
            <w:r>
              <w:rPr>
                <w:noProof/>
              </w:rPr>
              <w:fldChar w:fldCharType="end"/>
            </w:r>
          </w:hyperlink>
        </w:p>
        <w:p w14:paraId="5B37795C" w14:textId="77777777" w:rsidR="007B3FBE" w:rsidRDefault="007B3FBE">
          <w:pPr>
            <w:pStyle w:val="TOC2"/>
            <w:tabs>
              <w:tab w:val="right" w:leader="dot" w:pos="9016"/>
            </w:tabs>
            <w:rPr>
              <w:noProof/>
            </w:rPr>
          </w:pPr>
          <w:hyperlink w:anchor="_Toc244203823" w:history="1">
            <w:r w:rsidRPr="009A4B74">
              <w:rPr>
                <w:rStyle w:val="Hyperlink"/>
                <w:noProof/>
              </w:rPr>
              <w:t>1.2 Scope</w:t>
            </w:r>
            <w:r>
              <w:rPr>
                <w:noProof/>
              </w:rPr>
              <w:tab/>
            </w:r>
            <w:r>
              <w:rPr>
                <w:noProof/>
              </w:rPr>
              <w:fldChar w:fldCharType="begin"/>
            </w:r>
            <w:r>
              <w:rPr>
                <w:noProof/>
              </w:rPr>
              <w:instrText xml:space="preserve"> PAGEREF _Toc244203823 \h </w:instrText>
            </w:r>
            <w:r>
              <w:rPr>
                <w:noProof/>
              </w:rPr>
            </w:r>
            <w:r>
              <w:rPr>
                <w:noProof/>
              </w:rPr>
              <w:fldChar w:fldCharType="separate"/>
            </w:r>
            <w:r>
              <w:rPr>
                <w:noProof/>
              </w:rPr>
              <w:t>1</w:t>
            </w:r>
            <w:r>
              <w:rPr>
                <w:noProof/>
              </w:rPr>
              <w:fldChar w:fldCharType="end"/>
            </w:r>
          </w:hyperlink>
        </w:p>
        <w:p w14:paraId="7A37A5E5" w14:textId="77777777" w:rsidR="007B3FBE" w:rsidRDefault="007B3FBE">
          <w:pPr>
            <w:pStyle w:val="TOC2"/>
            <w:tabs>
              <w:tab w:val="right" w:leader="dot" w:pos="9016"/>
            </w:tabs>
            <w:rPr>
              <w:noProof/>
            </w:rPr>
          </w:pPr>
          <w:hyperlink w:anchor="_Toc244203824" w:history="1">
            <w:r w:rsidRPr="009A4B74">
              <w:rPr>
                <w:rStyle w:val="Hyperlink"/>
                <w:noProof/>
              </w:rPr>
              <w:t>1.3 Learning Outcomes</w:t>
            </w:r>
            <w:r>
              <w:rPr>
                <w:noProof/>
              </w:rPr>
              <w:tab/>
            </w:r>
            <w:r>
              <w:rPr>
                <w:noProof/>
              </w:rPr>
              <w:fldChar w:fldCharType="begin"/>
            </w:r>
            <w:r>
              <w:rPr>
                <w:noProof/>
              </w:rPr>
              <w:instrText xml:space="preserve"> PAGEREF _Toc244203824 \h </w:instrText>
            </w:r>
            <w:r>
              <w:rPr>
                <w:noProof/>
              </w:rPr>
            </w:r>
            <w:r>
              <w:rPr>
                <w:noProof/>
              </w:rPr>
              <w:fldChar w:fldCharType="separate"/>
            </w:r>
            <w:r>
              <w:rPr>
                <w:noProof/>
              </w:rPr>
              <w:t>1</w:t>
            </w:r>
            <w:r>
              <w:rPr>
                <w:noProof/>
              </w:rPr>
              <w:fldChar w:fldCharType="end"/>
            </w:r>
          </w:hyperlink>
        </w:p>
        <w:p w14:paraId="43E44A1D" w14:textId="77777777" w:rsidR="007B3FBE" w:rsidRDefault="007B3FBE">
          <w:pPr>
            <w:pStyle w:val="TOC2"/>
            <w:tabs>
              <w:tab w:val="right" w:leader="dot" w:pos="9016"/>
            </w:tabs>
            <w:rPr>
              <w:noProof/>
            </w:rPr>
          </w:pPr>
          <w:hyperlink w:anchor="_Toc244203825" w:history="1">
            <w:r w:rsidRPr="009A4B74">
              <w:rPr>
                <w:rStyle w:val="Hyperlink"/>
                <w:noProof/>
              </w:rPr>
              <w:t>1.4 Tools and Technologies</w:t>
            </w:r>
            <w:r>
              <w:rPr>
                <w:noProof/>
              </w:rPr>
              <w:tab/>
            </w:r>
            <w:r>
              <w:rPr>
                <w:noProof/>
              </w:rPr>
              <w:fldChar w:fldCharType="begin"/>
            </w:r>
            <w:r>
              <w:rPr>
                <w:noProof/>
              </w:rPr>
              <w:instrText xml:space="preserve"> PAGEREF _Toc244203825 \h </w:instrText>
            </w:r>
            <w:r>
              <w:rPr>
                <w:noProof/>
              </w:rPr>
            </w:r>
            <w:r>
              <w:rPr>
                <w:noProof/>
              </w:rPr>
              <w:fldChar w:fldCharType="separate"/>
            </w:r>
            <w:r>
              <w:rPr>
                <w:noProof/>
              </w:rPr>
              <w:t>1</w:t>
            </w:r>
            <w:r>
              <w:rPr>
                <w:noProof/>
              </w:rPr>
              <w:fldChar w:fldCharType="end"/>
            </w:r>
          </w:hyperlink>
        </w:p>
        <w:p w14:paraId="27FC0132" w14:textId="77777777" w:rsidR="007B3FBE" w:rsidRDefault="007B3FBE">
          <w:pPr>
            <w:pStyle w:val="TOC1"/>
            <w:tabs>
              <w:tab w:val="right" w:leader="dot" w:pos="9016"/>
            </w:tabs>
            <w:rPr>
              <w:noProof/>
            </w:rPr>
          </w:pPr>
          <w:hyperlink w:anchor="_Toc244203826" w:history="1">
            <w:r w:rsidRPr="009A4B74">
              <w:rPr>
                <w:rStyle w:val="Hyperlink"/>
                <w:noProof/>
              </w:rPr>
              <w:t>2. Architecture</w:t>
            </w:r>
            <w:r>
              <w:rPr>
                <w:noProof/>
              </w:rPr>
              <w:tab/>
            </w:r>
            <w:r>
              <w:rPr>
                <w:noProof/>
              </w:rPr>
              <w:fldChar w:fldCharType="begin"/>
            </w:r>
            <w:r>
              <w:rPr>
                <w:noProof/>
              </w:rPr>
              <w:instrText xml:space="preserve"> PAGEREF _Toc244203826 \h </w:instrText>
            </w:r>
            <w:r>
              <w:rPr>
                <w:noProof/>
              </w:rPr>
            </w:r>
            <w:r>
              <w:rPr>
                <w:noProof/>
              </w:rPr>
              <w:fldChar w:fldCharType="separate"/>
            </w:r>
            <w:r>
              <w:rPr>
                <w:noProof/>
              </w:rPr>
              <w:t>1</w:t>
            </w:r>
            <w:r>
              <w:rPr>
                <w:noProof/>
              </w:rPr>
              <w:fldChar w:fldCharType="end"/>
            </w:r>
          </w:hyperlink>
        </w:p>
        <w:p w14:paraId="09C699A8" w14:textId="77777777" w:rsidR="007B3FBE" w:rsidRDefault="007B3FBE">
          <w:pPr>
            <w:pStyle w:val="TOC1"/>
            <w:tabs>
              <w:tab w:val="right" w:leader="dot" w:pos="9016"/>
            </w:tabs>
            <w:rPr>
              <w:noProof/>
            </w:rPr>
          </w:pPr>
          <w:hyperlink w:anchor="_Toc244203827" w:history="1">
            <w:r w:rsidRPr="009A4B74">
              <w:rPr>
                <w:rStyle w:val="Hyperlink"/>
                <w:noProof/>
              </w:rPr>
              <w:t>3. IP Plan and Resource Inventory</w:t>
            </w:r>
            <w:r>
              <w:rPr>
                <w:noProof/>
              </w:rPr>
              <w:tab/>
            </w:r>
            <w:r>
              <w:rPr>
                <w:noProof/>
              </w:rPr>
              <w:fldChar w:fldCharType="begin"/>
            </w:r>
            <w:r>
              <w:rPr>
                <w:noProof/>
              </w:rPr>
              <w:instrText xml:space="preserve"> PAGEREF _Toc244203827 \h </w:instrText>
            </w:r>
            <w:r>
              <w:rPr>
                <w:noProof/>
              </w:rPr>
            </w:r>
            <w:r>
              <w:rPr>
                <w:noProof/>
              </w:rPr>
              <w:fldChar w:fldCharType="separate"/>
            </w:r>
            <w:r>
              <w:rPr>
                <w:noProof/>
              </w:rPr>
              <w:t>1</w:t>
            </w:r>
            <w:r>
              <w:rPr>
                <w:noProof/>
              </w:rPr>
              <w:fldChar w:fldCharType="end"/>
            </w:r>
          </w:hyperlink>
        </w:p>
        <w:p w14:paraId="2301883E" w14:textId="77777777" w:rsidR="007B3FBE" w:rsidRDefault="007B3FBE">
          <w:pPr>
            <w:pStyle w:val="TOC1"/>
            <w:tabs>
              <w:tab w:val="right" w:leader="dot" w:pos="9016"/>
            </w:tabs>
            <w:rPr>
              <w:noProof/>
            </w:rPr>
          </w:pPr>
          <w:hyperlink w:anchor="_Toc244203828" w:history="1">
            <w:r w:rsidRPr="009A4B74">
              <w:rPr>
                <w:rStyle w:val="Hyperlink"/>
                <w:noProof/>
              </w:rPr>
              <w:t>4. Implementation</w:t>
            </w:r>
            <w:r>
              <w:rPr>
                <w:noProof/>
              </w:rPr>
              <w:tab/>
            </w:r>
            <w:r>
              <w:rPr>
                <w:noProof/>
              </w:rPr>
              <w:fldChar w:fldCharType="begin"/>
            </w:r>
            <w:r>
              <w:rPr>
                <w:noProof/>
              </w:rPr>
              <w:instrText xml:space="preserve"> PAGEREF _Toc244203828 \h </w:instrText>
            </w:r>
            <w:r>
              <w:rPr>
                <w:noProof/>
              </w:rPr>
            </w:r>
            <w:r>
              <w:rPr>
                <w:noProof/>
              </w:rPr>
              <w:fldChar w:fldCharType="separate"/>
            </w:r>
            <w:r>
              <w:rPr>
                <w:noProof/>
              </w:rPr>
              <w:t>1</w:t>
            </w:r>
            <w:r>
              <w:rPr>
                <w:noProof/>
              </w:rPr>
              <w:fldChar w:fldCharType="end"/>
            </w:r>
          </w:hyperlink>
        </w:p>
        <w:p w14:paraId="0CD46D92" w14:textId="77777777" w:rsidR="007B3FBE" w:rsidRDefault="007B3FBE">
          <w:pPr>
            <w:pStyle w:val="TOC2"/>
            <w:tabs>
              <w:tab w:val="right" w:leader="dot" w:pos="9016"/>
            </w:tabs>
            <w:rPr>
              <w:noProof/>
            </w:rPr>
          </w:pPr>
          <w:hyperlink w:anchor="_Toc244203829" w:history="1">
            <w:r w:rsidRPr="009A4B74">
              <w:rPr>
                <w:rStyle w:val="Hyperlink"/>
                <w:noProof/>
              </w:rPr>
              <w:t>4.1 Create VPC 1</w:t>
            </w:r>
            <w:r>
              <w:rPr>
                <w:noProof/>
              </w:rPr>
              <w:tab/>
            </w:r>
            <w:r>
              <w:rPr>
                <w:noProof/>
              </w:rPr>
              <w:fldChar w:fldCharType="begin"/>
            </w:r>
            <w:r>
              <w:rPr>
                <w:noProof/>
              </w:rPr>
              <w:instrText xml:space="preserve"> PAGEREF _Toc244203829 \h </w:instrText>
            </w:r>
            <w:r>
              <w:rPr>
                <w:noProof/>
              </w:rPr>
            </w:r>
            <w:r>
              <w:rPr>
                <w:noProof/>
              </w:rPr>
              <w:fldChar w:fldCharType="separate"/>
            </w:r>
            <w:r>
              <w:rPr>
                <w:noProof/>
              </w:rPr>
              <w:t>1</w:t>
            </w:r>
            <w:r>
              <w:rPr>
                <w:noProof/>
              </w:rPr>
              <w:fldChar w:fldCharType="end"/>
            </w:r>
          </w:hyperlink>
        </w:p>
        <w:p w14:paraId="4C7C329C" w14:textId="77777777" w:rsidR="007B3FBE" w:rsidRDefault="007B3FBE">
          <w:pPr>
            <w:pStyle w:val="TOC2"/>
            <w:tabs>
              <w:tab w:val="right" w:leader="dot" w:pos="9016"/>
            </w:tabs>
            <w:rPr>
              <w:noProof/>
            </w:rPr>
          </w:pPr>
          <w:hyperlink w:anchor="_Toc244203830" w:history="1">
            <w:r w:rsidRPr="009A4B74">
              <w:rPr>
                <w:rStyle w:val="Hyperlink"/>
                <w:noProof/>
              </w:rPr>
              <w:t>4.2 Create VPC 2</w:t>
            </w:r>
            <w:r>
              <w:rPr>
                <w:noProof/>
              </w:rPr>
              <w:tab/>
            </w:r>
            <w:r>
              <w:rPr>
                <w:noProof/>
              </w:rPr>
              <w:fldChar w:fldCharType="begin"/>
            </w:r>
            <w:r>
              <w:rPr>
                <w:noProof/>
              </w:rPr>
              <w:instrText xml:space="preserve"> PAGEREF _Toc244203830 \h </w:instrText>
            </w:r>
            <w:r>
              <w:rPr>
                <w:noProof/>
              </w:rPr>
            </w:r>
            <w:r>
              <w:rPr>
                <w:noProof/>
              </w:rPr>
              <w:fldChar w:fldCharType="separate"/>
            </w:r>
            <w:r>
              <w:rPr>
                <w:noProof/>
              </w:rPr>
              <w:t>1</w:t>
            </w:r>
            <w:r>
              <w:rPr>
                <w:noProof/>
              </w:rPr>
              <w:fldChar w:fldCharType="end"/>
            </w:r>
          </w:hyperlink>
        </w:p>
        <w:p w14:paraId="53AE69D4" w14:textId="77777777" w:rsidR="007B3FBE" w:rsidRDefault="007B3FBE">
          <w:pPr>
            <w:pStyle w:val="TOC2"/>
            <w:tabs>
              <w:tab w:val="right" w:leader="dot" w:pos="9016"/>
            </w:tabs>
            <w:rPr>
              <w:noProof/>
            </w:rPr>
          </w:pPr>
          <w:hyperlink w:anchor="_Toc244203831" w:history="1">
            <w:r w:rsidRPr="009A4B74">
              <w:rPr>
                <w:rStyle w:val="Hyperlink"/>
                <w:noProof/>
              </w:rPr>
              <w:t>4.3 Security Groups</w:t>
            </w:r>
            <w:r>
              <w:rPr>
                <w:noProof/>
              </w:rPr>
              <w:tab/>
            </w:r>
            <w:r>
              <w:rPr>
                <w:noProof/>
              </w:rPr>
              <w:fldChar w:fldCharType="begin"/>
            </w:r>
            <w:r>
              <w:rPr>
                <w:noProof/>
              </w:rPr>
              <w:instrText xml:space="preserve"> PAGEREF _Toc244203831 \h </w:instrText>
            </w:r>
            <w:r>
              <w:rPr>
                <w:noProof/>
              </w:rPr>
            </w:r>
            <w:r>
              <w:rPr>
                <w:noProof/>
              </w:rPr>
              <w:fldChar w:fldCharType="separate"/>
            </w:r>
            <w:r>
              <w:rPr>
                <w:noProof/>
              </w:rPr>
              <w:t>1</w:t>
            </w:r>
            <w:r>
              <w:rPr>
                <w:noProof/>
              </w:rPr>
              <w:fldChar w:fldCharType="end"/>
            </w:r>
          </w:hyperlink>
        </w:p>
        <w:p w14:paraId="651EDE14" w14:textId="77777777" w:rsidR="007B3FBE" w:rsidRDefault="007B3FBE">
          <w:pPr>
            <w:pStyle w:val="TOC2"/>
            <w:tabs>
              <w:tab w:val="right" w:leader="dot" w:pos="9016"/>
            </w:tabs>
            <w:rPr>
              <w:noProof/>
            </w:rPr>
          </w:pPr>
          <w:hyperlink w:anchor="_Toc244203832" w:history="1">
            <w:r w:rsidRPr="009A4B74">
              <w:rPr>
                <w:rStyle w:val="Hyperlink"/>
                <w:noProof/>
              </w:rPr>
              <w:t>4.4 Launch EC2 Instances</w:t>
            </w:r>
            <w:r>
              <w:rPr>
                <w:noProof/>
              </w:rPr>
              <w:tab/>
            </w:r>
            <w:r>
              <w:rPr>
                <w:noProof/>
              </w:rPr>
              <w:fldChar w:fldCharType="begin"/>
            </w:r>
            <w:r>
              <w:rPr>
                <w:noProof/>
              </w:rPr>
              <w:instrText xml:space="preserve"> PAGEREF _Toc244203832 \h </w:instrText>
            </w:r>
            <w:r>
              <w:rPr>
                <w:noProof/>
              </w:rPr>
            </w:r>
            <w:r>
              <w:rPr>
                <w:noProof/>
              </w:rPr>
              <w:fldChar w:fldCharType="separate"/>
            </w:r>
            <w:r>
              <w:rPr>
                <w:noProof/>
              </w:rPr>
              <w:t>1</w:t>
            </w:r>
            <w:r>
              <w:rPr>
                <w:noProof/>
              </w:rPr>
              <w:fldChar w:fldCharType="end"/>
            </w:r>
          </w:hyperlink>
        </w:p>
        <w:p w14:paraId="6C3A8CF7" w14:textId="77777777" w:rsidR="007B3FBE" w:rsidRDefault="007B3FBE">
          <w:pPr>
            <w:pStyle w:val="TOC2"/>
            <w:tabs>
              <w:tab w:val="right" w:leader="dot" w:pos="9016"/>
            </w:tabs>
            <w:rPr>
              <w:noProof/>
            </w:rPr>
          </w:pPr>
          <w:hyperlink w:anchor="_Toc244203833" w:history="1">
            <w:r w:rsidRPr="009A4B74">
              <w:rPr>
                <w:rStyle w:val="Hyperlink"/>
                <w:noProof/>
              </w:rPr>
              <w:t>4.5 SSH Access through the Bastion</w:t>
            </w:r>
            <w:r>
              <w:rPr>
                <w:noProof/>
              </w:rPr>
              <w:tab/>
            </w:r>
            <w:r>
              <w:rPr>
                <w:noProof/>
              </w:rPr>
              <w:fldChar w:fldCharType="begin"/>
            </w:r>
            <w:r>
              <w:rPr>
                <w:noProof/>
              </w:rPr>
              <w:instrText xml:space="preserve"> PAGEREF _Toc244203833 \h </w:instrText>
            </w:r>
            <w:r>
              <w:rPr>
                <w:noProof/>
              </w:rPr>
            </w:r>
            <w:r>
              <w:rPr>
                <w:noProof/>
              </w:rPr>
              <w:fldChar w:fldCharType="separate"/>
            </w:r>
            <w:r>
              <w:rPr>
                <w:noProof/>
              </w:rPr>
              <w:t>1</w:t>
            </w:r>
            <w:r>
              <w:rPr>
                <w:noProof/>
              </w:rPr>
              <w:fldChar w:fldCharType="end"/>
            </w:r>
          </w:hyperlink>
        </w:p>
        <w:p w14:paraId="1D3EC88F" w14:textId="77777777" w:rsidR="007B3FBE" w:rsidRDefault="007B3FBE">
          <w:pPr>
            <w:pStyle w:val="TOC2"/>
            <w:tabs>
              <w:tab w:val="right" w:leader="dot" w:pos="9016"/>
            </w:tabs>
            <w:rPr>
              <w:noProof/>
            </w:rPr>
          </w:pPr>
          <w:hyperlink w:anchor="_Toc244203834" w:history="1">
            <w:r w:rsidRPr="009A4B74">
              <w:rPr>
                <w:rStyle w:val="Hyperlink"/>
                <w:noProof/>
              </w:rPr>
              <w:t>4.6 Baseline Test (Before Peering)</w:t>
            </w:r>
            <w:r>
              <w:rPr>
                <w:noProof/>
              </w:rPr>
              <w:tab/>
            </w:r>
            <w:r>
              <w:rPr>
                <w:noProof/>
              </w:rPr>
              <w:fldChar w:fldCharType="begin"/>
            </w:r>
            <w:r>
              <w:rPr>
                <w:noProof/>
              </w:rPr>
              <w:instrText xml:space="preserve"> PAGEREF _Toc244203834 \h </w:instrText>
            </w:r>
            <w:r>
              <w:rPr>
                <w:noProof/>
              </w:rPr>
            </w:r>
            <w:r>
              <w:rPr>
                <w:noProof/>
              </w:rPr>
              <w:fldChar w:fldCharType="separate"/>
            </w:r>
            <w:r>
              <w:rPr>
                <w:noProof/>
              </w:rPr>
              <w:t>1</w:t>
            </w:r>
            <w:r>
              <w:rPr>
                <w:noProof/>
              </w:rPr>
              <w:fldChar w:fldCharType="end"/>
            </w:r>
          </w:hyperlink>
        </w:p>
        <w:p w14:paraId="0CA0CDED" w14:textId="77777777" w:rsidR="007B3FBE" w:rsidRDefault="007B3FBE">
          <w:pPr>
            <w:pStyle w:val="TOC2"/>
            <w:tabs>
              <w:tab w:val="right" w:leader="dot" w:pos="9016"/>
            </w:tabs>
            <w:rPr>
              <w:noProof/>
            </w:rPr>
          </w:pPr>
          <w:hyperlink w:anchor="_Toc244203835" w:history="1">
            <w:r w:rsidRPr="009A4B74">
              <w:rPr>
                <w:rStyle w:val="Hyperlink"/>
                <w:noProof/>
              </w:rPr>
              <w:t>4.7 VPC Peering</w:t>
            </w:r>
            <w:r>
              <w:rPr>
                <w:noProof/>
              </w:rPr>
              <w:tab/>
            </w:r>
            <w:r>
              <w:rPr>
                <w:noProof/>
              </w:rPr>
              <w:fldChar w:fldCharType="begin"/>
            </w:r>
            <w:r>
              <w:rPr>
                <w:noProof/>
              </w:rPr>
              <w:instrText xml:space="preserve"> PAGEREF _Toc244203835 \h </w:instrText>
            </w:r>
            <w:r>
              <w:rPr>
                <w:noProof/>
              </w:rPr>
            </w:r>
            <w:r>
              <w:rPr>
                <w:noProof/>
              </w:rPr>
              <w:fldChar w:fldCharType="separate"/>
            </w:r>
            <w:r>
              <w:rPr>
                <w:noProof/>
              </w:rPr>
              <w:t>1</w:t>
            </w:r>
            <w:r>
              <w:rPr>
                <w:noProof/>
              </w:rPr>
              <w:fldChar w:fldCharType="end"/>
            </w:r>
          </w:hyperlink>
        </w:p>
        <w:p w14:paraId="1008A483" w14:textId="77777777" w:rsidR="007B3FBE" w:rsidRDefault="007B3FBE">
          <w:pPr>
            <w:pStyle w:val="TOC2"/>
            <w:tabs>
              <w:tab w:val="right" w:leader="dot" w:pos="9016"/>
            </w:tabs>
            <w:rPr>
              <w:noProof/>
            </w:rPr>
          </w:pPr>
          <w:hyperlink w:anchor="_Toc244203836" w:history="1">
            <w:r w:rsidRPr="009A4B74">
              <w:rPr>
                <w:rStyle w:val="Hyperlink"/>
                <w:noProof/>
              </w:rPr>
              <w:t>4.8 Route Tables</w:t>
            </w:r>
            <w:r>
              <w:rPr>
                <w:noProof/>
              </w:rPr>
              <w:tab/>
            </w:r>
            <w:r>
              <w:rPr>
                <w:noProof/>
              </w:rPr>
              <w:fldChar w:fldCharType="begin"/>
            </w:r>
            <w:r>
              <w:rPr>
                <w:noProof/>
              </w:rPr>
              <w:instrText xml:space="preserve"> PAGEREF _Toc244203836 \h </w:instrText>
            </w:r>
            <w:r>
              <w:rPr>
                <w:noProof/>
              </w:rPr>
            </w:r>
            <w:r>
              <w:rPr>
                <w:noProof/>
              </w:rPr>
              <w:fldChar w:fldCharType="separate"/>
            </w:r>
            <w:r>
              <w:rPr>
                <w:noProof/>
              </w:rPr>
              <w:t>1</w:t>
            </w:r>
            <w:r>
              <w:rPr>
                <w:noProof/>
              </w:rPr>
              <w:fldChar w:fldCharType="end"/>
            </w:r>
          </w:hyperlink>
        </w:p>
        <w:p w14:paraId="369BFDE6" w14:textId="77777777" w:rsidR="007B3FBE" w:rsidRDefault="007B3FBE">
          <w:pPr>
            <w:pStyle w:val="TOC1"/>
            <w:tabs>
              <w:tab w:val="right" w:leader="dot" w:pos="9016"/>
            </w:tabs>
            <w:rPr>
              <w:noProof/>
            </w:rPr>
          </w:pPr>
          <w:hyperlink w:anchor="_Toc244203837" w:history="1">
            <w:r w:rsidRPr="009A4B74">
              <w:rPr>
                <w:rStyle w:val="Hyperlink"/>
                <w:noProof/>
              </w:rPr>
              <w:t>5. Testing and Validation</w:t>
            </w:r>
            <w:r>
              <w:rPr>
                <w:noProof/>
              </w:rPr>
              <w:tab/>
            </w:r>
            <w:r>
              <w:rPr>
                <w:noProof/>
              </w:rPr>
              <w:fldChar w:fldCharType="begin"/>
            </w:r>
            <w:r>
              <w:rPr>
                <w:noProof/>
              </w:rPr>
              <w:instrText xml:space="preserve"> PAGEREF _Toc244203837 \h </w:instrText>
            </w:r>
            <w:r>
              <w:rPr>
                <w:noProof/>
              </w:rPr>
            </w:r>
            <w:r>
              <w:rPr>
                <w:noProof/>
              </w:rPr>
              <w:fldChar w:fldCharType="separate"/>
            </w:r>
            <w:r>
              <w:rPr>
                <w:noProof/>
              </w:rPr>
              <w:t>1</w:t>
            </w:r>
            <w:r>
              <w:rPr>
                <w:noProof/>
              </w:rPr>
              <w:fldChar w:fldCharType="end"/>
            </w:r>
          </w:hyperlink>
        </w:p>
        <w:p w14:paraId="19681EE6" w14:textId="77777777" w:rsidR="007B3FBE" w:rsidRDefault="007B3FBE">
          <w:pPr>
            <w:pStyle w:val="TOC2"/>
            <w:tabs>
              <w:tab w:val="right" w:leader="dot" w:pos="9016"/>
            </w:tabs>
            <w:rPr>
              <w:noProof/>
            </w:rPr>
          </w:pPr>
          <w:hyperlink w:anchor="_Toc244203838" w:history="1">
            <w:r w:rsidRPr="009A4B74">
              <w:rPr>
                <w:rStyle w:val="Hyperlink"/>
                <w:noProof/>
              </w:rPr>
              <w:t>5.1 Controlled Failure</w:t>
            </w:r>
            <w:r>
              <w:rPr>
                <w:noProof/>
              </w:rPr>
              <w:tab/>
            </w:r>
            <w:r>
              <w:rPr>
                <w:noProof/>
              </w:rPr>
              <w:fldChar w:fldCharType="begin"/>
            </w:r>
            <w:r>
              <w:rPr>
                <w:noProof/>
              </w:rPr>
              <w:instrText xml:space="preserve"> PAGEREF _Toc244203838 \h </w:instrText>
            </w:r>
            <w:r>
              <w:rPr>
                <w:noProof/>
              </w:rPr>
            </w:r>
            <w:r>
              <w:rPr>
                <w:noProof/>
              </w:rPr>
              <w:fldChar w:fldCharType="separate"/>
            </w:r>
            <w:r>
              <w:rPr>
                <w:noProof/>
              </w:rPr>
              <w:t>1</w:t>
            </w:r>
            <w:r>
              <w:rPr>
                <w:noProof/>
              </w:rPr>
              <w:fldChar w:fldCharType="end"/>
            </w:r>
          </w:hyperlink>
        </w:p>
        <w:p w14:paraId="4A7615D3" w14:textId="77777777" w:rsidR="007B3FBE" w:rsidRDefault="007B3FBE">
          <w:pPr>
            <w:pStyle w:val="TOC1"/>
            <w:tabs>
              <w:tab w:val="right" w:leader="dot" w:pos="9016"/>
            </w:tabs>
            <w:rPr>
              <w:noProof/>
            </w:rPr>
          </w:pPr>
          <w:hyperlink w:anchor="_Toc244203839" w:history="1">
            <w:r w:rsidRPr="009A4B74">
              <w:rPr>
                <w:rStyle w:val="Hyperlink"/>
                <w:noProof/>
              </w:rPr>
              <w:t>6. Concept Explanations</w:t>
            </w:r>
            <w:r>
              <w:rPr>
                <w:noProof/>
              </w:rPr>
              <w:tab/>
            </w:r>
            <w:r>
              <w:rPr>
                <w:noProof/>
              </w:rPr>
              <w:fldChar w:fldCharType="begin"/>
            </w:r>
            <w:r>
              <w:rPr>
                <w:noProof/>
              </w:rPr>
              <w:instrText xml:space="preserve"> PAGEREF _Toc244203839 \h </w:instrText>
            </w:r>
            <w:r>
              <w:rPr>
                <w:noProof/>
              </w:rPr>
            </w:r>
            <w:r>
              <w:rPr>
                <w:noProof/>
              </w:rPr>
              <w:fldChar w:fldCharType="separate"/>
            </w:r>
            <w:r>
              <w:rPr>
                <w:noProof/>
              </w:rPr>
              <w:t>1</w:t>
            </w:r>
            <w:r>
              <w:rPr>
                <w:noProof/>
              </w:rPr>
              <w:fldChar w:fldCharType="end"/>
            </w:r>
          </w:hyperlink>
        </w:p>
        <w:p w14:paraId="2F30294D" w14:textId="77777777" w:rsidR="007B3FBE" w:rsidRDefault="007B3FBE">
          <w:pPr>
            <w:pStyle w:val="TOC2"/>
            <w:tabs>
              <w:tab w:val="right" w:leader="dot" w:pos="9016"/>
            </w:tabs>
            <w:rPr>
              <w:noProof/>
            </w:rPr>
          </w:pPr>
          <w:hyperlink w:anchor="_Toc244203840" w:history="1">
            <w:r w:rsidRPr="009A4B74">
              <w:rPr>
                <w:rStyle w:val="Hyperlink"/>
                <w:noProof/>
              </w:rPr>
              <w:t>6.1 Forward Path and Return Path</w:t>
            </w:r>
            <w:r>
              <w:rPr>
                <w:noProof/>
              </w:rPr>
              <w:tab/>
            </w:r>
            <w:r>
              <w:rPr>
                <w:noProof/>
              </w:rPr>
              <w:fldChar w:fldCharType="begin"/>
            </w:r>
            <w:r>
              <w:rPr>
                <w:noProof/>
              </w:rPr>
              <w:instrText xml:space="preserve"> PAGEREF _Toc244203840 \h </w:instrText>
            </w:r>
            <w:r>
              <w:rPr>
                <w:noProof/>
              </w:rPr>
            </w:r>
            <w:r>
              <w:rPr>
                <w:noProof/>
              </w:rPr>
              <w:fldChar w:fldCharType="separate"/>
            </w:r>
            <w:r>
              <w:rPr>
                <w:noProof/>
              </w:rPr>
              <w:t>1</w:t>
            </w:r>
            <w:r>
              <w:rPr>
                <w:noProof/>
              </w:rPr>
              <w:fldChar w:fldCharType="end"/>
            </w:r>
          </w:hyperlink>
        </w:p>
        <w:p w14:paraId="65AD4D28" w14:textId="77777777" w:rsidR="007B3FBE" w:rsidRDefault="007B3FBE">
          <w:pPr>
            <w:pStyle w:val="TOC2"/>
            <w:tabs>
              <w:tab w:val="right" w:leader="dot" w:pos="9016"/>
            </w:tabs>
            <w:rPr>
              <w:noProof/>
            </w:rPr>
          </w:pPr>
          <w:hyperlink w:anchor="_Toc244203841" w:history="1">
            <w:r w:rsidRPr="009A4B74">
              <w:rPr>
                <w:rStyle w:val="Hyperlink"/>
                <w:noProof/>
              </w:rPr>
              <w:t>6.2 Viva Questions</w:t>
            </w:r>
            <w:r>
              <w:rPr>
                <w:noProof/>
              </w:rPr>
              <w:tab/>
            </w:r>
            <w:r>
              <w:rPr>
                <w:noProof/>
              </w:rPr>
              <w:fldChar w:fldCharType="begin"/>
            </w:r>
            <w:r>
              <w:rPr>
                <w:noProof/>
              </w:rPr>
              <w:instrText xml:space="preserve"> PAGEREF _Toc244203841 \h </w:instrText>
            </w:r>
            <w:r>
              <w:rPr>
                <w:noProof/>
              </w:rPr>
            </w:r>
            <w:r>
              <w:rPr>
                <w:noProof/>
              </w:rPr>
              <w:fldChar w:fldCharType="separate"/>
            </w:r>
            <w:r>
              <w:rPr>
                <w:noProof/>
              </w:rPr>
              <w:t>1</w:t>
            </w:r>
            <w:r>
              <w:rPr>
                <w:noProof/>
              </w:rPr>
              <w:fldChar w:fldCharType="end"/>
            </w:r>
          </w:hyperlink>
        </w:p>
        <w:p w14:paraId="4475DDBC" w14:textId="77777777" w:rsidR="007B3FBE" w:rsidRDefault="007B3FBE">
          <w:pPr>
            <w:pStyle w:val="TOC1"/>
            <w:tabs>
              <w:tab w:val="right" w:leader="dot" w:pos="9016"/>
            </w:tabs>
            <w:rPr>
              <w:noProof/>
            </w:rPr>
          </w:pPr>
          <w:hyperlink w:anchor="_Toc244203842" w:history="1">
            <w:r w:rsidRPr="009A4B74">
              <w:rPr>
                <w:rStyle w:val="Hyperlink"/>
                <w:noProof/>
              </w:rPr>
              <w:t>7. Troubleshooting Guide</w:t>
            </w:r>
            <w:r>
              <w:rPr>
                <w:noProof/>
              </w:rPr>
              <w:tab/>
            </w:r>
            <w:r>
              <w:rPr>
                <w:noProof/>
              </w:rPr>
              <w:fldChar w:fldCharType="begin"/>
            </w:r>
            <w:r>
              <w:rPr>
                <w:noProof/>
              </w:rPr>
              <w:instrText xml:space="preserve"> PAGEREF _Toc244203842 \h </w:instrText>
            </w:r>
            <w:r>
              <w:rPr>
                <w:noProof/>
              </w:rPr>
            </w:r>
            <w:r>
              <w:rPr>
                <w:noProof/>
              </w:rPr>
              <w:fldChar w:fldCharType="separate"/>
            </w:r>
            <w:r>
              <w:rPr>
                <w:noProof/>
              </w:rPr>
              <w:t>1</w:t>
            </w:r>
            <w:r>
              <w:rPr>
                <w:noProof/>
              </w:rPr>
              <w:fldChar w:fldCharType="end"/>
            </w:r>
          </w:hyperlink>
        </w:p>
        <w:p w14:paraId="78C845D7" w14:textId="77777777" w:rsidR="007B3FBE" w:rsidRDefault="007B3FBE">
          <w:pPr>
            <w:pStyle w:val="TOC1"/>
            <w:tabs>
              <w:tab w:val="right" w:leader="dot" w:pos="9016"/>
            </w:tabs>
            <w:rPr>
              <w:noProof/>
            </w:rPr>
          </w:pPr>
          <w:hyperlink w:anchor="_Toc244203843" w:history="1">
            <w:r w:rsidRPr="009A4B74">
              <w:rPr>
                <w:rStyle w:val="Hyperlink"/>
                <w:noProof/>
              </w:rPr>
              <w:t>8. Cleanup</w:t>
            </w:r>
            <w:r>
              <w:rPr>
                <w:noProof/>
              </w:rPr>
              <w:tab/>
            </w:r>
            <w:r>
              <w:rPr>
                <w:noProof/>
              </w:rPr>
              <w:fldChar w:fldCharType="begin"/>
            </w:r>
            <w:r>
              <w:rPr>
                <w:noProof/>
              </w:rPr>
              <w:instrText xml:space="preserve"> PAGEREF _Toc244203843 \h </w:instrText>
            </w:r>
            <w:r>
              <w:rPr>
                <w:noProof/>
              </w:rPr>
            </w:r>
            <w:r>
              <w:rPr>
                <w:noProof/>
              </w:rPr>
              <w:fldChar w:fldCharType="separate"/>
            </w:r>
            <w:r>
              <w:rPr>
                <w:noProof/>
              </w:rPr>
              <w:t>1</w:t>
            </w:r>
            <w:r>
              <w:rPr>
                <w:noProof/>
              </w:rPr>
              <w:fldChar w:fldCharType="end"/>
            </w:r>
          </w:hyperlink>
        </w:p>
        <w:p w14:paraId="362C536D" w14:textId="77777777" w:rsidR="007B3FBE" w:rsidRDefault="007B3FBE">
          <w:pPr>
            <w:pStyle w:val="TOC1"/>
            <w:tabs>
              <w:tab w:val="right" w:leader="dot" w:pos="9016"/>
            </w:tabs>
            <w:rPr>
              <w:noProof/>
            </w:rPr>
          </w:pPr>
          <w:hyperlink w:anchor="_Toc244203844" w:history="1">
            <w:r w:rsidRPr="009A4B74">
              <w:rPr>
                <w:rStyle w:val="Hyperlink"/>
                <w:noProof/>
              </w:rPr>
              <w:t>9. Conclusion and Learnings</w:t>
            </w:r>
            <w:r>
              <w:rPr>
                <w:noProof/>
              </w:rPr>
              <w:tab/>
            </w:r>
            <w:r>
              <w:rPr>
                <w:noProof/>
              </w:rPr>
              <w:fldChar w:fldCharType="begin"/>
            </w:r>
            <w:r>
              <w:rPr>
                <w:noProof/>
              </w:rPr>
              <w:instrText xml:space="preserve"> PAGEREF _Toc244203844 \h </w:instrText>
            </w:r>
            <w:r>
              <w:rPr>
                <w:noProof/>
              </w:rPr>
            </w:r>
            <w:r>
              <w:rPr>
                <w:noProof/>
              </w:rPr>
              <w:fldChar w:fldCharType="separate"/>
            </w:r>
            <w:r>
              <w:rPr>
                <w:noProof/>
              </w:rPr>
              <w:t>1</w:t>
            </w:r>
            <w:r>
              <w:rPr>
                <w:noProof/>
              </w:rPr>
              <w:fldChar w:fldCharType="end"/>
            </w:r>
          </w:hyperlink>
        </w:p>
        <w:p w14:paraId="5D893C0F" w14:textId="77777777" w:rsidR="007B3FBE" w:rsidRDefault="007B3FBE">
          <w:pPr>
            <w:pStyle w:val="TOC1"/>
            <w:tabs>
              <w:tab w:val="right" w:leader="dot" w:pos="9016"/>
            </w:tabs>
            <w:rPr>
              <w:noProof/>
            </w:rPr>
          </w:pPr>
          <w:hyperlink w:anchor="_Toc244203845" w:history="1">
            <w:r w:rsidRPr="009A4B74">
              <w:rPr>
                <w:rStyle w:val="Hyperlink"/>
                <w:noProof/>
              </w:rPr>
              <w:t>10. Submission Checklist</w:t>
            </w:r>
            <w:r>
              <w:rPr>
                <w:noProof/>
              </w:rPr>
              <w:tab/>
            </w:r>
            <w:r>
              <w:rPr>
                <w:noProof/>
              </w:rPr>
              <w:fldChar w:fldCharType="begin"/>
            </w:r>
            <w:r>
              <w:rPr>
                <w:noProof/>
              </w:rPr>
              <w:instrText xml:space="preserve"> PAGEREF _Toc244203845 \h </w:instrText>
            </w:r>
            <w:r>
              <w:rPr>
                <w:noProof/>
              </w:rPr>
            </w:r>
            <w:r>
              <w:rPr>
                <w:noProof/>
              </w:rPr>
              <w:fldChar w:fldCharType="separate"/>
            </w:r>
            <w:r>
              <w:rPr>
                <w:noProof/>
              </w:rPr>
              <w:t>1</w:t>
            </w:r>
            <w:r>
              <w:rPr>
                <w:noProof/>
              </w:rPr>
              <w:fldChar w:fldCharType="end"/>
            </w:r>
          </w:hyperlink>
        </w:p>
        <w:p w14:paraId="74D205E1" w14:textId="77777777" w:rsidR="00911D6D" w:rsidRDefault="00000000">
          <w:r>
            <w:fldChar w:fldCharType="end"/>
          </w:r>
        </w:p>
      </w:sdtContent>
    </w:sdt>
    <w:p w14:paraId="3838814C" w14:textId="4D721322" w:rsidR="00911D6D" w:rsidRDefault="00911D6D">
      <w:pPr>
        <w:spacing w:before="120"/>
      </w:pPr>
    </w:p>
    <w:p w14:paraId="6AC5247D" w14:textId="77777777" w:rsidR="00911D6D" w:rsidRDefault="00000000">
      <w:r>
        <w:br w:type="page"/>
      </w:r>
    </w:p>
    <w:p w14:paraId="2815AE1F" w14:textId="77777777" w:rsidR="00911D6D" w:rsidRDefault="00000000">
      <w:pPr>
        <w:pStyle w:val="Heading1"/>
      </w:pPr>
      <w:bookmarkStart w:id="0" w:name="_Toc244203821"/>
      <w:r>
        <w:t>1. Project Overview</w:t>
      </w:r>
      <w:bookmarkEnd w:id="0"/>
    </w:p>
    <w:p w14:paraId="62C5A584" w14:textId="77777777" w:rsidR="00911D6D" w:rsidRDefault="00000000">
      <w:pPr>
        <w:pStyle w:val="Heading2"/>
      </w:pPr>
      <w:bookmarkStart w:id="1" w:name="_Toc244203822"/>
      <w:r>
        <w:t>1.1 Objective</w:t>
      </w:r>
      <w:bookmarkEnd w:id="1"/>
    </w:p>
    <w:p w14:paraId="536B9304" w14:textId="77777777" w:rsidR="00911D6D" w:rsidRDefault="00000000">
      <w:pPr>
        <w:spacing w:after="120" w:line="276" w:lineRule="auto"/>
      </w:pPr>
      <w:r>
        <w:t>Build a working private network connection between two Amazon VPCs using VPC peering, keep both application servers private, and use a single public bastion host in VPC 1 for administration. Every route and security rule is explained and backed by test evidence.</w:t>
      </w:r>
    </w:p>
    <w:p w14:paraId="60F3E707" w14:textId="77777777" w:rsidR="00911D6D" w:rsidRDefault="00000000">
      <w:pPr>
        <w:pStyle w:val="Heading2"/>
      </w:pPr>
      <w:bookmarkStart w:id="2" w:name="_Toc244203823"/>
      <w:r>
        <w:t>1.2 Scope</w:t>
      </w:r>
      <w:bookmarkEnd w:id="2"/>
    </w:p>
    <w:p w14:paraId="07F2EAF0" w14:textId="77777777" w:rsidR="00911D6D" w:rsidRDefault="00000000">
      <w:pPr>
        <w:pStyle w:val="ListParagraph"/>
        <w:numPr>
          <w:ilvl w:val="0"/>
          <w:numId w:val="2"/>
        </w:numPr>
        <w:spacing w:after="60"/>
      </w:pPr>
      <w:r>
        <w:t>2 VPCs, 3 EC2 instances, 1 VPC peering connection, 1 internet gateway (VPC 1 only).</w:t>
      </w:r>
    </w:p>
    <w:p w14:paraId="0D2BA22D" w14:textId="77777777" w:rsidR="00911D6D" w:rsidRDefault="00000000">
      <w:pPr>
        <w:pStyle w:val="ListParagraph"/>
        <w:numPr>
          <w:ilvl w:val="0"/>
          <w:numId w:val="2"/>
        </w:numPr>
        <w:spacing w:after="60"/>
      </w:pPr>
      <w:r>
        <w:t>Private-IP communication between VPC1-Private-EC2-B and VPC2-Private-EC2-C.</w:t>
      </w:r>
    </w:p>
    <w:p w14:paraId="5DF95989" w14:textId="77777777" w:rsidR="00911D6D" w:rsidRDefault="00000000">
      <w:pPr>
        <w:pStyle w:val="ListParagraph"/>
        <w:numPr>
          <w:ilvl w:val="0"/>
          <w:numId w:val="2"/>
        </w:numPr>
        <w:spacing w:after="60"/>
      </w:pPr>
      <w:r>
        <w:t xml:space="preserve">Administration through the bastion using SSH </w:t>
      </w:r>
      <w:proofErr w:type="spellStart"/>
      <w:r>
        <w:t>ProxyJump</w:t>
      </w:r>
      <w:proofErr w:type="spellEnd"/>
      <w:r>
        <w:t>, with no private key stored on any instance.</w:t>
      </w:r>
    </w:p>
    <w:p w14:paraId="41ECB7A8" w14:textId="77777777" w:rsidR="00911D6D" w:rsidRDefault="00000000">
      <w:pPr>
        <w:pStyle w:val="ListParagraph"/>
        <w:numPr>
          <w:ilvl w:val="0"/>
          <w:numId w:val="2"/>
        </w:numPr>
        <w:spacing w:after="60"/>
      </w:pPr>
      <w:r>
        <w:t>No NAT gateway; private instances have no internet access.</w:t>
      </w:r>
    </w:p>
    <w:p w14:paraId="314E8E89" w14:textId="77777777" w:rsidR="00911D6D" w:rsidRDefault="00000000">
      <w:pPr>
        <w:pStyle w:val="Heading2"/>
      </w:pPr>
      <w:bookmarkStart w:id="3" w:name="_Toc244203824"/>
      <w:r>
        <w:t>1.3 Learning Outcomes</w:t>
      </w:r>
      <w:bookmarkEnd w:id="3"/>
    </w:p>
    <w:p w14:paraId="2DBEE3D4" w14:textId="77777777" w:rsidR="00911D6D" w:rsidRDefault="00000000">
      <w:pPr>
        <w:pStyle w:val="ListParagraph"/>
        <w:numPr>
          <w:ilvl w:val="0"/>
          <w:numId w:val="2"/>
        </w:numPr>
        <w:spacing w:after="60"/>
      </w:pPr>
      <w:r>
        <w:t>Plan non-overlapping VPC and subnet CIDR ranges.</w:t>
      </w:r>
    </w:p>
    <w:p w14:paraId="0F370F7D" w14:textId="77777777" w:rsidR="00911D6D" w:rsidRDefault="00000000">
      <w:pPr>
        <w:pStyle w:val="ListParagraph"/>
        <w:numPr>
          <w:ilvl w:val="0"/>
          <w:numId w:val="2"/>
        </w:numPr>
        <w:spacing w:after="60"/>
      </w:pPr>
      <w:r>
        <w:t>Create public and private subnets with explicit route table associations.</w:t>
      </w:r>
    </w:p>
    <w:p w14:paraId="4E59EF39" w14:textId="77777777" w:rsidR="00911D6D" w:rsidRDefault="00000000">
      <w:pPr>
        <w:pStyle w:val="ListParagraph"/>
        <w:numPr>
          <w:ilvl w:val="0"/>
          <w:numId w:val="2"/>
        </w:numPr>
        <w:spacing w:after="60"/>
      </w:pPr>
      <w:r>
        <w:t>Activate peering, add return routes and allow only the required inbound traffic.</w:t>
      </w:r>
    </w:p>
    <w:p w14:paraId="6B3B3C1D" w14:textId="77777777" w:rsidR="00911D6D" w:rsidRDefault="00000000">
      <w:pPr>
        <w:pStyle w:val="ListParagraph"/>
        <w:numPr>
          <w:ilvl w:val="0"/>
          <w:numId w:val="2"/>
        </w:numPr>
        <w:spacing w:after="60"/>
      </w:pPr>
      <w:r>
        <w:t>Show a failed test before peering, successful tests after peering, and a controlled failure.</w:t>
      </w:r>
    </w:p>
    <w:p w14:paraId="5A7E1FA4" w14:textId="77777777" w:rsidR="00911D6D" w:rsidRDefault="00000000">
      <w:pPr>
        <w:pStyle w:val="Heading2"/>
      </w:pPr>
      <w:bookmarkStart w:id="4" w:name="_Toc244203825"/>
      <w:r>
        <w:t>1.4 Tools and Technologies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911D6D" w14:paraId="591FB765" w14:textId="77777777">
        <w:tblPrEx>
          <w:tblCellMar>
            <w:top w:w="0" w:type="dxa"/>
            <w:bottom w:w="0" w:type="dxa"/>
          </w:tblCellMar>
        </w:tblPrEx>
        <w:trPr>
          <w:tblHeader/>
        </w:trPr>
        <w:tc>
          <w:tcPr>
            <w:tcW w:w="260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3390C134" w14:textId="77777777" w:rsidR="00911D6D" w:rsidRDefault="00000000">
            <w:r>
              <w:rPr>
                <w:b/>
                <w:bCs/>
                <w:color w:val="FFFFFF"/>
                <w:sz w:val="20"/>
                <w:szCs w:val="20"/>
              </w:rPr>
              <w:t>Item</w:t>
            </w:r>
          </w:p>
        </w:tc>
        <w:tc>
          <w:tcPr>
            <w:tcW w:w="6426"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5350AD93" w14:textId="77777777" w:rsidR="00911D6D" w:rsidRDefault="00000000">
            <w:r>
              <w:rPr>
                <w:b/>
                <w:bCs/>
                <w:color w:val="FFFFFF"/>
                <w:sz w:val="20"/>
                <w:szCs w:val="20"/>
              </w:rPr>
              <w:t>Details</w:t>
            </w:r>
          </w:p>
        </w:tc>
      </w:tr>
      <w:tr w:rsidR="00911D6D" w14:paraId="4912671B"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0CB731C" w14:textId="77777777" w:rsidR="00911D6D" w:rsidRDefault="00000000">
            <w:r>
              <w:rPr>
                <w:sz w:val="20"/>
                <w:szCs w:val="20"/>
              </w:rPr>
              <w:t>Cloud platform</w:t>
            </w:r>
          </w:p>
        </w:tc>
        <w:tc>
          <w:tcPr>
            <w:tcW w:w="64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80BD5B6" w14:textId="77777777" w:rsidR="00911D6D" w:rsidRDefault="00000000">
            <w:r>
              <w:rPr>
                <w:sz w:val="20"/>
                <w:szCs w:val="20"/>
              </w:rPr>
              <w:t>AWS (VPC, EC2, Security Groups, Route Tables, VPC Peering)</w:t>
            </w:r>
          </w:p>
        </w:tc>
      </w:tr>
      <w:tr w:rsidR="00911D6D" w14:paraId="0C60126F"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620A554B" w14:textId="77777777" w:rsidR="00911D6D" w:rsidRDefault="00000000">
            <w:r>
              <w:rPr>
                <w:sz w:val="20"/>
                <w:szCs w:val="20"/>
              </w:rPr>
              <w:t>Operating system</w:t>
            </w:r>
          </w:p>
        </w:tc>
        <w:tc>
          <w:tcPr>
            <w:tcW w:w="6426"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4176F9F5" w14:textId="77777777" w:rsidR="00911D6D" w:rsidRDefault="00000000">
            <w:r>
              <w:rPr>
                <w:sz w:val="20"/>
                <w:szCs w:val="20"/>
              </w:rPr>
              <w:t>Amazon Linux 2023</w:t>
            </w:r>
          </w:p>
        </w:tc>
      </w:tr>
      <w:tr w:rsidR="00911D6D" w14:paraId="33BABAE2"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CAFEB6A" w14:textId="77777777" w:rsidR="00911D6D" w:rsidRDefault="00000000">
            <w:r>
              <w:rPr>
                <w:sz w:val="20"/>
                <w:szCs w:val="20"/>
              </w:rPr>
              <w:t>Instance type</w:t>
            </w:r>
          </w:p>
        </w:tc>
        <w:tc>
          <w:tcPr>
            <w:tcW w:w="64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3E71919" w14:textId="77777777" w:rsidR="00911D6D" w:rsidRDefault="00000000">
            <w:r>
              <w:rPr>
                <w:sz w:val="20"/>
                <w:szCs w:val="20"/>
              </w:rPr>
              <w:t>t</w:t>
            </w:r>
            <w:proofErr w:type="gramStart"/>
            <w:r>
              <w:rPr>
                <w:sz w:val="20"/>
                <w:szCs w:val="20"/>
              </w:rPr>
              <w:t>3.micro</w:t>
            </w:r>
            <w:proofErr w:type="gramEnd"/>
            <w:r>
              <w:rPr>
                <w:sz w:val="20"/>
                <w:szCs w:val="20"/>
              </w:rPr>
              <w:t xml:space="preserve"> (or instructor-approved small x86 type)</w:t>
            </w:r>
          </w:p>
        </w:tc>
      </w:tr>
      <w:tr w:rsidR="00911D6D" w14:paraId="54C9344A"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1DA05209" w14:textId="77777777" w:rsidR="00911D6D" w:rsidRDefault="00000000">
            <w:r>
              <w:rPr>
                <w:sz w:val="20"/>
                <w:szCs w:val="20"/>
              </w:rPr>
              <w:t>Client tools</w:t>
            </w:r>
          </w:p>
        </w:tc>
        <w:tc>
          <w:tcPr>
            <w:tcW w:w="6426"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2A77E642" w14:textId="77777777" w:rsidR="00911D6D" w:rsidRDefault="00000000">
            <w:r>
              <w:rPr>
                <w:sz w:val="20"/>
                <w:szCs w:val="20"/>
              </w:rPr>
              <w:t>OpenSSH (WSL / macOS / Linux terminal)</w:t>
            </w:r>
          </w:p>
        </w:tc>
      </w:tr>
      <w:tr w:rsidR="00911D6D" w14:paraId="7EFF9F03"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5E7CB35" w14:textId="77777777" w:rsidR="00911D6D" w:rsidRDefault="00000000">
            <w:r>
              <w:rPr>
                <w:sz w:val="20"/>
                <w:szCs w:val="20"/>
              </w:rPr>
              <w:t>Key pair</w:t>
            </w:r>
          </w:p>
        </w:tc>
        <w:tc>
          <w:tcPr>
            <w:tcW w:w="64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86B7F4D" w14:textId="73FA082A" w:rsidR="00911D6D" w:rsidRDefault="00000000">
            <w:proofErr w:type="spellStart"/>
            <w:r>
              <w:rPr>
                <w:sz w:val="20"/>
                <w:szCs w:val="20"/>
              </w:rPr>
              <w:t>vpc</w:t>
            </w:r>
            <w:proofErr w:type="spellEnd"/>
            <w:r>
              <w:rPr>
                <w:sz w:val="20"/>
                <w:szCs w:val="20"/>
              </w:rPr>
              <w:t xml:space="preserve">-nexus-lab (RSA, </w:t>
            </w:r>
            <w:proofErr w:type="spellStart"/>
            <w:r w:rsidR="0039622C">
              <w:rPr>
                <w:sz w:val="20"/>
                <w:szCs w:val="20"/>
              </w:rPr>
              <w:t>aws</w:t>
            </w:r>
            <w:r>
              <w:rPr>
                <w:sz w:val="20"/>
                <w:szCs w:val="20"/>
              </w:rPr>
              <w:t>.pem</w:t>
            </w:r>
            <w:proofErr w:type="spellEnd"/>
            <w:r>
              <w:rPr>
                <w:sz w:val="20"/>
                <w:szCs w:val="20"/>
              </w:rPr>
              <w:t xml:space="preserve"> stored on local laptop only)</w:t>
            </w:r>
          </w:p>
        </w:tc>
      </w:tr>
    </w:tbl>
    <w:p w14:paraId="2F842177" w14:textId="77777777" w:rsidR="00911D6D" w:rsidRDefault="00911D6D">
      <w:pPr>
        <w:spacing w:after="120"/>
      </w:pPr>
    </w:p>
    <w:p w14:paraId="1FA19AD3" w14:textId="15BD47F4" w:rsidR="009F1376" w:rsidRDefault="00000000">
      <w:pPr>
        <w:pStyle w:val="Heading1"/>
      </w:pPr>
      <w:bookmarkStart w:id="5" w:name="_Toc244203826"/>
      <w:r>
        <w:t>2. Architecture</w:t>
      </w:r>
      <w:bookmarkEnd w:id="5"/>
    </w:p>
    <w:p w14:paraId="79396F06" w14:textId="77777777" w:rsidR="00911D6D" w:rsidRDefault="00000000">
      <w:pPr>
        <w:spacing w:after="120" w:line="276" w:lineRule="auto"/>
      </w:pPr>
      <w:r>
        <w:t>The design has one internet entry point (the internet gateway on VPC 1), two private workloads, and a direct peering link between the VPCs. Administration flows laptop &gt; bastion &gt; private host. Project traffic flows between VPC1-Private-EC2-B and VPC2-Private-EC2-C over private IPs and the peering connection.</w:t>
      </w:r>
    </w:p>
    <w:p w14:paraId="2B653497" w14:textId="77777777" w:rsidR="00911D6D" w:rsidRDefault="00000000">
      <w:pPr>
        <w:spacing w:before="120" w:after="80"/>
        <w:jc w:val="center"/>
      </w:pPr>
      <w:r>
        <w:rPr>
          <w:noProof/>
        </w:rPr>
        <w:drawing>
          <wp:inline distT="0" distB="0" distL="0" distR="0" wp14:anchorId="7D0D90AD" wp14:editId="0C7433D6">
            <wp:extent cx="5715000" cy="3933825"/>
            <wp:effectExtent l="0" t="0" r="0" b="0"/>
            <wp:docPr id="1" name="architecture" descr="VPC Nexus architecture diagra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933825"/>
                    </a:xfrm>
                    <a:prstGeom prst="rect">
                      <a:avLst/>
                    </a:prstGeom>
                  </pic:spPr>
                </pic:pic>
              </a:graphicData>
            </a:graphic>
          </wp:inline>
        </w:drawing>
      </w:r>
    </w:p>
    <w:p w14:paraId="649F3EA0" w14:textId="77777777" w:rsidR="00911D6D" w:rsidRDefault="00000000">
      <w:pPr>
        <w:spacing w:after="160"/>
        <w:jc w:val="center"/>
      </w:pPr>
      <w:r>
        <w:rPr>
          <w:i/>
          <w:iCs/>
          <w:color w:val="5B6573"/>
          <w:sz w:val="18"/>
          <w:szCs w:val="18"/>
        </w:rPr>
        <w:t>Figure 1: VPC Nexus conceptual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11D6D" w14:paraId="30650E4B" w14:textId="77777777">
        <w:tblPrEx>
          <w:tblCellMar>
            <w:top w:w="0" w:type="dxa"/>
            <w:bottom w:w="0" w:type="dxa"/>
          </w:tblCellMar>
        </w:tblPrEx>
        <w:tc>
          <w:tcPr>
            <w:tcW w:w="9026" w:type="dxa"/>
            <w:tcBorders>
              <w:top w:val="none" w:sz="0" w:space="0" w:color="FFFFFF"/>
              <w:left w:val="single" w:sz="24" w:space="0" w:color="1F6FB2"/>
              <w:bottom w:val="none" w:sz="0" w:space="0" w:color="FFFFFF"/>
              <w:right w:val="none" w:sz="0" w:space="0" w:color="FFFFFF"/>
            </w:tcBorders>
            <w:shd w:val="clear" w:color="auto" w:fill="EAF3FA"/>
            <w:tcMar>
              <w:top w:w="100" w:type="dxa"/>
              <w:left w:w="180" w:type="dxa"/>
              <w:bottom w:w="100" w:type="dxa"/>
              <w:right w:w="140" w:type="dxa"/>
            </w:tcMar>
          </w:tcPr>
          <w:p w14:paraId="4C325BB0" w14:textId="77777777" w:rsidR="00911D6D" w:rsidRDefault="00000000">
            <w:pPr>
              <w:spacing w:after="40"/>
            </w:pPr>
            <w:r>
              <w:rPr>
                <w:b/>
                <w:bCs/>
                <w:color w:val="14213D"/>
                <w:sz w:val="21"/>
                <w:szCs w:val="21"/>
              </w:rPr>
              <w:t>Design notes</w:t>
            </w:r>
          </w:p>
          <w:p w14:paraId="42F4476E" w14:textId="77777777" w:rsidR="00911D6D" w:rsidRDefault="00000000">
            <w:r>
              <w:rPr>
                <w:sz w:val="20"/>
                <w:szCs w:val="20"/>
              </w:rPr>
              <w:t>The diagram is conceptual: the bastion opens a separate SSH connection to the destination. Peering does not give VPC 2 internet access through VPC 1.</w:t>
            </w:r>
          </w:p>
        </w:tc>
      </w:tr>
    </w:tbl>
    <w:p w14:paraId="2FE22A17" w14:textId="77777777" w:rsidR="00911D6D" w:rsidRDefault="00911D6D">
      <w:pPr>
        <w:spacing w:after="120"/>
      </w:pPr>
    </w:p>
    <w:p w14:paraId="12757BD7" w14:textId="77777777" w:rsidR="00911D6D" w:rsidRDefault="00000000">
      <w:pPr>
        <w:pStyle w:val="Heading1"/>
      </w:pPr>
      <w:bookmarkStart w:id="6" w:name="_Toc244203827"/>
      <w:r>
        <w:t>3. IP Plan and Resource Inventory</w:t>
      </w:r>
      <w:bookmarkEnd w:id="6"/>
    </w:p>
    <w:p w14:paraId="401CA585" w14:textId="77777777" w:rsidR="00911D6D" w:rsidRDefault="00000000">
      <w:pPr>
        <w:spacing w:after="120" w:line="276" w:lineRule="auto"/>
      </w:pPr>
      <w:r>
        <w:t>Replace the placeholders with your actual resource IDs after creating each resource. Keep names consistent so screenshots, routes and terminal output can be matched.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200"/>
        <w:gridCol w:w="2626"/>
      </w:tblGrid>
      <w:tr w:rsidR="00911D6D" w14:paraId="69FA6507" w14:textId="77777777">
        <w:tblPrEx>
          <w:tblCellMar>
            <w:top w:w="0" w:type="dxa"/>
            <w:bottom w:w="0" w:type="dxa"/>
          </w:tblCellMar>
        </w:tblPrEx>
        <w:trPr>
          <w:tblHeader/>
        </w:trPr>
        <w:tc>
          <w:tcPr>
            <w:tcW w:w="170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2606C4EC" w14:textId="77777777" w:rsidR="00911D6D" w:rsidRDefault="00000000">
            <w:r>
              <w:rPr>
                <w:b/>
                <w:bCs/>
                <w:color w:val="FFFFFF"/>
                <w:sz w:val="20"/>
                <w:szCs w:val="20"/>
              </w:rPr>
              <w:t>Resource</w:t>
            </w:r>
          </w:p>
        </w:tc>
        <w:tc>
          <w:tcPr>
            <w:tcW w:w="250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6CBD50E6" w14:textId="77777777" w:rsidR="00911D6D" w:rsidRDefault="00000000">
            <w:r>
              <w:rPr>
                <w:b/>
                <w:bCs/>
                <w:color w:val="FFFFFF"/>
                <w:sz w:val="20"/>
                <w:szCs w:val="20"/>
              </w:rPr>
              <w:t>Name tag</w:t>
            </w:r>
          </w:p>
        </w:tc>
        <w:tc>
          <w:tcPr>
            <w:tcW w:w="220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35D5661D" w14:textId="77777777" w:rsidR="00911D6D" w:rsidRDefault="00000000">
            <w:r>
              <w:rPr>
                <w:b/>
                <w:bCs/>
                <w:color w:val="FFFFFF"/>
                <w:sz w:val="20"/>
                <w:szCs w:val="20"/>
              </w:rPr>
              <w:t>CIDR / IP</w:t>
            </w:r>
          </w:p>
        </w:tc>
        <w:tc>
          <w:tcPr>
            <w:tcW w:w="2626"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56BB495D" w14:textId="77777777" w:rsidR="00911D6D" w:rsidRDefault="00000000">
            <w:r>
              <w:rPr>
                <w:b/>
                <w:bCs/>
                <w:color w:val="FFFFFF"/>
                <w:sz w:val="20"/>
                <w:szCs w:val="20"/>
              </w:rPr>
              <w:t>Actual ID</w:t>
            </w:r>
          </w:p>
        </w:tc>
      </w:tr>
      <w:tr w:rsidR="00911D6D" w14:paraId="6C074406"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6029B21" w14:textId="77777777" w:rsidR="00911D6D" w:rsidRDefault="00000000">
            <w:r>
              <w:rPr>
                <w:sz w:val="20"/>
                <w:szCs w:val="20"/>
              </w:rPr>
              <w:t>VPC 1</w:t>
            </w:r>
          </w:p>
        </w:tc>
        <w:tc>
          <w:tcPr>
            <w:tcW w:w="2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D0615CE" w14:textId="77777777" w:rsidR="00911D6D" w:rsidRDefault="00000000">
            <w:r>
              <w:rPr>
                <w:sz w:val="20"/>
                <w:szCs w:val="20"/>
              </w:rPr>
              <w:t>VPC-Nexus-Primary</w:t>
            </w:r>
          </w:p>
        </w:tc>
        <w:tc>
          <w:tcPr>
            <w:tcW w:w="22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D7F715B" w14:textId="77777777" w:rsidR="00911D6D" w:rsidRDefault="00000000">
            <w:r>
              <w:rPr>
                <w:sz w:val="20"/>
                <w:szCs w:val="20"/>
              </w:rPr>
              <w:t>10.0.0.0/16</w:t>
            </w:r>
          </w:p>
        </w:tc>
        <w:tc>
          <w:tcPr>
            <w:tcW w:w="26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D2C6ABA" w14:textId="17335F8C" w:rsidR="00911D6D" w:rsidRDefault="009F1376">
            <w:r>
              <w:t>Vpc-079abb86532f28868</w:t>
            </w:r>
          </w:p>
        </w:tc>
      </w:tr>
      <w:tr w:rsidR="00911D6D" w14:paraId="318FD98C"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6DC98DF1" w14:textId="77777777" w:rsidR="00911D6D" w:rsidRDefault="00000000">
            <w:r>
              <w:rPr>
                <w:sz w:val="20"/>
                <w:szCs w:val="20"/>
              </w:rPr>
              <w:t>Public subnet</w:t>
            </w:r>
          </w:p>
        </w:tc>
        <w:tc>
          <w:tcPr>
            <w:tcW w:w="25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685748D0" w14:textId="77777777" w:rsidR="00911D6D" w:rsidRDefault="00000000">
            <w:r>
              <w:rPr>
                <w:sz w:val="20"/>
                <w:szCs w:val="20"/>
              </w:rPr>
              <w:t>VPC1-Public-Subnet</w:t>
            </w:r>
          </w:p>
        </w:tc>
        <w:tc>
          <w:tcPr>
            <w:tcW w:w="22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779153E9" w14:textId="77777777" w:rsidR="00911D6D" w:rsidRDefault="00000000">
            <w:r>
              <w:rPr>
                <w:sz w:val="20"/>
                <w:szCs w:val="20"/>
              </w:rPr>
              <w:t>10.0.1.0/24</w:t>
            </w:r>
          </w:p>
        </w:tc>
        <w:tc>
          <w:tcPr>
            <w:tcW w:w="26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D4D179E" w14:textId="791E3ABF" w:rsidR="00911D6D" w:rsidRDefault="00B621E0">
            <w:r>
              <w:t>Subnet</w:t>
            </w:r>
            <w:r w:rsidR="00482A0D">
              <w:t>-</w:t>
            </w:r>
            <w:r>
              <w:t>0d7f3b711df82a6</w:t>
            </w:r>
            <w:r w:rsidR="00482A0D">
              <w:t>c8</w:t>
            </w:r>
          </w:p>
        </w:tc>
      </w:tr>
      <w:tr w:rsidR="00911D6D" w14:paraId="4C1E2C17"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6999ED5" w14:textId="77777777" w:rsidR="00911D6D" w:rsidRDefault="00000000">
            <w:r>
              <w:rPr>
                <w:sz w:val="20"/>
                <w:szCs w:val="20"/>
              </w:rPr>
              <w:t>Private subnet</w:t>
            </w:r>
          </w:p>
        </w:tc>
        <w:tc>
          <w:tcPr>
            <w:tcW w:w="2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E6F3C73" w14:textId="77777777" w:rsidR="00911D6D" w:rsidRDefault="00000000">
            <w:r>
              <w:rPr>
                <w:sz w:val="20"/>
                <w:szCs w:val="20"/>
              </w:rPr>
              <w:t>VPC1-Private-Subnet</w:t>
            </w:r>
          </w:p>
        </w:tc>
        <w:tc>
          <w:tcPr>
            <w:tcW w:w="22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C6EF759" w14:textId="77777777" w:rsidR="00911D6D" w:rsidRDefault="00000000">
            <w:r>
              <w:rPr>
                <w:sz w:val="20"/>
                <w:szCs w:val="20"/>
              </w:rPr>
              <w:t>10.0.2.0/24</w:t>
            </w:r>
          </w:p>
        </w:tc>
        <w:tc>
          <w:tcPr>
            <w:tcW w:w="26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813D6A5" w14:textId="7CC78E5E" w:rsidR="00911D6D" w:rsidRDefault="00B621E0">
            <w:r>
              <w:t>Subnet-05c59184972d315cc</w:t>
            </w:r>
          </w:p>
        </w:tc>
      </w:tr>
      <w:tr w:rsidR="00911D6D" w14:paraId="367F1539"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3C8E5861" w14:textId="77777777" w:rsidR="00911D6D" w:rsidRDefault="00000000">
            <w:r>
              <w:rPr>
                <w:sz w:val="20"/>
                <w:szCs w:val="20"/>
              </w:rPr>
              <w:t>VPC 2</w:t>
            </w:r>
          </w:p>
        </w:tc>
        <w:tc>
          <w:tcPr>
            <w:tcW w:w="25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3BE15BE7" w14:textId="77777777" w:rsidR="00911D6D" w:rsidRDefault="00000000">
            <w:r>
              <w:rPr>
                <w:sz w:val="20"/>
                <w:szCs w:val="20"/>
              </w:rPr>
              <w:t>VPC-Nexus-Secondary</w:t>
            </w:r>
          </w:p>
        </w:tc>
        <w:tc>
          <w:tcPr>
            <w:tcW w:w="22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4F8F7E84" w14:textId="77777777" w:rsidR="00911D6D" w:rsidRDefault="00000000">
            <w:r>
              <w:rPr>
                <w:sz w:val="20"/>
                <w:szCs w:val="20"/>
              </w:rPr>
              <w:t>10.1.0.0/16</w:t>
            </w:r>
          </w:p>
        </w:tc>
        <w:tc>
          <w:tcPr>
            <w:tcW w:w="26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EF56060" w14:textId="64FD5E67" w:rsidR="00911D6D" w:rsidRDefault="00B009F9">
            <w:r>
              <w:t>Vpc-0b9d91a537de992cf</w:t>
            </w:r>
          </w:p>
        </w:tc>
      </w:tr>
      <w:tr w:rsidR="00911D6D" w14:paraId="5D8FCBC7"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45DF716" w14:textId="77777777" w:rsidR="00911D6D" w:rsidRDefault="00000000">
            <w:r>
              <w:rPr>
                <w:sz w:val="20"/>
                <w:szCs w:val="20"/>
              </w:rPr>
              <w:t>Private subnet</w:t>
            </w:r>
          </w:p>
        </w:tc>
        <w:tc>
          <w:tcPr>
            <w:tcW w:w="2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3DCD67D" w14:textId="77777777" w:rsidR="00911D6D" w:rsidRDefault="00000000">
            <w:r>
              <w:rPr>
                <w:sz w:val="20"/>
                <w:szCs w:val="20"/>
              </w:rPr>
              <w:t>VPC2-Private-Subnet</w:t>
            </w:r>
          </w:p>
        </w:tc>
        <w:tc>
          <w:tcPr>
            <w:tcW w:w="22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A1D6EE6" w14:textId="77777777" w:rsidR="00911D6D" w:rsidRDefault="00000000">
            <w:r>
              <w:rPr>
                <w:sz w:val="20"/>
                <w:szCs w:val="20"/>
              </w:rPr>
              <w:t>10.1.1.0/24</w:t>
            </w:r>
          </w:p>
        </w:tc>
        <w:tc>
          <w:tcPr>
            <w:tcW w:w="26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6344033" w14:textId="51BCFA02" w:rsidR="00911D6D" w:rsidRDefault="00482A0D">
            <w:r>
              <w:t>Subnet-01a698367eb50c574</w:t>
            </w:r>
          </w:p>
        </w:tc>
      </w:tr>
      <w:tr w:rsidR="00911D6D" w14:paraId="6CA10247"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708976AB" w14:textId="77777777" w:rsidR="00911D6D" w:rsidRDefault="00000000">
            <w:r>
              <w:rPr>
                <w:sz w:val="20"/>
                <w:szCs w:val="20"/>
              </w:rPr>
              <w:t>Internet gateway</w:t>
            </w:r>
          </w:p>
        </w:tc>
        <w:tc>
          <w:tcPr>
            <w:tcW w:w="25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649A751B" w14:textId="77777777" w:rsidR="00911D6D" w:rsidRDefault="00000000">
            <w:r>
              <w:rPr>
                <w:sz w:val="20"/>
                <w:szCs w:val="20"/>
              </w:rPr>
              <w:t>VPC1-Internet-Gateway</w:t>
            </w:r>
          </w:p>
        </w:tc>
        <w:tc>
          <w:tcPr>
            <w:tcW w:w="22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148B77BC" w14:textId="77777777" w:rsidR="00911D6D" w:rsidRDefault="00000000">
            <w:r>
              <w:rPr>
                <w:sz w:val="20"/>
                <w:szCs w:val="20"/>
              </w:rPr>
              <w:t>Attached to VPC 1</w:t>
            </w:r>
          </w:p>
        </w:tc>
        <w:tc>
          <w:tcPr>
            <w:tcW w:w="26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57D227D" w14:textId="140C622A" w:rsidR="00911D6D" w:rsidRDefault="00DF399F">
            <w:r>
              <w:t>Igw-0db8e47</w:t>
            </w:r>
            <w:r w:rsidR="002D5673">
              <w:t>e042dede80</w:t>
            </w:r>
          </w:p>
        </w:tc>
      </w:tr>
      <w:tr w:rsidR="00911D6D" w14:paraId="3F493F62"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7E15B12" w14:textId="77777777" w:rsidR="00911D6D" w:rsidRDefault="00000000">
            <w:r>
              <w:rPr>
                <w:sz w:val="20"/>
                <w:szCs w:val="20"/>
              </w:rPr>
              <w:t>Route table</w:t>
            </w:r>
          </w:p>
        </w:tc>
        <w:tc>
          <w:tcPr>
            <w:tcW w:w="2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B6FB65B" w14:textId="77777777" w:rsidR="00911D6D" w:rsidRDefault="00000000">
            <w:r>
              <w:rPr>
                <w:sz w:val="20"/>
                <w:szCs w:val="20"/>
              </w:rPr>
              <w:t>VPC1-Public-RT</w:t>
            </w:r>
          </w:p>
        </w:tc>
        <w:tc>
          <w:tcPr>
            <w:tcW w:w="22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7B37B6E" w14:textId="77777777" w:rsidR="00911D6D" w:rsidRDefault="00000000">
            <w:r>
              <w:rPr>
                <w:sz w:val="20"/>
                <w:szCs w:val="20"/>
              </w:rPr>
              <w:t>Public subnet</w:t>
            </w:r>
          </w:p>
        </w:tc>
        <w:tc>
          <w:tcPr>
            <w:tcW w:w="26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B92F18C" w14:textId="0BC64ABD" w:rsidR="00911D6D" w:rsidRDefault="007534CE">
            <w:r>
              <w:t>Rtb-080c2dbd06b39ed9b</w:t>
            </w:r>
          </w:p>
        </w:tc>
      </w:tr>
      <w:tr w:rsidR="00911D6D" w14:paraId="1A07929D"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78115CED" w14:textId="77777777" w:rsidR="00911D6D" w:rsidRDefault="00000000">
            <w:r>
              <w:rPr>
                <w:sz w:val="20"/>
                <w:szCs w:val="20"/>
              </w:rPr>
              <w:t>Route table</w:t>
            </w:r>
          </w:p>
        </w:tc>
        <w:tc>
          <w:tcPr>
            <w:tcW w:w="25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4D26F77E" w14:textId="77777777" w:rsidR="00911D6D" w:rsidRDefault="00000000">
            <w:r>
              <w:rPr>
                <w:sz w:val="20"/>
                <w:szCs w:val="20"/>
              </w:rPr>
              <w:t>VPC1-Private-RT</w:t>
            </w:r>
          </w:p>
        </w:tc>
        <w:tc>
          <w:tcPr>
            <w:tcW w:w="22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6AF17F4D" w14:textId="77777777" w:rsidR="00911D6D" w:rsidRDefault="00000000">
            <w:r>
              <w:rPr>
                <w:sz w:val="20"/>
                <w:szCs w:val="20"/>
              </w:rPr>
              <w:t>Private subnet</w:t>
            </w:r>
          </w:p>
        </w:tc>
        <w:tc>
          <w:tcPr>
            <w:tcW w:w="26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DADA7B4" w14:textId="78155992" w:rsidR="00911D6D" w:rsidRDefault="007534CE">
            <w:r>
              <w:t>Rtb-023b680f7505cfbd3</w:t>
            </w:r>
          </w:p>
        </w:tc>
      </w:tr>
      <w:tr w:rsidR="00911D6D" w14:paraId="2AC03C2E"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F904BEE" w14:textId="77777777" w:rsidR="00911D6D" w:rsidRDefault="00000000">
            <w:r>
              <w:rPr>
                <w:sz w:val="20"/>
                <w:szCs w:val="20"/>
              </w:rPr>
              <w:t>Route table</w:t>
            </w:r>
          </w:p>
        </w:tc>
        <w:tc>
          <w:tcPr>
            <w:tcW w:w="2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DBDBA75" w14:textId="77777777" w:rsidR="00911D6D" w:rsidRDefault="00000000">
            <w:r>
              <w:rPr>
                <w:sz w:val="20"/>
                <w:szCs w:val="20"/>
              </w:rPr>
              <w:t>VPC2-Private-RT</w:t>
            </w:r>
          </w:p>
        </w:tc>
        <w:tc>
          <w:tcPr>
            <w:tcW w:w="22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2A701E9" w14:textId="77777777" w:rsidR="00911D6D" w:rsidRDefault="00000000">
            <w:r>
              <w:rPr>
                <w:sz w:val="20"/>
                <w:szCs w:val="20"/>
              </w:rPr>
              <w:t>VPC 2 subnet</w:t>
            </w:r>
          </w:p>
        </w:tc>
        <w:tc>
          <w:tcPr>
            <w:tcW w:w="26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C00EE3B" w14:textId="5BC0A763" w:rsidR="00911D6D" w:rsidRDefault="002E5A2C">
            <w:r>
              <w:t>Rtb-0cbbf66f96147a38d</w:t>
            </w:r>
          </w:p>
        </w:tc>
      </w:tr>
      <w:tr w:rsidR="00911D6D" w14:paraId="6000E9FC"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2BD18D06" w14:textId="77777777" w:rsidR="00911D6D" w:rsidRDefault="00000000">
            <w:r>
              <w:rPr>
                <w:sz w:val="20"/>
                <w:szCs w:val="20"/>
              </w:rPr>
              <w:t>Peering</w:t>
            </w:r>
          </w:p>
        </w:tc>
        <w:tc>
          <w:tcPr>
            <w:tcW w:w="25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211BF0A1" w14:textId="77777777" w:rsidR="00911D6D" w:rsidRDefault="00000000">
            <w:r>
              <w:rPr>
                <w:sz w:val="20"/>
                <w:szCs w:val="20"/>
              </w:rPr>
              <w:t>VPC1-VPC2-Peering</w:t>
            </w:r>
          </w:p>
        </w:tc>
        <w:tc>
          <w:tcPr>
            <w:tcW w:w="22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47EB14F9" w14:textId="77777777" w:rsidR="00911D6D" w:rsidRDefault="00000000">
            <w:r>
              <w:rPr>
                <w:sz w:val="20"/>
                <w:szCs w:val="20"/>
              </w:rPr>
              <w:t>VPC 1 &lt;&gt; VPC 2</w:t>
            </w:r>
          </w:p>
        </w:tc>
        <w:tc>
          <w:tcPr>
            <w:tcW w:w="26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0906F0C" w14:textId="61130249" w:rsidR="00911D6D" w:rsidRDefault="00011ADF">
            <w:r>
              <w:t>Pcx-of9eb046f5ed58283</w:t>
            </w:r>
          </w:p>
        </w:tc>
      </w:tr>
      <w:tr w:rsidR="00911D6D" w14:paraId="5FD70F36"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E1D6574" w14:textId="77777777" w:rsidR="00911D6D" w:rsidRDefault="00000000">
            <w:r>
              <w:rPr>
                <w:sz w:val="20"/>
                <w:szCs w:val="20"/>
              </w:rPr>
              <w:t>EC2 (bastion)</w:t>
            </w:r>
          </w:p>
        </w:tc>
        <w:tc>
          <w:tcPr>
            <w:tcW w:w="2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8C9E51C" w14:textId="77777777" w:rsidR="00911D6D" w:rsidRDefault="00000000">
            <w:r>
              <w:rPr>
                <w:sz w:val="20"/>
                <w:szCs w:val="20"/>
              </w:rPr>
              <w:t>VPC1-Public-EC2-A</w:t>
            </w:r>
          </w:p>
        </w:tc>
        <w:tc>
          <w:tcPr>
            <w:tcW w:w="22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4675870" w14:textId="77777777" w:rsidR="00911D6D" w:rsidRDefault="00000000">
            <w:r>
              <w:rPr>
                <w:sz w:val="20"/>
                <w:szCs w:val="20"/>
              </w:rPr>
              <w:t>10.0.1.35 + public IP</w:t>
            </w:r>
          </w:p>
        </w:tc>
        <w:tc>
          <w:tcPr>
            <w:tcW w:w="26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BB87E6E" w14:textId="78F3DDF7" w:rsidR="00911D6D" w:rsidRDefault="006432FE">
            <w:r w:rsidRPr="006432FE">
              <w:t>i-0b0008831d1ba3e41</w:t>
            </w:r>
          </w:p>
        </w:tc>
      </w:tr>
      <w:tr w:rsidR="00911D6D" w14:paraId="7F255581"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586F6EDF" w14:textId="77777777" w:rsidR="00911D6D" w:rsidRDefault="00000000">
            <w:r>
              <w:rPr>
                <w:sz w:val="20"/>
                <w:szCs w:val="20"/>
              </w:rPr>
              <w:t>EC2 (private)</w:t>
            </w:r>
          </w:p>
        </w:tc>
        <w:tc>
          <w:tcPr>
            <w:tcW w:w="25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45FD3C33" w14:textId="77777777" w:rsidR="00911D6D" w:rsidRDefault="00000000">
            <w:r>
              <w:rPr>
                <w:sz w:val="20"/>
                <w:szCs w:val="20"/>
              </w:rPr>
              <w:t>VPC1-Private-EC2-B</w:t>
            </w:r>
          </w:p>
        </w:tc>
        <w:tc>
          <w:tcPr>
            <w:tcW w:w="22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1EFB4C8B" w14:textId="77777777" w:rsidR="00911D6D" w:rsidRDefault="00000000">
            <w:r>
              <w:rPr>
                <w:sz w:val="20"/>
                <w:szCs w:val="20"/>
              </w:rPr>
              <w:t>10.0.2.169</w:t>
            </w:r>
          </w:p>
        </w:tc>
        <w:tc>
          <w:tcPr>
            <w:tcW w:w="26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9B42612" w14:textId="7B62510D" w:rsidR="00911D6D" w:rsidRDefault="009E7418">
            <w:r w:rsidRPr="009E7418">
              <w:t>i-033a7d86c1cfc6072</w:t>
            </w:r>
          </w:p>
        </w:tc>
      </w:tr>
      <w:tr w:rsidR="00911D6D" w14:paraId="31933017"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64E3551" w14:textId="77777777" w:rsidR="00911D6D" w:rsidRDefault="00000000">
            <w:r>
              <w:rPr>
                <w:sz w:val="20"/>
                <w:szCs w:val="20"/>
              </w:rPr>
              <w:t>EC2 (private)</w:t>
            </w:r>
          </w:p>
        </w:tc>
        <w:tc>
          <w:tcPr>
            <w:tcW w:w="2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1603D38" w14:textId="77777777" w:rsidR="00911D6D" w:rsidRDefault="00000000">
            <w:r>
              <w:rPr>
                <w:sz w:val="20"/>
                <w:szCs w:val="20"/>
              </w:rPr>
              <w:t>VPC2-Private-EC2-C</w:t>
            </w:r>
          </w:p>
        </w:tc>
        <w:tc>
          <w:tcPr>
            <w:tcW w:w="22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4194A30" w14:textId="77777777" w:rsidR="00911D6D" w:rsidRDefault="00000000">
            <w:r>
              <w:rPr>
                <w:sz w:val="20"/>
                <w:szCs w:val="20"/>
              </w:rPr>
              <w:t>10.1.1.202</w:t>
            </w:r>
          </w:p>
        </w:tc>
        <w:tc>
          <w:tcPr>
            <w:tcW w:w="26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93FD9CC" w14:textId="3CB89D5A" w:rsidR="00911D6D" w:rsidRDefault="000C23BB">
            <w:r w:rsidRPr="000C23BB">
              <w:t>i-0fc802d227e79b912</w:t>
            </w:r>
          </w:p>
        </w:tc>
      </w:tr>
    </w:tbl>
    <w:p w14:paraId="76A8B90B" w14:textId="77777777" w:rsidR="00911D6D" w:rsidRDefault="00911D6D">
      <w:pPr>
        <w:spacing w:after="120"/>
      </w:pPr>
    </w:p>
    <w:p w14:paraId="41CFE145" w14:textId="77777777" w:rsidR="00911D6D" w:rsidRDefault="00000000">
      <w:pPr>
        <w:spacing w:after="120" w:line="276" w:lineRule="auto"/>
      </w:pPr>
      <w:r>
        <w:rPr>
          <w:b/>
          <w:bCs/>
        </w:rPr>
        <w:t xml:space="preserve">Why these CIDRs? </w:t>
      </w:r>
      <w:r>
        <w:t>10.0.0.0/16 and 10.1.0.0/16 do not overlap, and each /24 subnet sits inside its own VPC range. Overlapping VPC CIDRs cannot be peered, and changing subnet ranges alone does not fix that.</w:t>
      </w:r>
    </w:p>
    <w:p w14:paraId="5F01DAB9" w14:textId="7F69BEE0" w:rsidR="00911D6D" w:rsidRDefault="00911D6D">
      <w:pPr>
        <w:spacing w:after="120" w:line="276" w:lineRule="auto"/>
      </w:pPr>
    </w:p>
    <w:p w14:paraId="6530D00F" w14:textId="77777777" w:rsidR="00911D6D" w:rsidRDefault="00000000">
      <w:pPr>
        <w:pStyle w:val="Heading1"/>
      </w:pPr>
      <w:bookmarkStart w:id="7" w:name="_Toc244203828"/>
      <w:r>
        <w:t>4. Implementation</w:t>
      </w:r>
      <w:bookmarkEnd w:id="7"/>
    </w:p>
    <w:p w14:paraId="1CAABC06" w14:textId="77777777" w:rsidR="00911D6D" w:rsidRDefault="00000000">
      <w:pPr>
        <w:pStyle w:val="Heading2"/>
      </w:pPr>
      <w:bookmarkStart w:id="8" w:name="_Toc244203829"/>
      <w:r>
        <w:t>4.1 Create VPC 1</w:t>
      </w:r>
      <w:bookmarkEnd w:id="8"/>
    </w:p>
    <w:p w14:paraId="5CFBED39" w14:textId="77777777" w:rsidR="00911D6D" w:rsidRDefault="00000000">
      <w:pPr>
        <w:pStyle w:val="ListParagraph"/>
        <w:numPr>
          <w:ilvl w:val="0"/>
          <w:numId w:val="2"/>
        </w:numPr>
        <w:spacing w:after="60"/>
      </w:pPr>
      <w:r>
        <w:t>VPC console &gt; Create VPC &gt; VPC only. Name VPC-Nexus-Primary, CIDR 10.0.0.0/16, no IPv6, default tenancy.</w:t>
      </w:r>
    </w:p>
    <w:p w14:paraId="47C882A4" w14:textId="77777777" w:rsidR="00911D6D" w:rsidRDefault="00000000">
      <w:pPr>
        <w:pStyle w:val="ListParagraph"/>
        <w:numPr>
          <w:ilvl w:val="0"/>
          <w:numId w:val="2"/>
        </w:numPr>
        <w:spacing w:after="60"/>
      </w:pPr>
      <w:r>
        <w:t>Create VPC1-Public-Subnet (10.0.1.0/24) and VPC1-Private-Subnet (10.0.2.0/24) in the same Availability Zone.</w:t>
      </w:r>
    </w:p>
    <w:p w14:paraId="7248ACBC" w14:textId="77777777" w:rsidR="00911D6D" w:rsidRDefault="00000000">
      <w:pPr>
        <w:pStyle w:val="ListParagraph"/>
        <w:numPr>
          <w:ilvl w:val="0"/>
          <w:numId w:val="2"/>
        </w:numPr>
        <w:spacing w:after="60"/>
      </w:pPr>
      <w:r>
        <w:t>Create VPC1-Internet-Gateway and attach it to VPC-Nexus-Primary.</w:t>
      </w:r>
    </w:p>
    <w:p w14:paraId="69179C5C" w14:textId="77777777" w:rsidR="00911D6D" w:rsidRDefault="00000000">
      <w:pPr>
        <w:pStyle w:val="ListParagraph"/>
        <w:numPr>
          <w:ilvl w:val="0"/>
          <w:numId w:val="2"/>
        </w:numPr>
        <w:spacing w:after="60"/>
      </w:pPr>
      <w:r>
        <w:t>Create VPC1-Public-RT, associate the public subnet, and add 0.0.0.0/0 to the internet gateway.</w:t>
      </w:r>
    </w:p>
    <w:p w14:paraId="49D65D33" w14:textId="77777777" w:rsidR="00911D6D" w:rsidRDefault="00000000">
      <w:pPr>
        <w:pStyle w:val="ListParagraph"/>
        <w:numPr>
          <w:ilvl w:val="0"/>
          <w:numId w:val="2"/>
        </w:numPr>
        <w:spacing w:after="60"/>
      </w:pPr>
      <w:r>
        <w:t>Create VPC1-Private-RT, associate the private subnet, and keep only the local route. Leave auto-assign public IPv4 disabled.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0"/>
      </w:tblGrid>
      <w:tr w:rsidR="00911D6D" w14:paraId="18C32F25" w14:textId="77777777">
        <w:tblPrEx>
          <w:tblCellMar>
            <w:top w:w="0" w:type="dxa"/>
            <w:bottom w:w="0" w:type="dxa"/>
          </w:tblCellMar>
        </w:tblPrEx>
        <w:trPr>
          <w:trHeight w:val="1500"/>
        </w:trPr>
        <w:tc>
          <w:tcPr>
            <w:tcW w:w="9026" w:type="dxa"/>
            <w:tcBorders>
              <w:top w:val="dashed" w:sz="6" w:space="0" w:color="9AA5B1"/>
              <w:left w:val="dashed" w:sz="6" w:space="0" w:color="9AA5B1"/>
              <w:bottom w:val="dashed" w:sz="6" w:space="0" w:color="9AA5B1"/>
              <w:right w:val="dashed" w:sz="6" w:space="0" w:color="9AA5B1"/>
            </w:tcBorders>
            <w:shd w:val="clear" w:color="auto" w:fill="FAFBFC"/>
            <w:vAlign w:val="center"/>
          </w:tcPr>
          <w:p w14:paraId="1C5E6626" w14:textId="52B61B56" w:rsidR="00B0277B" w:rsidRDefault="00B0277B" w:rsidP="00B0277B">
            <w:pPr>
              <w:pStyle w:val="NormalWeb"/>
              <w:numPr>
                <w:ilvl w:val="0"/>
                <w:numId w:val="2"/>
              </w:numPr>
            </w:pPr>
            <w:r>
              <w:rPr>
                <w:noProof/>
              </w:rPr>
              <w:drawing>
                <wp:inline distT="0" distB="0" distL="0" distR="0" wp14:anchorId="51754ED7" wp14:editId="1FC7E558">
                  <wp:extent cx="5731510" cy="2594610"/>
                  <wp:effectExtent l="0" t="0" r="2540" b="0"/>
                  <wp:docPr id="5135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94610"/>
                          </a:xfrm>
                          <a:prstGeom prst="rect">
                            <a:avLst/>
                          </a:prstGeom>
                          <a:noFill/>
                          <a:ln>
                            <a:noFill/>
                          </a:ln>
                        </pic:spPr>
                      </pic:pic>
                    </a:graphicData>
                  </a:graphic>
                </wp:inline>
              </w:drawing>
            </w:r>
          </w:p>
          <w:p w14:paraId="3FC236F5" w14:textId="1A14D4F7" w:rsidR="00911D6D" w:rsidRDefault="00911D6D" w:rsidP="00B0277B">
            <w:pPr>
              <w:pStyle w:val="ListParagraph"/>
              <w:numPr>
                <w:ilvl w:val="0"/>
                <w:numId w:val="2"/>
              </w:numPr>
            </w:pPr>
          </w:p>
        </w:tc>
      </w:tr>
    </w:tbl>
    <w:p w14:paraId="12F465A0" w14:textId="77777777" w:rsidR="00911D6D" w:rsidRDefault="00911D6D">
      <w:pPr>
        <w:spacing w:after="120"/>
      </w:pPr>
    </w:p>
    <w:p w14:paraId="44EB7408" w14:textId="77777777" w:rsidR="00911D6D" w:rsidRDefault="00000000">
      <w:pPr>
        <w:pStyle w:val="Heading2"/>
      </w:pPr>
      <w:bookmarkStart w:id="9" w:name="_Toc244203830"/>
      <w:r>
        <w:t>4.2 Create VPC 2</w:t>
      </w:r>
      <w:bookmarkEnd w:id="9"/>
    </w:p>
    <w:p w14:paraId="17CF26A2" w14:textId="77777777" w:rsidR="00911D6D" w:rsidRDefault="00000000">
      <w:pPr>
        <w:pStyle w:val="ListParagraph"/>
        <w:numPr>
          <w:ilvl w:val="0"/>
          <w:numId w:val="2"/>
        </w:numPr>
        <w:spacing w:after="60"/>
      </w:pPr>
      <w:r>
        <w:t>Create VPC-Nexus-Secondary (10.1.0.0/16) and VPC2-Private-Subnet (10.1.1.0/24).</w:t>
      </w:r>
    </w:p>
    <w:p w14:paraId="0109D286" w14:textId="77777777" w:rsidR="00911D6D" w:rsidRDefault="00000000">
      <w:pPr>
        <w:pStyle w:val="ListParagraph"/>
        <w:numPr>
          <w:ilvl w:val="0"/>
          <w:numId w:val="2"/>
        </w:numPr>
        <w:spacing w:after="60"/>
      </w:pPr>
      <w:r>
        <w:t>Create VPC2-Private-RT, associate the subnet and keep the local route. No internet gateway is needed.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0"/>
      </w:tblGrid>
      <w:tr w:rsidR="00911D6D" w14:paraId="0F7D1BF6" w14:textId="77777777">
        <w:tblPrEx>
          <w:tblCellMar>
            <w:top w:w="0" w:type="dxa"/>
            <w:bottom w:w="0" w:type="dxa"/>
          </w:tblCellMar>
        </w:tblPrEx>
        <w:trPr>
          <w:trHeight w:val="1500"/>
        </w:trPr>
        <w:tc>
          <w:tcPr>
            <w:tcW w:w="9026" w:type="dxa"/>
            <w:tcBorders>
              <w:top w:val="dashed" w:sz="6" w:space="0" w:color="9AA5B1"/>
              <w:left w:val="dashed" w:sz="6" w:space="0" w:color="9AA5B1"/>
              <w:bottom w:val="dashed" w:sz="6" w:space="0" w:color="9AA5B1"/>
              <w:right w:val="dashed" w:sz="6" w:space="0" w:color="9AA5B1"/>
            </w:tcBorders>
            <w:shd w:val="clear" w:color="auto" w:fill="FAFBFC"/>
            <w:vAlign w:val="center"/>
          </w:tcPr>
          <w:p w14:paraId="7F21457E" w14:textId="0DD835B2" w:rsidR="00E84EC6" w:rsidRDefault="00E84EC6" w:rsidP="00E84EC6">
            <w:pPr>
              <w:pStyle w:val="NormalWeb"/>
              <w:numPr>
                <w:ilvl w:val="0"/>
                <w:numId w:val="2"/>
              </w:numPr>
            </w:pPr>
            <w:r>
              <w:rPr>
                <w:noProof/>
              </w:rPr>
              <w:drawing>
                <wp:inline distT="0" distB="0" distL="0" distR="0" wp14:anchorId="3A58E3A0" wp14:editId="73E0B04B">
                  <wp:extent cx="5731510" cy="2611120"/>
                  <wp:effectExtent l="0" t="0" r="2540" b="0"/>
                  <wp:docPr id="1914996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11120"/>
                          </a:xfrm>
                          <a:prstGeom prst="rect">
                            <a:avLst/>
                          </a:prstGeom>
                          <a:noFill/>
                          <a:ln>
                            <a:noFill/>
                          </a:ln>
                        </pic:spPr>
                      </pic:pic>
                    </a:graphicData>
                  </a:graphic>
                </wp:inline>
              </w:drawing>
            </w:r>
          </w:p>
          <w:p w14:paraId="70DDFE99" w14:textId="2512998E" w:rsidR="00911D6D" w:rsidRDefault="00911D6D" w:rsidP="00E84EC6">
            <w:pPr>
              <w:pStyle w:val="ListParagraph"/>
              <w:numPr>
                <w:ilvl w:val="0"/>
                <w:numId w:val="2"/>
              </w:numPr>
              <w:jc w:val="center"/>
            </w:pPr>
          </w:p>
        </w:tc>
      </w:tr>
    </w:tbl>
    <w:p w14:paraId="4DA66C6E" w14:textId="77777777" w:rsidR="00911D6D" w:rsidRDefault="00911D6D">
      <w:pPr>
        <w:spacing w:after="120"/>
      </w:pPr>
    </w:p>
    <w:p w14:paraId="049A9D6B" w14:textId="77777777" w:rsidR="00911D6D" w:rsidRDefault="00000000">
      <w:pPr>
        <w:pStyle w:val="Heading2"/>
      </w:pPr>
      <w:bookmarkStart w:id="10" w:name="_Toc244203831"/>
      <w:r>
        <w:t>4.3 Security Groups</w:t>
      </w:r>
      <w:bookmarkEnd w:id="10"/>
    </w:p>
    <w:p w14:paraId="3A95C31A" w14:textId="77777777" w:rsidR="00911D6D" w:rsidRDefault="00000000">
      <w:pPr>
        <w:spacing w:after="120" w:line="276" w:lineRule="auto"/>
      </w:pPr>
      <w:r>
        <w:t>Create the inbound rules below. Keep default outbound allow-all. Security groups are stateful, so replies to permitted traffic are allowed automatically. Use default allow-all network ACLs.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00"/>
        <w:gridCol w:w="2000"/>
        <w:gridCol w:w="3326"/>
      </w:tblGrid>
      <w:tr w:rsidR="00911D6D" w14:paraId="5678ED05" w14:textId="77777777">
        <w:tblPrEx>
          <w:tblCellMar>
            <w:top w:w="0" w:type="dxa"/>
            <w:bottom w:w="0" w:type="dxa"/>
          </w:tblCellMar>
        </w:tblPrEx>
        <w:trPr>
          <w:tblHeader/>
        </w:trPr>
        <w:tc>
          <w:tcPr>
            <w:tcW w:w="190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1E6A7CE3" w14:textId="77777777" w:rsidR="00911D6D" w:rsidRDefault="00000000">
            <w:r>
              <w:rPr>
                <w:b/>
                <w:bCs/>
                <w:color w:val="FFFFFF"/>
                <w:sz w:val="20"/>
                <w:szCs w:val="20"/>
              </w:rPr>
              <w:t>Security group</w:t>
            </w:r>
          </w:p>
        </w:tc>
        <w:tc>
          <w:tcPr>
            <w:tcW w:w="180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7645CC08" w14:textId="77777777" w:rsidR="00911D6D" w:rsidRDefault="00000000">
            <w:r>
              <w:rPr>
                <w:b/>
                <w:bCs/>
                <w:color w:val="FFFFFF"/>
                <w:sz w:val="20"/>
                <w:szCs w:val="20"/>
              </w:rPr>
              <w:t>Type / port</w:t>
            </w:r>
          </w:p>
        </w:tc>
        <w:tc>
          <w:tcPr>
            <w:tcW w:w="200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6EB13841" w14:textId="77777777" w:rsidR="00911D6D" w:rsidRDefault="00000000">
            <w:r>
              <w:rPr>
                <w:b/>
                <w:bCs/>
                <w:color w:val="FFFFFF"/>
                <w:sz w:val="20"/>
                <w:szCs w:val="20"/>
              </w:rPr>
              <w:t>Source</w:t>
            </w:r>
          </w:p>
        </w:tc>
        <w:tc>
          <w:tcPr>
            <w:tcW w:w="3326"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1FC7FE71" w14:textId="77777777" w:rsidR="00911D6D" w:rsidRDefault="00000000">
            <w:r>
              <w:rPr>
                <w:b/>
                <w:bCs/>
                <w:color w:val="FFFFFF"/>
                <w:sz w:val="20"/>
                <w:szCs w:val="20"/>
              </w:rPr>
              <w:t>Purpose</w:t>
            </w:r>
          </w:p>
        </w:tc>
      </w:tr>
      <w:tr w:rsidR="00911D6D" w14:paraId="6F115621" w14:textId="77777777">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829CCF4" w14:textId="77777777" w:rsidR="00911D6D" w:rsidRDefault="00000000">
            <w:r>
              <w:rPr>
                <w:sz w:val="20"/>
                <w:szCs w:val="20"/>
              </w:rPr>
              <w:t>VPC1-Public-SG</w:t>
            </w:r>
          </w:p>
        </w:tc>
        <w:tc>
          <w:tcPr>
            <w:tcW w:w="1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6A89B4F" w14:textId="77777777" w:rsidR="00911D6D" w:rsidRDefault="00000000">
            <w:r>
              <w:rPr>
                <w:sz w:val="20"/>
                <w:szCs w:val="20"/>
              </w:rPr>
              <w:t>SSH / TCP 22</w:t>
            </w:r>
          </w:p>
        </w:tc>
        <w:tc>
          <w:tcPr>
            <w:tcW w:w="2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D5B0A7A" w14:textId="77777777" w:rsidR="00911D6D" w:rsidRDefault="00000000">
            <w:r>
              <w:rPr>
                <w:sz w:val="20"/>
                <w:szCs w:val="20"/>
              </w:rPr>
              <w:t>Your public IPv4 /32</w:t>
            </w:r>
          </w:p>
        </w:tc>
        <w:tc>
          <w:tcPr>
            <w:tcW w:w="33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8ADCFFF" w14:textId="77777777" w:rsidR="00911D6D" w:rsidRDefault="00000000">
            <w:r>
              <w:rPr>
                <w:sz w:val="20"/>
                <w:szCs w:val="20"/>
              </w:rPr>
              <w:t>Laptop to bastion only</w:t>
            </w:r>
          </w:p>
        </w:tc>
      </w:tr>
      <w:tr w:rsidR="00911D6D" w14:paraId="239468DC" w14:textId="77777777">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072230CB" w14:textId="77777777" w:rsidR="00911D6D" w:rsidRDefault="00000000">
            <w:r>
              <w:rPr>
                <w:sz w:val="20"/>
                <w:szCs w:val="20"/>
              </w:rPr>
              <w:t>VPC1-Private-SG</w:t>
            </w:r>
          </w:p>
        </w:tc>
        <w:tc>
          <w:tcPr>
            <w:tcW w:w="18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45B69883" w14:textId="77777777" w:rsidR="00911D6D" w:rsidRDefault="00000000">
            <w:r>
              <w:rPr>
                <w:sz w:val="20"/>
                <w:szCs w:val="20"/>
              </w:rPr>
              <w:t>SSH / TCP 22</w:t>
            </w:r>
          </w:p>
        </w:tc>
        <w:tc>
          <w:tcPr>
            <w:tcW w:w="20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0905BF59" w14:textId="77777777" w:rsidR="00911D6D" w:rsidRDefault="00000000">
            <w:r>
              <w:rPr>
                <w:sz w:val="20"/>
                <w:szCs w:val="20"/>
              </w:rPr>
              <w:t>10.0.1.35/32</w:t>
            </w:r>
          </w:p>
        </w:tc>
        <w:tc>
          <w:tcPr>
            <w:tcW w:w="3326"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3C8A6012" w14:textId="77777777" w:rsidR="00911D6D" w:rsidRDefault="00000000">
            <w:r>
              <w:rPr>
                <w:sz w:val="20"/>
                <w:szCs w:val="20"/>
              </w:rPr>
              <w:t>Bastion to VPC1-Private-EC2-B</w:t>
            </w:r>
          </w:p>
        </w:tc>
      </w:tr>
      <w:tr w:rsidR="00911D6D" w14:paraId="4D833E34" w14:textId="77777777">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F877CFE" w14:textId="77777777" w:rsidR="00911D6D" w:rsidRDefault="00000000">
            <w:r>
              <w:rPr>
                <w:sz w:val="20"/>
                <w:szCs w:val="20"/>
              </w:rPr>
              <w:t>VPC1-Private-SG</w:t>
            </w:r>
          </w:p>
        </w:tc>
        <w:tc>
          <w:tcPr>
            <w:tcW w:w="1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BD2D12C" w14:textId="77777777" w:rsidR="00911D6D" w:rsidRDefault="00000000">
            <w:r>
              <w:rPr>
                <w:sz w:val="20"/>
                <w:szCs w:val="20"/>
              </w:rPr>
              <w:t>ICMP Echo request</w:t>
            </w:r>
          </w:p>
        </w:tc>
        <w:tc>
          <w:tcPr>
            <w:tcW w:w="2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1AF67F7" w14:textId="77777777" w:rsidR="00911D6D" w:rsidRDefault="00000000">
            <w:r>
              <w:rPr>
                <w:sz w:val="20"/>
                <w:szCs w:val="20"/>
              </w:rPr>
              <w:t>10.1.1.202/32</w:t>
            </w:r>
          </w:p>
        </w:tc>
        <w:tc>
          <w:tcPr>
            <w:tcW w:w="33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134468D" w14:textId="77777777" w:rsidR="00911D6D" w:rsidRDefault="00000000">
            <w:r>
              <w:rPr>
                <w:sz w:val="20"/>
                <w:szCs w:val="20"/>
              </w:rPr>
              <w:t>Reverse ping from VPC2-Private-EC2-C</w:t>
            </w:r>
          </w:p>
        </w:tc>
      </w:tr>
      <w:tr w:rsidR="00911D6D" w14:paraId="4E2A695B" w14:textId="77777777">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3EF62676" w14:textId="77777777" w:rsidR="00911D6D" w:rsidRDefault="00000000">
            <w:r>
              <w:rPr>
                <w:sz w:val="20"/>
                <w:szCs w:val="20"/>
              </w:rPr>
              <w:t>VPC2-Private-SG</w:t>
            </w:r>
          </w:p>
        </w:tc>
        <w:tc>
          <w:tcPr>
            <w:tcW w:w="18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042E4C72" w14:textId="77777777" w:rsidR="00911D6D" w:rsidRDefault="00000000">
            <w:r>
              <w:rPr>
                <w:sz w:val="20"/>
                <w:szCs w:val="20"/>
              </w:rPr>
              <w:t>SSH / TCP 22</w:t>
            </w:r>
          </w:p>
        </w:tc>
        <w:tc>
          <w:tcPr>
            <w:tcW w:w="20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7F376124" w14:textId="77777777" w:rsidR="00911D6D" w:rsidRDefault="00000000">
            <w:r>
              <w:rPr>
                <w:sz w:val="20"/>
                <w:szCs w:val="20"/>
              </w:rPr>
              <w:t>10.0.1.35/32</w:t>
            </w:r>
          </w:p>
        </w:tc>
        <w:tc>
          <w:tcPr>
            <w:tcW w:w="3326"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0A9696F8" w14:textId="77777777" w:rsidR="00911D6D" w:rsidRDefault="00000000">
            <w:r>
              <w:rPr>
                <w:sz w:val="20"/>
                <w:szCs w:val="20"/>
              </w:rPr>
              <w:t>Bastion to VPC2-Private-EC2-C</w:t>
            </w:r>
          </w:p>
        </w:tc>
      </w:tr>
      <w:tr w:rsidR="00911D6D" w14:paraId="2E8E09F5" w14:textId="77777777">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C18A9EA" w14:textId="77777777" w:rsidR="00911D6D" w:rsidRDefault="00000000">
            <w:r>
              <w:rPr>
                <w:sz w:val="20"/>
                <w:szCs w:val="20"/>
              </w:rPr>
              <w:t>VPC2-Private-SG</w:t>
            </w:r>
          </w:p>
        </w:tc>
        <w:tc>
          <w:tcPr>
            <w:tcW w:w="1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93B5863" w14:textId="77777777" w:rsidR="00911D6D" w:rsidRDefault="00000000">
            <w:r>
              <w:rPr>
                <w:sz w:val="20"/>
                <w:szCs w:val="20"/>
              </w:rPr>
              <w:t>ICMP Echo request</w:t>
            </w:r>
          </w:p>
        </w:tc>
        <w:tc>
          <w:tcPr>
            <w:tcW w:w="2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4BABAC3" w14:textId="77777777" w:rsidR="00911D6D" w:rsidRDefault="00000000">
            <w:r>
              <w:rPr>
                <w:sz w:val="20"/>
                <w:szCs w:val="20"/>
              </w:rPr>
              <w:t>10.0.2.169/32</w:t>
            </w:r>
          </w:p>
        </w:tc>
        <w:tc>
          <w:tcPr>
            <w:tcW w:w="33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A9B9ACA" w14:textId="77777777" w:rsidR="00911D6D" w:rsidRDefault="00000000">
            <w:r>
              <w:rPr>
                <w:sz w:val="20"/>
                <w:szCs w:val="20"/>
              </w:rPr>
              <w:t>Forward ping from VPC1-Private-EC2-B</w:t>
            </w:r>
          </w:p>
        </w:tc>
      </w:tr>
    </w:tbl>
    <w:p w14:paraId="1A20B5ED" w14:textId="77777777" w:rsidR="00911D6D" w:rsidRDefault="00911D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11D6D" w14:paraId="63ECB283" w14:textId="77777777">
        <w:tblPrEx>
          <w:tblCellMar>
            <w:top w:w="0" w:type="dxa"/>
            <w:bottom w:w="0" w:type="dxa"/>
          </w:tblCellMar>
        </w:tblPrEx>
        <w:tc>
          <w:tcPr>
            <w:tcW w:w="9026" w:type="dxa"/>
            <w:tcBorders>
              <w:top w:val="none" w:sz="0" w:space="0" w:color="FFFFFF"/>
              <w:left w:val="single" w:sz="24" w:space="0" w:color="1F6FB2"/>
              <w:bottom w:val="none" w:sz="0" w:space="0" w:color="FFFFFF"/>
              <w:right w:val="none" w:sz="0" w:space="0" w:color="FFFFFF"/>
            </w:tcBorders>
            <w:shd w:val="clear" w:color="auto" w:fill="EAF3FA"/>
            <w:tcMar>
              <w:top w:w="100" w:type="dxa"/>
              <w:left w:w="180" w:type="dxa"/>
              <w:bottom w:w="100" w:type="dxa"/>
              <w:right w:w="140" w:type="dxa"/>
            </w:tcMar>
          </w:tcPr>
          <w:p w14:paraId="73F0083B" w14:textId="77777777" w:rsidR="00911D6D" w:rsidRDefault="00000000">
            <w:pPr>
              <w:spacing w:after="40"/>
            </w:pPr>
            <w:r>
              <w:rPr>
                <w:b/>
                <w:bCs/>
                <w:color w:val="14213D"/>
                <w:sz w:val="21"/>
                <w:szCs w:val="21"/>
              </w:rPr>
              <w:t>Port and source are different fields</w:t>
            </w:r>
          </w:p>
          <w:p w14:paraId="5A78B60B" w14:textId="77777777" w:rsidR="00911D6D" w:rsidRDefault="00000000">
            <w:r>
              <w:rPr>
                <w:sz w:val="20"/>
                <w:szCs w:val="20"/>
              </w:rPr>
              <w:t>SSH uses port 22. The private IP or CIDR goes in Source, never in Port. Do not expose SSH or ICMP to 0.0.0.0/0.</w:t>
            </w:r>
          </w:p>
        </w:tc>
      </w:tr>
    </w:tbl>
    <w:p w14:paraId="0A8948B9" w14:textId="77777777" w:rsidR="00911D6D" w:rsidRDefault="00911D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911D6D" w14:paraId="52C3F8BE" w14:textId="77777777">
        <w:tblPrEx>
          <w:tblCellMar>
            <w:top w:w="0" w:type="dxa"/>
            <w:bottom w:w="0" w:type="dxa"/>
          </w:tblCellMar>
        </w:tblPrEx>
        <w:trPr>
          <w:trHeight w:val="1500"/>
        </w:trPr>
        <w:tc>
          <w:tcPr>
            <w:tcW w:w="9026" w:type="dxa"/>
            <w:tcBorders>
              <w:top w:val="dashed" w:sz="6" w:space="0" w:color="9AA5B1"/>
              <w:left w:val="dashed" w:sz="6" w:space="0" w:color="9AA5B1"/>
              <w:bottom w:val="dashed" w:sz="6" w:space="0" w:color="9AA5B1"/>
              <w:right w:val="dashed" w:sz="6" w:space="0" w:color="9AA5B1"/>
            </w:tcBorders>
            <w:shd w:val="clear" w:color="auto" w:fill="FAFBFC"/>
            <w:vAlign w:val="center"/>
          </w:tcPr>
          <w:p w14:paraId="79BDC540" w14:textId="119FE27F" w:rsidR="009433B1" w:rsidRPr="009433B1" w:rsidRDefault="009433B1" w:rsidP="009433B1">
            <w:pPr>
              <w:jc w:val="center"/>
              <w:rPr>
                <w:i/>
                <w:iCs/>
                <w:color w:val="7B8794"/>
                <w:sz w:val="20"/>
                <w:szCs w:val="20"/>
              </w:rPr>
            </w:pPr>
            <w:r w:rsidRPr="009433B1">
              <w:rPr>
                <w:i/>
                <w:iCs/>
                <w:color w:val="7B8794"/>
                <w:sz w:val="20"/>
                <w:szCs w:val="20"/>
              </w:rPr>
              <w:drawing>
                <wp:inline distT="0" distB="0" distL="0" distR="0" wp14:anchorId="591E4805" wp14:editId="17E04410">
                  <wp:extent cx="5731510" cy="2623185"/>
                  <wp:effectExtent l="0" t="0" r="2540" b="5715"/>
                  <wp:docPr id="1741021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623185"/>
                          </a:xfrm>
                          <a:prstGeom prst="rect">
                            <a:avLst/>
                          </a:prstGeom>
                          <a:noFill/>
                          <a:ln>
                            <a:noFill/>
                          </a:ln>
                        </pic:spPr>
                      </pic:pic>
                    </a:graphicData>
                  </a:graphic>
                </wp:inline>
              </w:drawing>
            </w:r>
          </w:p>
          <w:p w14:paraId="5E02D5F3" w14:textId="249604DF" w:rsidR="004E57AE" w:rsidRPr="004E57AE" w:rsidRDefault="004E57AE" w:rsidP="004E57AE">
            <w:pPr>
              <w:jc w:val="center"/>
              <w:rPr>
                <w:i/>
                <w:iCs/>
                <w:color w:val="7B8794"/>
                <w:sz w:val="20"/>
                <w:szCs w:val="20"/>
              </w:rPr>
            </w:pPr>
            <w:r w:rsidRPr="004E57AE">
              <w:rPr>
                <w:i/>
                <w:iCs/>
                <w:color w:val="7B8794"/>
                <w:sz w:val="20"/>
                <w:szCs w:val="20"/>
              </w:rPr>
              <w:drawing>
                <wp:inline distT="0" distB="0" distL="0" distR="0" wp14:anchorId="29347F42" wp14:editId="7CF38082">
                  <wp:extent cx="5731510" cy="2623820"/>
                  <wp:effectExtent l="0" t="0" r="2540" b="5080"/>
                  <wp:docPr id="1565586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623820"/>
                          </a:xfrm>
                          <a:prstGeom prst="rect">
                            <a:avLst/>
                          </a:prstGeom>
                          <a:noFill/>
                          <a:ln>
                            <a:noFill/>
                          </a:ln>
                        </pic:spPr>
                      </pic:pic>
                    </a:graphicData>
                  </a:graphic>
                </wp:inline>
              </w:drawing>
            </w:r>
          </w:p>
          <w:p w14:paraId="31826ED4" w14:textId="64BBECBE" w:rsidR="004E57AE" w:rsidRPr="004E57AE" w:rsidRDefault="004E57AE" w:rsidP="004E57AE">
            <w:pPr>
              <w:jc w:val="center"/>
              <w:rPr>
                <w:i/>
                <w:iCs/>
                <w:color w:val="7B8794"/>
                <w:sz w:val="20"/>
                <w:szCs w:val="20"/>
              </w:rPr>
            </w:pPr>
            <w:r w:rsidRPr="004E57AE">
              <w:rPr>
                <w:i/>
                <w:iCs/>
                <w:color w:val="7B8794"/>
                <w:sz w:val="20"/>
                <w:szCs w:val="20"/>
              </w:rPr>
              <w:drawing>
                <wp:inline distT="0" distB="0" distL="0" distR="0" wp14:anchorId="5ADED446" wp14:editId="1FC50776">
                  <wp:extent cx="5731510" cy="2625090"/>
                  <wp:effectExtent l="0" t="0" r="2540" b="3810"/>
                  <wp:docPr id="1915530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625090"/>
                          </a:xfrm>
                          <a:prstGeom prst="rect">
                            <a:avLst/>
                          </a:prstGeom>
                          <a:noFill/>
                          <a:ln>
                            <a:noFill/>
                          </a:ln>
                        </pic:spPr>
                      </pic:pic>
                    </a:graphicData>
                  </a:graphic>
                </wp:inline>
              </w:drawing>
            </w:r>
          </w:p>
          <w:p w14:paraId="4FB7A1B8" w14:textId="2DEDC8BA" w:rsidR="00911D6D" w:rsidRDefault="00911D6D">
            <w:pPr>
              <w:jc w:val="center"/>
            </w:pPr>
          </w:p>
        </w:tc>
      </w:tr>
    </w:tbl>
    <w:p w14:paraId="432A7640" w14:textId="77777777" w:rsidR="00911D6D" w:rsidRDefault="00911D6D">
      <w:pPr>
        <w:spacing w:after="120"/>
      </w:pPr>
    </w:p>
    <w:p w14:paraId="4F075E4D" w14:textId="77777777" w:rsidR="00911D6D" w:rsidRDefault="00000000">
      <w:pPr>
        <w:pStyle w:val="Heading2"/>
      </w:pPr>
      <w:bookmarkStart w:id="11" w:name="_Toc244203832"/>
      <w:r>
        <w:t>4.4 Launch EC2 Instances</w:t>
      </w:r>
      <w:bookmarkEnd w:id="11"/>
    </w:p>
    <w:p w14:paraId="68B97CC6" w14:textId="77777777" w:rsidR="00911D6D" w:rsidRDefault="00000000">
      <w:pPr>
        <w:spacing w:after="120" w:line="276" w:lineRule="auto"/>
      </w:pPr>
      <w:r>
        <w:t xml:space="preserve">Create the RSA key pair </w:t>
      </w:r>
      <w:proofErr w:type="spellStart"/>
      <w:r>
        <w:t>vpc</w:t>
      </w:r>
      <w:proofErr w:type="spellEnd"/>
      <w:r>
        <w:t>-nexus-lab on your laptop and use it for all three instances. Never paste or upload the private key onto an instance. Use Amazon Linux 2023, enable delete-on-termination for the root volume, and set the primary private IPv4 during launch.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00"/>
        <w:gridCol w:w="1300"/>
        <w:gridCol w:w="2026"/>
      </w:tblGrid>
      <w:tr w:rsidR="00911D6D" w14:paraId="583990A9" w14:textId="77777777">
        <w:tblPrEx>
          <w:tblCellMar>
            <w:top w:w="0" w:type="dxa"/>
            <w:bottom w:w="0" w:type="dxa"/>
          </w:tblCellMar>
        </w:tblPrEx>
        <w:trPr>
          <w:tblHeader/>
        </w:trPr>
        <w:tc>
          <w:tcPr>
            <w:tcW w:w="210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2EF498BD" w14:textId="77777777" w:rsidR="00911D6D" w:rsidRDefault="00000000">
            <w:r>
              <w:rPr>
                <w:b/>
                <w:bCs/>
                <w:color w:val="FFFFFF"/>
                <w:sz w:val="20"/>
                <w:szCs w:val="20"/>
              </w:rPr>
              <w:t>Instance</w:t>
            </w:r>
          </w:p>
        </w:tc>
        <w:tc>
          <w:tcPr>
            <w:tcW w:w="360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78945835" w14:textId="77777777" w:rsidR="00911D6D" w:rsidRDefault="00000000">
            <w:r>
              <w:rPr>
                <w:b/>
                <w:bCs/>
                <w:color w:val="FFFFFF"/>
                <w:sz w:val="20"/>
                <w:szCs w:val="20"/>
              </w:rPr>
              <w:t>Network</w:t>
            </w:r>
          </w:p>
        </w:tc>
        <w:tc>
          <w:tcPr>
            <w:tcW w:w="130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6E08E961" w14:textId="77777777" w:rsidR="00911D6D" w:rsidRDefault="00000000">
            <w:r>
              <w:rPr>
                <w:b/>
                <w:bCs/>
                <w:color w:val="FFFFFF"/>
                <w:sz w:val="20"/>
                <w:szCs w:val="20"/>
              </w:rPr>
              <w:t>Public IP</w:t>
            </w:r>
          </w:p>
        </w:tc>
        <w:tc>
          <w:tcPr>
            <w:tcW w:w="2026"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66EE1F74" w14:textId="77777777" w:rsidR="00911D6D" w:rsidRDefault="00000000">
            <w:r>
              <w:rPr>
                <w:b/>
                <w:bCs/>
                <w:color w:val="FFFFFF"/>
                <w:sz w:val="20"/>
                <w:szCs w:val="20"/>
              </w:rPr>
              <w:t>Security group</w:t>
            </w:r>
          </w:p>
        </w:tc>
      </w:tr>
      <w:tr w:rsidR="00911D6D" w14:paraId="0BB68560" w14:textId="77777777">
        <w:tblPrEx>
          <w:tblCellMar>
            <w:top w:w="0" w:type="dxa"/>
            <w:bottom w:w="0" w:type="dxa"/>
          </w:tblCellMar>
        </w:tblPrEx>
        <w:trPr>
          <w:cantSplit/>
        </w:trPr>
        <w:tc>
          <w:tcPr>
            <w:tcW w:w="21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36F9656" w14:textId="77777777" w:rsidR="00911D6D" w:rsidRDefault="00000000">
            <w:r>
              <w:rPr>
                <w:sz w:val="20"/>
                <w:szCs w:val="20"/>
              </w:rPr>
              <w:t>VPC1-Public-EC2-A</w:t>
            </w:r>
          </w:p>
        </w:tc>
        <w:tc>
          <w:tcPr>
            <w:tcW w:w="36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AE72D25" w14:textId="77777777" w:rsidR="00911D6D" w:rsidRDefault="00000000">
            <w:r>
              <w:rPr>
                <w:sz w:val="20"/>
                <w:szCs w:val="20"/>
              </w:rPr>
              <w:t>VPC 1 / public subnet / 10.0.1.35</w:t>
            </w:r>
          </w:p>
        </w:tc>
        <w:tc>
          <w:tcPr>
            <w:tcW w:w="1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1BBBE5A" w14:textId="77777777" w:rsidR="00911D6D" w:rsidRDefault="00000000">
            <w:r>
              <w:rPr>
                <w:sz w:val="20"/>
                <w:szCs w:val="20"/>
              </w:rPr>
              <w:t>Enable</w:t>
            </w:r>
          </w:p>
        </w:tc>
        <w:tc>
          <w:tcPr>
            <w:tcW w:w="20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A8281B3" w14:textId="77777777" w:rsidR="00911D6D" w:rsidRDefault="00000000">
            <w:r>
              <w:rPr>
                <w:sz w:val="20"/>
                <w:szCs w:val="20"/>
              </w:rPr>
              <w:t>VPC1-Public-SG</w:t>
            </w:r>
          </w:p>
        </w:tc>
      </w:tr>
      <w:tr w:rsidR="00911D6D" w14:paraId="4BCB5B08" w14:textId="77777777">
        <w:tblPrEx>
          <w:tblCellMar>
            <w:top w:w="0" w:type="dxa"/>
            <w:bottom w:w="0" w:type="dxa"/>
          </w:tblCellMar>
        </w:tblPrEx>
        <w:trPr>
          <w:cantSplit/>
        </w:trPr>
        <w:tc>
          <w:tcPr>
            <w:tcW w:w="21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74276314" w14:textId="77777777" w:rsidR="00911D6D" w:rsidRDefault="00000000">
            <w:r>
              <w:rPr>
                <w:sz w:val="20"/>
                <w:szCs w:val="20"/>
              </w:rPr>
              <w:t>VPC1-Private-EC2-B</w:t>
            </w:r>
          </w:p>
        </w:tc>
        <w:tc>
          <w:tcPr>
            <w:tcW w:w="36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2610E0BE" w14:textId="77777777" w:rsidR="00911D6D" w:rsidRDefault="00000000">
            <w:r>
              <w:rPr>
                <w:sz w:val="20"/>
                <w:szCs w:val="20"/>
              </w:rPr>
              <w:t>VPC 1 / private subnet / 10.0.2.169</w:t>
            </w:r>
          </w:p>
        </w:tc>
        <w:tc>
          <w:tcPr>
            <w:tcW w:w="13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708A90D8" w14:textId="77777777" w:rsidR="00911D6D" w:rsidRDefault="00000000">
            <w:r>
              <w:rPr>
                <w:sz w:val="20"/>
                <w:szCs w:val="20"/>
              </w:rPr>
              <w:t>Disable</w:t>
            </w:r>
          </w:p>
        </w:tc>
        <w:tc>
          <w:tcPr>
            <w:tcW w:w="2026"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0EE394AD" w14:textId="77777777" w:rsidR="00911D6D" w:rsidRDefault="00000000">
            <w:r>
              <w:rPr>
                <w:sz w:val="20"/>
                <w:szCs w:val="20"/>
              </w:rPr>
              <w:t>VPC1-Private-SG</w:t>
            </w:r>
          </w:p>
        </w:tc>
      </w:tr>
      <w:tr w:rsidR="00911D6D" w14:paraId="18366173" w14:textId="77777777">
        <w:tblPrEx>
          <w:tblCellMar>
            <w:top w:w="0" w:type="dxa"/>
            <w:bottom w:w="0" w:type="dxa"/>
          </w:tblCellMar>
        </w:tblPrEx>
        <w:trPr>
          <w:cantSplit/>
        </w:trPr>
        <w:tc>
          <w:tcPr>
            <w:tcW w:w="21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37025DC" w14:textId="77777777" w:rsidR="00911D6D" w:rsidRDefault="00000000">
            <w:r>
              <w:rPr>
                <w:sz w:val="20"/>
                <w:szCs w:val="20"/>
              </w:rPr>
              <w:t>VPC2-Private-EC2-C</w:t>
            </w:r>
          </w:p>
        </w:tc>
        <w:tc>
          <w:tcPr>
            <w:tcW w:w="36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0694E9A" w14:textId="77777777" w:rsidR="00911D6D" w:rsidRDefault="00000000">
            <w:r>
              <w:rPr>
                <w:sz w:val="20"/>
                <w:szCs w:val="20"/>
              </w:rPr>
              <w:t>VPC 2 / private subnet / 10.1.1.202</w:t>
            </w:r>
          </w:p>
        </w:tc>
        <w:tc>
          <w:tcPr>
            <w:tcW w:w="1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2F93014" w14:textId="77777777" w:rsidR="00911D6D" w:rsidRDefault="00000000">
            <w:r>
              <w:rPr>
                <w:sz w:val="20"/>
                <w:szCs w:val="20"/>
              </w:rPr>
              <w:t>Disable</w:t>
            </w:r>
          </w:p>
        </w:tc>
        <w:tc>
          <w:tcPr>
            <w:tcW w:w="20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CB649B5" w14:textId="77777777" w:rsidR="00911D6D" w:rsidRDefault="00000000">
            <w:r>
              <w:rPr>
                <w:sz w:val="20"/>
                <w:szCs w:val="20"/>
              </w:rPr>
              <w:t>VPC2-Private-SG</w:t>
            </w:r>
          </w:p>
        </w:tc>
      </w:tr>
    </w:tbl>
    <w:p w14:paraId="79453132" w14:textId="77777777" w:rsidR="00911D6D" w:rsidRDefault="00911D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911D6D" w14:paraId="567695B1" w14:textId="77777777">
        <w:tblPrEx>
          <w:tblCellMar>
            <w:top w:w="0" w:type="dxa"/>
            <w:bottom w:w="0" w:type="dxa"/>
          </w:tblCellMar>
        </w:tblPrEx>
        <w:trPr>
          <w:trHeight w:val="1500"/>
        </w:trPr>
        <w:tc>
          <w:tcPr>
            <w:tcW w:w="9026" w:type="dxa"/>
            <w:tcBorders>
              <w:top w:val="dashed" w:sz="6" w:space="0" w:color="9AA5B1"/>
              <w:left w:val="dashed" w:sz="6" w:space="0" w:color="9AA5B1"/>
              <w:bottom w:val="dashed" w:sz="6" w:space="0" w:color="9AA5B1"/>
              <w:right w:val="dashed" w:sz="6" w:space="0" w:color="9AA5B1"/>
            </w:tcBorders>
            <w:shd w:val="clear" w:color="auto" w:fill="FAFBFC"/>
            <w:vAlign w:val="center"/>
          </w:tcPr>
          <w:p w14:paraId="531EEA29" w14:textId="338CB0C0" w:rsidR="00F23048" w:rsidRPr="00F23048" w:rsidRDefault="00F23048" w:rsidP="00F23048">
            <w:pPr>
              <w:jc w:val="center"/>
              <w:rPr>
                <w:i/>
                <w:iCs/>
                <w:color w:val="7B8794"/>
                <w:sz w:val="20"/>
                <w:szCs w:val="20"/>
              </w:rPr>
            </w:pPr>
            <w:r w:rsidRPr="00F23048">
              <w:rPr>
                <w:i/>
                <w:iCs/>
                <w:color w:val="7B8794"/>
                <w:sz w:val="20"/>
                <w:szCs w:val="20"/>
              </w:rPr>
              <w:drawing>
                <wp:inline distT="0" distB="0" distL="0" distR="0" wp14:anchorId="37DA7749" wp14:editId="76D0B452">
                  <wp:extent cx="5731510" cy="2573020"/>
                  <wp:effectExtent l="0" t="0" r="2540" b="0"/>
                  <wp:docPr id="12768843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573020"/>
                          </a:xfrm>
                          <a:prstGeom prst="rect">
                            <a:avLst/>
                          </a:prstGeom>
                          <a:noFill/>
                          <a:ln>
                            <a:noFill/>
                          </a:ln>
                        </pic:spPr>
                      </pic:pic>
                    </a:graphicData>
                  </a:graphic>
                </wp:inline>
              </w:drawing>
            </w:r>
          </w:p>
          <w:p w14:paraId="04BA1AEA" w14:textId="3F98A7B9" w:rsidR="00F23048" w:rsidRPr="00F23048" w:rsidRDefault="00F23048" w:rsidP="00F23048">
            <w:pPr>
              <w:jc w:val="center"/>
              <w:rPr>
                <w:i/>
                <w:iCs/>
                <w:color w:val="7B8794"/>
                <w:sz w:val="20"/>
                <w:szCs w:val="20"/>
              </w:rPr>
            </w:pPr>
            <w:r w:rsidRPr="00F23048">
              <w:rPr>
                <w:i/>
                <w:iCs/>
                <w:color w:val="7B8794"/>
                <w:sz w:val="20"/>
                <w:szCs w:val="20"/>
              </w:rPr>
              <w:drawing>
                <wp:inline distT="0" distB="0" distL="0" distR="0" wp14:anchorId="2B58B23A" wp14:editId="1C929CDE">
                  <wp:extent cx="5731510" cy="2609215"/>
                  <wp:effectExtent l="0" t="0" r="2540" b="635"/>
                  <wp:docPr id="15302671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609215"/>
                          </a:xfrm>
                          <a:prstGeom prst="rect">
                            <a:avLst/>
                          </a:prstGeom>
                          <a:noFill/>
                          <a:ln>
                            <a:noFill/>
                          </a:ln>
                        </pic:spPr>
                      </pic:pic>
                    </a:graphicData>
                  </a:graphic>
                </wp:inline>
              </w:drawing>
            </w:r>
          </w:p>
          <w:p w14:paraId="7C54E457" w14:textId="0722BC27" w:rsidR="00F23048" w:rsidRPr="00F23048" w:rsidRDefault="00F23048" w:rsidP="00F23048">
            <w:pPr>
              <w:jc w:val="center"/>
              <w:rPr>
                <w:i/>
                <w:iCs/>
                <w:color w:val="7B8794"/>
                <w:sz w:val="20"/>
                <w:szCs w:val="20"/>
              </w:rPr>
            </w:pPr>
            <w:r w:rsidRPr="00F23048">
              <w:rPr>
                <w:i/>
                <w:iCs/>
                <w:color w:val="7B8794"/>
                <w:sz w:val="20"/>
                <w:szCs w:val="20"/>
              </w:rPr>
              <w:drawing>
                <wp:inline distT="0" distB="0" distL="0" distR="0" wp14:anchorId="3AA8E48E" wp14:editId="174D2F78">
                  <wp:extent cx="5731510" cy="2817495"/>
                  <wp:effectExtent l="0" t="0" r="2540" b="1905"/>
                  <wp:docPr id="3988524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817495"/>
                          </a:xfrm>
                          <a:prstGeom prst="rect">
                            <a:avLst/>
                          </a:prstGeom>
                          <a:noFill/>
                          <a:ln>
                            <a:noFill/>
                          </a:ln>
                        </pic:spPr>
                      </pic:pic>
                    </a:graphicData>
                  </a:graphic>
                </wp:inline>
              </w:drawing>
            </w:r>
          </w:p>
          <w:p w14:paraId="6E7D42BF" w14:textId="140122F7" w:rsidR="00911D6D" w:rsidRDefault="00911D6D" w:rsidP="00F23048"/>
        </w:tc>
      </w:tr>
    </w:tbl>
    <w:p w14:paraId="1E598E54" w14:textId="77777777" w:rsidR="00911D6D" w:rsidRDefault="00911D6D">
      <w:pPr>
        <w:spacing w:after="120"/>
      </w:pPr>
    </w:p>
    <w:p w14:paraId="6CB5FCFC" w14:textId="77777777" w:rsidR="00911D6D" w:rsidRDefault="00000000">
      <w:pPr>
        <w:pStyle w:val="Heading2"/>
      </w:pPr>
      <w:bookmarkStart w:id="12" w:name="_Toc244203833"/>
      <w:r>
        <w:t>4.5 SSH Access through the Bastion</w:t>
      </w:r>
      <w:bookmarkEnd w:id="12"/>
    </w:p>
    <w:p w14:paraId="1CB752E6" w14:textId="77777777" w:rsidR="00911D6D" w:rsidRDefault="00000000">
      <w:pPr>
        <w:spacing w:after="120" w:line="276" w:lineRule="auto"/>
      </w:pPr>
      <w:r>
        <w:t xml:space="preserve">Run all SSH commands on your laptop. Set key permissions with </w:t>
      </w:r>
      <w:proofErr w:type="spellStart"/>
      <w:r>
        <w:t>chmod</w:t>
      </w:r>
      <w:proofErr w:type="spellEnd"/>
      <w:r>
        <w:t xml:space="preserve"> 400 ~/.ssh/</w:t>
      </w:r>
      <w:proofErr w:type="spellStart"/>
      <w:r>
        <w:t>vpc</w:t>
      </w:r>
      <w:proofErr w:type="spellEnd"/>
      <w:r>
        <w:t>-nexus-</w:t>
      </w:r>
      <w:proofErr w:type="spellStart"/>
      <w:r>
        <w:t>lab.pem</w:t>
      </w:r>
      <w:proofErr w:type="spellEnd"/>
      <w:r>
        <w:t>, then add the following to ~/.ssh/config (replace BASTION_PUBLIC_IP).</w:t>
      </w:r>
    </w:p>
    <w:p w14:paraId="3FF40511" w14:textId="77777777" w:rsidR="00911D6D" w:rsidRDefault="00000000">
      <w:pPr>
        <w:shd w:val="clear" w:color="auto" w:fill="EEF1F5"/>
        <w:ind w:left="120" w:right="120"/>
      </w:pPr>
      <w:r>
        <w:rPr>
          <w:rFonts w:ascii="Consolas" w:eastAsia="Consolas" w:hAnsi="Consolas" w:cs="Consolas"/>
          <w:sz w:val="19"/>
          <w:szCs w:val="19"/>
        </w:rPr>
        <w:t>Host VPC1-Public-EC2-A</w:t>
      </w:r>
    </w:p>
    <w:p w14:paraId="0F7329E8" w14:textId="77777777" w:rsidR="00911D6D" w:rsidRDefault="00000000">
      <w:pPr>
        <w:shd w:val="clear" w:color="auto" w:fill="EEF1F5"/>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HostName</w:t>
      </w:r>
      <w:proofErr w:type="spellEnd"/>
      <w:r>
        <w:rPr>
          <w:rFonts w:ascii="Consolas" w:eastAsia="Consolas" w:hAnsi="Consolas" w:cs="Consolas"/>
          <w:sz w:val="19"/>
          <w:szCs w:val="19"/>
        </w:rPr>
        <w:t xml:space="preserve"> BASTION_PUBLIC_IP</w:t>
      </w:r>
    </w:p>
    <w:p w14:paraId="501B5CC2" w14:textId="77777777" w:rsidR="00911D6D" w:rsidRDefault="00000000">
      <w:pPr>
        <w:shd w:val="clear" w:color="auto" w:fill="EEF1F5"/>
        <w:ind w:left="120" w:right="120"/>
      </w:pPr>
      <w:r>
        <w:rPr>
          <w:rFonts w:ascii="Consolas" w:eastAsia="Consolas" w:hAnsi="Consolas" w:cs="Consolas"/>
          <w:sz w:val="19"/>
          <w:szCs w:val="19"/>
        </w:rPr>
        <w:t xml:space="preserve">    User ec2-user</w:t>
      </w:r>
    </w:p>
    <w:p w14:paraId="44C25026" w14:textId="77777777" w:rsidR="00911D6D" w:rsidRDefault="00000000">
      <w:pPr>
        <w:shd w:val="clear" w:color="auto" w:fill="EEF1F5"/>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IdentityFile</w:t>
      </w:r>
      <w:proofErr w:type="spellEnd"/>
      <w:r>
        <w:rPr>
          <w:rFonts w:ascii="Consolas" w:eastAsia="Consolas" w:hAnsi="Consolas" w:cs="Consolas"/>
          <w:sz w:val="19"/>
          <w:szCs w:val="19"/>
        </w:rPr>
        <w:t xml:space="preserve"> ~/.ssh/</w:t>
      </w:r>
      <w:proofErr w:type="spellStart"/>
      <w:r>
        <w:rPr>
          <w:rFonts w:ascii="Consolas" w:eastAsia="Consolas" w:hAnsi="Consolas" w:cs="Consolas"/>
          <w:sz w:val="19"/>
          <w:szCs w:val="19"/>
        </w:rPr>
        <w:t>vpc</w:t>
      </w:r>
      <w:proofErr w:type="spellEnd"/>
      <w:r>
        <w:rPr>
          <w:rFonts w:ascii="Consolas" w:eastAsia="Consolas" w:hAnsi="Consolas" w:cs="Consolas"/>
          <w:sz w:val="19"/>
          <w:szCs w:val="19"/>
        </w:rPr>
        <w:t>-nexus-</w:t>
      </w:r>
      <w:proofErr w:type="spellStart"/>
      <w:r>
        <w:rPr>
          <w:rFonts w:ascii="Consolas" w:eastAsia="Consolas" w:hAnsi="Consolas" w:cs="Consolas"/>
          <w:sz w:val="19"/>
          <w:szCs w:val="19"/>
        </w:rPr>
        <w:t>lab.pem</w:t>
      </w:r>
      <w:proofErr w:type="spellEnd"/>
    </w:p>
    <w:p w14:paraId="6D899B31" w14:textId="77777777" w:rsidR="00911D6D" w:rsidRDefault="00000000">
      <w:pPr>
        <w:shd w:val="clear" w:color="auto" w:fill="EEF1F5"/>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IdentitiesOnly</w:t>
      </w:r>
      <w:proofErr w:type="spellEnd"/>
      <w:r>
        <w:rPr>
          <w:rFonts w:ascii="Consolas" w:eastAsia="Consolas" w:hAnsi="Consolas" w:cs="Consolas"/>
          <w:sz w:val="19"/>
          <w:szCs w:val="19"/>
        </w:rPr>
        <w:t xml:space="preserve"> yes</w:t>
      </w:r>
    </w:p>
    <w:p w14:paraId="53139B63" w14:textId="77777777" w:rsidR="00911D6D" w:rsidRDefault="00000000">
      <w:pPr>
        <w:shd w:val="clear" w:color="auto" w:fill="EEF1F5"/>
        <w:ind w:left="120" w:right="120"/>
      </w:pPr>
      <w:r>
        <w:rPr>
          <w:rFonts w:ascii="Consolas" w:eastAsia="Consolas" w:hAnsi="Consolas" w:cs="Consolas"/>
          <w:sz w:val="19"/>
          <w:szCs w:val="19"/>
        </w:rPr>
        <w:t xml:space="preserve"> </w:t>
      </w:r>
    </w:p>
    <w:p w14:paraId="323D1715" w14:textId="77777777" w:rsidR="00911D6D" w:rsidRDefault="00000000">
      <w:pPr>
        <w:shd w:val="clear" w:color="auto" w:fill="EEF1F5"/>
        <w:ind w:left="120" w:right="120"/>
      </w:pPr>
      <w:r>
        <w:rPr>
          <w:rFonts w:ascii="Consolas" w:eastAsia="Consolas" w:hAnsi="Consolas" w:cs="Consolas"/>
          <w:sz w:val="19"/>
          <w:szCs w:val="19"/>
        </w:rPr>
        <w:t>Host VPC1-Private-EC2-B</w:t>
      </w:r>
    </w:p>
    <w:p w14:paraId="6CAB4C9B" w14:textId="77777777" w:rsidR="00911D6D" w:rsidRDefault="00000000">
      <w:pPr>
        <w:shd w:val="clear" w:color="auto" w:fill="EEF1F5"/>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HostName</w:t>
      </w:r>
      <w:proofErr w:type="spellEnd"/>
      <w:r>
        <w:rPr>
          <w:rFonts w:ascii="Consolas" w:eastAsia="Consolas" w:hAnsi="Consolas" w:cs="Consolas"/>
          <w:sz w:val="19"/>
          <w:szCs w:val="19"/>
        </w:rPr>
        <w:t xml:space="preserve"> 10.0.2.169</w:t>
      </w:r>
    </w:p>
    <w:p w14:paraId="02A6B732" w14:textId="77777777" w:rsidR="00911D6D" w:rsidRDefault="00000000">
      <w:pPr>
        <w:shd w:val="clear" w:color="auto" w:fill="EEF1F5"/>
        <w:ind w:left="120" w:right="120"/>
      </w:pPr>
      <w:r>
        <w:rPr>
          <w:rFonts w:ascii="Consolas" w:eastAsia="Consolas" w:hAnsi="Consolas" w:cs="Consolas"/>
          <w:sz w:val="19"/>
          <w:szCs w:val="19"/>
        </w:rPr>
        <w:t xml:space="preserve">    User ec2-user</w:t>
      </w:r>
    </w:p>
    <w:p w14:paraId="50CEA765" w14:textId="77777777" w:rsidR="00911D6D" w:rsidRDefault="00000000">
      <w:pPr>
        <w:shd w:val="clear" w:color="auto" w:fill="EEF1F5"/>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IdentityFile</w:t>
      </w:r>
      <w:proofErr w:type="spellEnd"/>
      <w:r>
        <w:rPr>
          <w:rFonts w:ascii="Consolas" w:eastAsia="Consolas" w:hAnsi="Consolas" w:cs="Consolas"/>
          <w:sz w:val="19"/>
          <w:szCs w:val="19"/>
        </w:rPr>
        <w:t xml:space="preserve"> ~/.ssh/</w:t>
      </w:r>
      <w:proofErr w:type="spellStart"/>
      <w:r>
        <w:rPr>
          <w:rFonts w:ascii="Consolas" w:eastAsia="Consolas" w:hAnsi="Consolas" w:cs="Consolas"/>
          <w:sz w:val="19"/>
          <w:szCs w:val="19"/>
        </w:rPr>
        <w:t>vpc</w:t>
      </w:r>
      <w:proofErr w:type="spellEnd"/>
      <w:r>
        <w:rPr>
          <w:rFonts w:ascii="Consolas" w:eastAsia="Consolas" w:hAnsi="Consolas" w:cs="Consolas"/>
          <w:sz w:val="19"/>
          <w:szCs w:val="19"/>
        </w:rPr>
        <w:t>-nexus-</w:t>
      </w:r>
      <w:proofErr w:type="spellStart"/>
      <w:r>
        <w:rPr>
          <w:rFonts w:ascii="Consolas" w:eastAsia="Consolas" w:hAnsi="Consolas" w:cs="Consolas"/>
          <w:sz w:val="19"/>
          <w:szCs w:val="19"/>
        </w:rPr>
        <w:t>lab.pem</w:t>
      </w:r>
      <w:proofErr w:type="spellEnd"/>
    </w:p>
    <w:p w14:paraId="22F8AA4F" w14:textId="77777777" w:rsidR="00911D6D" w:rsidRDefault="00000000">
      <w:pPr>
        <w:shd w:val="clear" w:color="auto" w:fill="EEF1F5"/>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IdentitiesOnly</w:t>
      </w:r>
      <w:proofErr w:type="spellEnd"/>
      <w:r>
        <w:rPr>
          <w:rFonts w:ascii="Consolas" w:eastAsia="Consolas" w:hAnsi="Consolas" w:cs="Consolas"/>
          <w:sz w:val="19"/>
          <w:szCs w:val="19"/>
        </w:rPr>
        <w:t xml:space="preserve"> yes</w:t>
      </w:r>
    </w:p>
    <w:p w14:paraId="38AA504C" w14:textId="77777777" w:rsidR="00911D6D" w:rsidRDefault="00000000">
      <w:pPr>
        <w:shd w:val="clear" w:color="auto" w:fill="EEF1F5"/>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ProxyJump</w:t>
      </w:r>
      <w:proofErr w:type="spellEnd"/>
      <w:r>
        <w:rPr>
          <w:rFonts w:ascii="Consolas" w:eastAsia="Consolas" w:hAnsi="Consolas" w:cs="Consolas"/>
          <w:sz w:val="19"/>
          <w:szCs w:val="19"/>
        </w:rPr>
        <w:t xml:space="preserve"> VPC1-Public-EC2-A</w:t>
      </w:r>
    </w:p>
    <w:p w14:paraId="78D744E7" w14:textId="77777777" w:rsidR="00911D6D" w:rsidRDefault="00000000">
      <w:pPr>
        <w:shd w:val="clear" w:color="auto" w:fill="EEF1F5"/>
        <w:ind w:left="120" w:right="120"/>
      </w:pPr>
      <w:r>
        <w:rPr>
          <w:rFonts w:ascii="Consolas" w:eastAsia="Consolas" w:hAnsi="Consolas" w:cs="Consolas"/>
          <w:sz w:val="19"/>
          <w:szCs w:val="19"/>
        </w:rPr>
        <w:t xml:space="preserve"> </w:t>
      </w:r>
    </w:p>
    <w:p w14:paraId="757B5530" w14:textId="77777777" w:rsidR="00911D6D" w:rsidRDefault="00000000">
      <w:pPr>
        <w:shd w:val="clear" w:color="auto" w:fill="EEF1F5"/>
        <w:ind w:left="120" w:right="120"/>
      </w:pPr>
      <w:r>
        <w:rPr>
          <w:rFonts w:ascii="Consolas" w:eastAsia="Consolas" w:hAnsi="Consolas" w:cs="Consolas"/>
          <w:sz w:val="19"/>
          <w:szCs w:val="19"/>
        </w:rPr>
        <w:t>Host VPC2-Private-EC2-C</w:t>
      </w:r>
    </w:p>
    <w:p w14:paraId="17801BA2" w14:textId="77777777" w:rsidR="00911D6D" w:rsidRDefault="00000000">
      <w:pPr>
        <w:shd w:val="clear" w:color="auto" w:fill="EEF1F5"/>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HostName</w:t>
      </w:r>
      <w:proofErr w:type="spellEnd"/>
      <w:r>
        <w:rPr>
          <w:rFonts w:ascii="Consolas" w:eastAsia="Consolas" w:hAnsi="Consolas" w:cs="Consolas"/>
          <w:sz w:val="19"/>
          <w:szCs w:val="19"/>
        </w:rPr>
        <w:t xml:space="preserve"> 10.1.1.202</w:t>
      </w:r>
    </w:p>
    <w:p w14:paraId="28B0DFCF" w14:textId="77777777" w:rsidR="00911D6D" w:rsidRDefault="00000000">
      <w:pPr>
        <w:shd w:val="clear" w:color="auto" w:fill="EEF1F5"/>
        <w:ind w:left="120" w:right="120"/>
      </w:pPr>
      <w:r>
        <w:rPr>
          <w:rFonts w:ascii="Consolas" w:eastAsia="Consolas" w:hAnsi="Consolas" w:cs="Consolas"/>
          <w:sz w:val="19"/>
          <w:szCs w:val="19"/>
        </w:rPr>
        <w:t xml:space="preserve">    User ec2-user</w:t>
      </w:r>
    </w:p>
    <w:p w14:paraId="2486C664" w14:textId="77777777" w:rsidR="00911D6D" w:rsidRDefault="00000000">
      <w:pPr>
        <w:shd w:val="clear" w:color="auto" w:fill="EEF1F5"/>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IdentityFile</w:t>
      </w:r>
      <w:proofErr w:type="spellEnd"/>
      <w:r>
        <w:rPr>
          <w:rFonts w:ascii="Consolas" w:eastAsia="Consolas" w:hAnsi="Consolas" w:cs="Consolas"/>
          <w:sz w:val="19"/>
          <w:szCs w:val="19"/>
        </w:rPr>
        <w:t xml:space="preserve"> ~/.ssh/</w:t>
      </w:r>
      <w:proofErr w:type="spellStart"/>
      <w:r>
        <w:rPr>
          <w:rFonts w:ascii="Consolas" w:eastAsia="Consolas" w:hAnsi="Consolas" w:cs="Consolas"/>
          <w:sz w:val="19"/>
          <w:szCs w:val="19"/>
        </w:rPr>
        <w:t>vpc</w:t>
      </w:r>
      <w:proofErr w:type="spellEnd"/>
      <w:r>
        <w:rPr>
          <w:rFonts w:ascii="Consolas" w:eastAsia="Consolas" w:hAnsi="Consolas" w:cs="Consolas"/>
          <w:sz w:val="19"/>
          <w:szCs w:val="19"/>
        </w:rPr>
        <w:t>-nexus-</w:t>
      </w:r>
      <w:proofErr w:type="spellStart"/>
      <w:r>
        <w:rPr>
          <w:rFonts w:ascii="Consolas" w:eastAsia="Consolas" w:hAnsi="Consolas" w:cs="Consolas"/>
          <w:sz w:val="19"/>
          <w:szCs w:val="19"/>
        </w:rPr>
        <w:t>lab.pem</w:t>
      </w:r>
      <w:proofErr w:type="spellEnd"/>
    </w:p>
    <w:p w14:paraId="6175BB06" w14:textId="77777777" w:rsidR="00911D6D" w:rsidRDefault="00000000">
      <w:pPr>
        <w:shd w:val="clear" w:color="auto" w:fill="EEF1F5"/>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IdentitiesOnly</w:t>
      </w:r>
      <w:proofErr w:type="spellEnd"/>
      <w:r>
        <w:rPr>
          <w:rFonts w:ascii="Consolas" w:eastAsia="Consolas" w:hAnsi="Consolas" w:cs="Consolas"/>
          <w:sz w:val="19"/>
          <w:szCs w:val="19"/>
        </w:rPr>
        <w:t xml:space="preserve"> yes</w:t>
      </w:r>
    </w:p>
    <w:p w14:paraId="7C94C711" w14:textId="77777777" w:rsidR="00911D6D" w:rsidRDefault="00000000">
      <w:pPr>
        <w:shd w:val="clear" w:color="auto" w:fill="EEF1F5"/>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ProxyJump</w:t>
      </w:r>
      <w:proofErr w:type="spellEnd"/>
      <w:r>
        <w:rPr>
          <w:rFonts w:ascii="Consolas" w:eastAsia="Consolas" w:hAnsi="Consolas" w:cs="Consolas"/>
          <w:sz w:val="19"/>
          <w:szCs w:val="19"/>
        </w:rPr>
        <w:t xml:space="preserve"> VPC1-Public-EC2-A</w:t>
      </w:r>
    </w:p>
    <w:p w14:paraId="72A5DAF9" w14:textId="77777777" w:rsidR="00911D6D" w:rsidRDefault="00911D6D">
      <w:pPr>
        <w:spacing w:after="120"/>
      </w:pPr>
    </w:p>
    <w:p w14:paraId="5FCE6FC7" w14:textId="77777777" w:rsidR="00911D6D" w:rsidRDefault="00000000">
      <w:pPr>
        <w:spacing w:after="120" w:line="276" w:lineRule="auto"/>
      </w:pPr>
      <w:r>
        <w:t>Test ssh VPC1-Public-EC2-A, then ssh VPC1-Private-EC2-B. Both work before peering because of VPC 1's local route. Access to VPC2-Private-EC2-C works only after peering and routes are complete.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911D6D" w14:paraId="41398BFD" w14:textId="77777777">
        <w:tblPrEx>
          <w:tblCellMar>
            <w:top w:w="0" w:type="dxa"/>
            <w:bottom w:w="0" w:type="dxa"/>
          </w:tblCellMar>
        </w:tblPrEx>
        <w:trPr>
          <w:trHeight w:val="1500"/>
        </w:trPr>
        <w:tc>
          <w:tcPr>
            <w:tcW w:w="9026" w:type="dxa"/>
            <w:tcBorders>
              <w:top w:val="dashed" w:sz="6" w:space="0" w:color="9AA5B1"/>
              <w:left w:val="dashed" w:sz="6" w:space="0" w:color="9AA5B1"/>
              <w:bottom w:val="dashed" w:sz="6" w:space="0" w:color="9AA5B1"/>
              <w:right w:val="dashed" w:sz="6" w:space="0" w:color="9AA5B1"/>
            </w:tcBorders>
            <w:shd w:val="clear" w:color="auto" w:fill="FAFBFC"/>
            <w:vAlign w:val="center"/>
          </w:tcPr>
          <w:p w14:paraId="17B5A617" w14:textId="2A1AC861" w:rsidR="00DD2032" w:rsidRPr="00DD2032" w:rsidRDefault="00DD2032" w:rsidP="00DD2032">
            <w:pPr>
              <w:jc w:val="center"/>
            </w:pPr>
            <w:r w:rsidRPr="00DD2032">
              <w:drawing>
                <wp:inline distT="0" distB="0" distL="0" distR="0" wp14:anchorId="7E477DE5" wp14:editId="19B4046F">
                  <wp:extent cx="5731510" cy="5159375"/>
                  <wp:effectExtent l="0" t="0" r="2540" b="3175"/>
                  <wp:docPr id="8332198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159375"/>
                          </a:xfrm>
                          <a:prstGeom prst="rect">
                            <a:avLst/>
                          </a:prstGeom>
                          <a:noFill/>
                          <a:ln>
                            <a:noFill/>
                          </a:ln>
                        </pic:spPr>
                      </pic:pic>
                    </a:graphicData>
                  </a:graphic>
                </wp:inline>
              </w:drawing>
            </w:r>
          </w:p>
          <w:p w14:paraId="373F897E" w14:textId="43F20790" w:rsidR="00DD2032" w:rsidRPr="00DD2032" w:rsidRDefault="00DD2032" w:rsidP="00DD2032">
            <w:pPr>
              <w:jc w:val="center"/>
            </w:pPr>
            <w:r w:rsidRPr="00DD2032">
              <w:drawing>
                <wp:inline distT="0" distB="0" distL="0" distR="0" wp14:anchorId="7E9863F4" wp14:editId="57932B54">
                  <wp:extent cx="5731510" cy="3056890"/>
                  <wp:effectExtent l="0" t="0" r="2540" b="0"/>
                  <wp:docPr id="12700938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056890"/>
                          </a:xfrm>
                          <a:prstGeom prst="rect">
                            <a:avLst/>
                          </a:prstGeom>
                          <a:noFill/>
                          <a:ln>
                            <a:noFill/>
                          </a:ln>
                        </pic:spPr>
                      </pic:pic>
                    </a:graphicData>
                  </a:graphic>
                </wp:inline>
              </w:drawing>
            </w:r>
          </w:p>
          <w:p w14:paraId="0DA2FFBC" w14:textId="778669D2" w:rsidR="00911D6D" w:rsidRDefault="00090E9D">
            <w:pPr>
              <w:jc w:val="center"/>
            </w:pPr>
            <w:r>
              <w:rPr>
                <w:noProof/>
              </w:rPr>
              <mc:AlternateContent>
                <mc:Choice Requires="wps">
                  <w:drawing>
                    <wp:inline distT="0" distB="0" distL="0" distR="0" wp14:anchorId="561D91A8" wp14:editId="37A2B1A9">
                      <wp:extent cx="304800" cy="304800"/>
                      <wp:effectExtent l="0" t="0" r="0" b="0"/>
                      <wp:docPr id="54216356"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DB42E8"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57BC47B1" w14:textId="77777777" w:rsidR="00911D6D" w:rsidRDefault="00911D6D">
      <w:pPr>
        <w:spacing w:after="120"/>
      </w:pPr>
    </w:p>
    <w:p w14:paraId="6D1748E2" w14:textId="77777777" w:rsidR="00911D6D" w:rsidRDefault="00000000">
      <w:pPr>
        <w:pStyle w:val="Heading2"/>
      </w:pPr>
      <w:bookmarkStart w:id="13" w:name="_Toc244203834"/>
      <w:r>
        <w:t>4.6 Baseline Test (Before Peering)</w:t>
      </w:r>
      <w:bookmarkEnd w:id="13"/>
    </w:p>
    <w:p w14:paraId="31540269" w14:textId="77777777" w:rsidR="00911D6D" w:rsidRDefault="00000000">
      <w:pPr>
        <w:spacing w:after="120" w:line="276" w:lineRule="auto"/>
      </w:pPr>
      <w:r>
        <w:t>From VPC1-Private-EC2-B run ping -c 4 10.1.1.202. It should receive no replies. Save this output as the baseline failure.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911D6D" w14:paraId="6D5C73AB" w14:textId="77777777">
        <w:tblPrEx>
          <w:tblCellMar>
            <w:top w:w="0" w:type="dxa"/>
            <w:bottom w:w="0" w:type="dxa"/>
          </w:tblCellMar>
        </w:tblPrEx>
        <w:trPr>
          <w:trHeight w:val="1500"/>
        </w:trPr>
        <w:tc>
          <w:tcPr>
            <w:tcW w:w="9026" w:type="dxa"/>
            <w:tcBorders>
              <w:top w:val="dashed" w:sz="6" w:space="0" w:color="9AA5B1"/>
              <w:left w:val="dashed" w:sz="6" w:space="0" w:color="9AA5B1"/>
              <w:bottom w:val="dashed" w:sz="6" w:space="0" w:color="9AA5B1"/>
              <w:right w:val="dashed" w:sz="6" w:space="0" w:color="9AA5B1"/>
            </w:tcBorders>
            <w:shd w:val="clear" w:color="auto" w:fill="FAFBFC"/>
            <w:vAlign w:val="center"/>
          </w:tcPr>
          <w:p w14:paraId="07122394" w14:textId="5D88738D" w:rsidR="00A7798F" w:rsidRPr="00A7798F" w:rsidRDefault="00A7798F" w:rsidP="00A7798F">
            <w:pPr>
              <w:jc w:val="center"/>
              <w:rPr>
                <w:i/>
                <w:iCs/>
                <w:color w:val="7B8794"/>
                <w:sz w:val="20"/>
                <w:szCs w:val="20"/>
              </w:rPr>
            </w:pPr>
            <w:r w:rsidRPr="00A7798F">
              <w:rPr>
                <w:i/>
                <w:iCs/>
                <w:color w:val="7B8794"/>
                <w:sz w:val="20"/>
                <w:szCs w:val="20"/>
              </w:rPr>
              <w:drawing>
                <wp:inline distT="0" distB="0" distL="0" distR="0" wp14:anchorId="5DFB26F3" wp14:editId="14673C5A">
                  <wp:extent cx="5731510" cy="3037840"/>
                  <wp:effectExtent l="0" t="0" r="2540" b="0"/>
                  <wp:docPr id="18329113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037840"/>
                          </a:xfrm>
                          <a:prstGeom prst="rect">
                            <a:avLst/>
                          </a:prstGeom>
                          <a:noFill/>
                          <a:ln>
                            <a:noFill/>
                          </a:ln>
                        </pic:spPr>
                      </pic:pic>
                    </a:graphicData>
                  </a:graphic>
                </wp:inline>
              </w:drawing>
            </w:r>
          </w:p>
          <w:p w14:paraId="7EED36CE" w14:textId="1941115D" w:rsidR="00911D6D" w:rsidRDefault="00911D6D">
            <w:pPr>
              <w:jc w:val="center"/>
            </w:pPr>
          </w:p>
        </w:tc>
      </w:tr>
    </w:tbl>
    <w:p w14:paraId="0ECE6AA0" w14:textId="77777777" w:rsidR="00911D6D" w:rsidRDefault="00911D6D">
      <w:pPr>
        <w:spacing w:after="120"/>
      </w:pPr>
    </w:p>
    <w:p w14:paraId="1FDD2736" w14:textId="77777777" w:rsidR="00911D6D" w:rsidRDefault="00000000">
      <w:pPr>
        <w:pStyle w:val="Heading2"/>
      </w:pPr>
      <w:bookmarkStart w:id="14" w:name="_Toc244203835"/>
      <w:r>
        <w:t>4.7 VPC Peering</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11D6D" w14:paraId="453A62E7" w14:textId="77777777">
        <w:tblPrEx>
          <w:tblCellMar>
            <w:top w:w="0" w:type="dxa"/>
            <w:bottom w:w="0" w:type="dxa"/>
          </w:tblCellMar>
        </w:tblPrEx>
        <w:trPr>
          <w:tblHeader/>
        </w:trPr>
        <w:tc>
          <w:tcPr>
            <w:tcW w:w="300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0236071B" w14:textId="77777777" w:rsidR="00911D6D" w:rsidRDefault="00000000">
            <w:r>
              <w:rPr>
                <w:b/>
                <w:bCs/>
                <w:color w:val="FFFFFF"/>
                <w:sz w:val="20"/>
                <w:szCs w:val="20"/>
              </w:rPr>
              <w:t>Field</w:t>
            </w:r>
          </w:p>
        </w:tc>
        <w:tc>
          <w:tcPr>
            <w:tcW w:w="6026"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6DBB4B08" w14:textId="77777777" w:rsidR="00911D6D" w:rsidRDefault="00000000">
            <w:r>
              <w:rPr>
                <w:b/>
                <w:bCs/>
                <w:color w:val="FFFFFF"/>
                <w:sz w:val="20"/>
                <w:szCs w:val="20"/>
              </w:rPr>
              <w:t>Value</w:t>
            </w:r>
          </w:p>
        </w:tc>
      </w:tr>
      <w:tr w:rsidR="00911D6D" w14:paraId="45BF2376"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BF0FF2C" w14:textId="77777777" w:rsidR="00911D6D" w:rsidRDefault="00000000">
            <w:r>
              <w:rPr>
                <w:sz w:val="20"/>
                <w:szCs w:val="20"/>
              </w:rPr>
              <w:t>Name</w:t>
            </w:r>
          </w:p>
        </w:tc>
        <w:tc>
          <w:tcPr>
            <w:tcW w:w="60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77A3139" w14:textId="77777777" w:rsidR="00911D6D" w:rsidRDefault="00000000">
            <w:r>
              <w:rPr>
                <w:sz w:val="20"/>
                <w:szCs w:val="20"/>
              </w:rPr>
              <w:t>VPC1-VPC2-Peering</w:t>
            </w:r>
          </w:p>
        </w:tc>
      </w:tr>
      <w:tr w:rsidR="00911D6D" w14:paraId="0BF7AD38"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50C031D8" w14:textId="77777777" w:rsidR="00911D6D" w:rsidRDefault="00000000">
            <w:r>
              <w:rPr>
                <w:sz w:val="20"/>
                <w:szCs w:val="20"/>
              </w:rPr>
              <w:t>Requester VPC</w:t>
            </w:r>
          </w:p>
        </w:tc>
        <w:tc>
          <w:tcPr>
            <w:tcW w:w="6026"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78450C59" w14:textId="77777777" w:rsidR="00911D6D" w:rsidRDefault="00000000">
            <w:r>
              <w:rPr>
                <w:sz w:val="20"/>
                <w:szCs w:val="20"/>
              </w:rPr>
              <w:t>VPC-Nexus-Primary</w:t>
            </w:r>
          </w:p>
        </w:tc>
      </w:tr>
      <w:tr w:rsidR="00911D6D" w14:paraId="3E3F81E1"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7BCECA0" w14:textId="77777777" w:rsidR="00911D6D" w:rsidRDefault="00000000">
            <w:r>
              <w:rPr>
                <w:sz w:val="20"/>
                <w:szCs w:val="20"/>
              </w:rPr>
              <w:t>Account / Region</w:t>
            </w:r>
          </w:p>
        </w:tc>
        <w:tc>
          <w:tcPr>
            <w:tcW w:w="60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5CE8133" w14:textId="77777777" w:rsidR="00911D6D" w:rsidRDefault="00000000">
            <w:r>
              <w:rPr>
                <w:sz w:val="20"/>
                <w:szCs w:val="20"/>
              </w:rPr>
              <w:t>My account / This Region</w:t>
            </w:r>
          </w:p>
        </w:tc>
      </w:tr>
      <w:tr w:rsidR="00911D6D" w14:paraId="627E7CA8"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25667459" w14:textId="77777777" w:rsidR="00911D6D" w:rsidRDefault="00000000">
            <w:r>
              <w:rPr>
                <w:sz w:val="20"/>
                <w:szCs w:val="20"/>
              </w:rPr>
              <w:t>Accepter VPC</w:t>
            </w:r>
          </w:p>
        </w:tc>
        <w:tc>
          <w:tcPr>
            <w:tcW w:w="6026"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668A4B7A" w14:textId="77777777" w:rsidR="00911D6D" w:rsidRDefault="00000000">
            <w:r>
              <w:rPr>
                <w:sz w:val="20"/>
                <w:szCs w:val="20"/>
              </w:rPr>
              <w:t>VPC-Nexus-Secondary</w:t>
            </w:r>
          </w:p>
        </w:tc>
      </w:tr>
    </w:tbl>
    <w:p w14:paraId="2981241B" w14:textId="77777777" w:rsidR="00911D6D" w:rsidRDefault="00911D6D">
      <w:pPr>
        <w:spacing w:after="120"/>
      </w:pPr>
    </w:p>
    <w:p w14:paraId="5A52E8F0" w14:textId="77777777" w:rsidR="00911D6D" w:rsidRDefault="00000000">
      <w:pPr>
        <w:spacing w:after="120" w:line="276" w:lineRule="auto"/>
      </w:pPr>
      <w:r>
        <w:t xml:space="preserve">Create the request, then choose Actions &gt; Accept request (acceptance is required even within one account). Wait for status Active and record the </w:t>
      </w:r>
      <w:proofErr w:type="spellStart"/>
      <w:r>
        <w:t>pcx</w:t>
      </w:r>
      <w:proofErr w:type="spellEnd"/>
      <w:r>
        <w:t xml:space="preserve"> 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911D6D" w14:paraId="74CDE097" w14:textId="77777777">
        <w:tblPrEx>
          <w:tblCellMar>
            <w:top w:w="0" w:type="dxa"/>
            <w:bottom w:w="0" w:type="dxa"/>
          </w:tblCellMar>
        </w:tblPrEx>
        <w:trPr>
          <w:trHeight w:val="1500"/>
        </w:trPr>
        <w:tc>
          <w:tcPr>
            <w:tcW w:w="9026" w:type="dxa"/>
            <w:tcBorders>
              <w:top w:val="dashed" w:sz="6" w:space="0" w:color="9AA5B1"/>
              <w:left w:val="dashed" w:sz="6" w:space="0" w:color="9AA5B1"/>
              <w:bottom w:val="dashed" w:sz="6" w:space="0" w:color="9AA5B1"/>
              <w:right w:val="dashed" w:sz="6" w:space="0" w:color="9AA5B1"/>
            </w:tcBorders>
            <w:shd w:val="clear" w:color="auto" w:fill="FAFBFC"/>
            <w:vAlign w:val="center"/>
          </w:tcPr>
          <w:p w14:paraId="783BDB17" w14:textId="693D83E6" w:rsidR="005C5FA0" w:rsidRPr="005C5FA0" w:rsidRDefault="005C5FA0" w:rsidP="005C5FA0">
            <w:pPr>
              <w:jc w:val="center"/>
            </w:pPr>
            <w:r w:rsidRPr="005C5FA0">
              <w:drawing>
                <wp:inline distT="0" distB="0" distL="0" distR="0" wp14:anchorId="732BF3FB" wp14:editId="6240C11E">
                  <wp:extent cx="5731510" cy="2620645"/>
                  <wp:effectExtent l="0" t="0" r="2540" b="8255"/>
                  <wp:docPr id="14440438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620645"/>
                          </a:xfrm>
                          <a:prstGeom prst="rect">
                            <a:avLst/>
                          </a:prstGeom>
                          <a:noFill/>
                          <a:ln>
                            <a:noFill/>
                          </a:ln>
                        </pic:spPr>
                      </pic:pic>
                    </a:graphicData>
                  </a:graphic>
                </wp:inline>
              </w:drawing>
            </w:r>
          </w:p>
          <w:p w14:paraId="39BF23D1" w14:textId="223E0C6E" w:rsidR="00911D6D" w:rsidRDefault="00911D6D">
            <w:pPr>
              <w:jc w:val="center"/>
            </w:pPr>
          </w:p>
        </w:tc>
      </w:tr>
    </w:tbl>
    <w:p w14:paraId="192DEEA1" w14:textId="77777777" w:rsidR="00911D6D" w:rsidRDefault="00911D6D">
      <w:pPr>
        <w:spacing w:after="120"/>
      </w:pPr>
    </w:p>
    <w:p w14:paraId="12284E03" w14:textId="77777777" w:rsidR="00911D6D" w:rsidRDefault="00000000">
      <w:pPr>
        <w:pStyle w:val="Heading2"/>
      </w:pPr>
      <w:bookmarkStart w:id="15" w:name="_Toc244203836"/>
      <w:r>
        <w:t>4.8 Route Tables</w:t>
      </w:r>
      <w:bookmarkEnd w:id="15"/>
    </w:p>
    <w:p w14:paraId="2F45936C" w14:textId="77777777" w:rsidR="00911D6D" w:rsidRDefault="00000000">
      <w:pPr>
        <w:spacing w:after="120" w:line="276" w:lineRule="auto"/>
      </w:pPr>
      <w:r>
        <w:t xml:space="preserve">Add routes on both sides. A one-way route is not enough because replies also need the route back. Replace </w:t>
      </w:r>
      <w:proofErr w:type="spellStart"/>
      <w:r>
        <w:t>pcx</w:t>
      </w:r>
      <w:proofErr w:type="spellEnd"/>
      <w:r>
        <w:t>-ID with your actual peering ID.</w:t>
      </w:r>
    </w:p>
    <w:p w14:paraId="1B3550E8" w14:textId="77777777" w:rsidR="00911D6D" w:rsidRDefault="00000000">
      <w:pPr>
        <w:spacing w:before="120" w:after="60"/>
      </w:pPr>
      <w:r>
        <w:rPr>
          <w:b/>
          <w:bCs/>
          <w:color w:val="14213D"/>
        </w:rPr>
        <w:t>VPC1-Private-RT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911D6D" w14:paraId="658E79B5" w14:textId="77777777">
        <w:tblPrEx>
          <w:tblCellMar>
            <w:top w:w="0" w:type="dxa"/>
            <w:bottom w:w="0" w:type="dxa"/>
          </w:tblCellMar>
        </w:tblPrEx>
        <w:trPr>
          <w:tblHeader/>
        </w:trPr>
        <w:tc>
          <w:tcPr>
            <w:tcW w:w="200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676D905F" w14:textId="77777777" w:rsidR="00911D6D" w:rsidRDefault="00000000">
            <w:r>
              <w:rPr>
                <w:b/>
                <w:bCs/>
                <w:color w:val="FFFFFF"/>
                <w:sz w:val="20"/>
                <w:szCs w:val="20"/>
              </w:rPr>
              <w:t>Destination</w:t>
            </w:r>
          </w:p>
        </w:tc>
        <w:tc>
          <w:tcPr>
            <w:tcW w:w="200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71488046" w14:textId="77777777" w:rsidR="00911D6D" w:rsidRDefault="00000000">
            <w:r>
              <w:rPr>
                <w:b/>
                <w:bCs/>
                <w:color w:val="FFFFFF"/>
                <w:sz w:val="20"/>
                <w:szCs w:val="20"/>
              </w:rPr>
              <w:t>Target</w:t>
            </w:r>
          </w:p>
        </w:tc>
        <w:tc>
          <w:tcPr>
            <w:tcW w:w="5026"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056DEFA0" w14:textId="77777777" w:rsidR="00911D6D" w:rsidRDefault="00000000">
            <w:r>
              <w:rPr>
                <w:b/>
                <w:bCs/>
                <w:color w:val="FFFFFF"/>
                <w:sz w:val="20"/>
                <w:szCs w:val="20"/>
              </w:rPr>
              <w:t>Purpose</w:t>
            </w:r>
          </w:p>
        </w:tc>
      </w:tr>
      <w:tr w:rsidR="00911D6D" w14:paraId="4DDBDC7A" w14:textId="77777777">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5DFF184" w14:textId="77777777" w:rsidR="00911D6D" w:rsidRDefault="00000000">
            <w:r>
              <w:rPr>
                <w:sz w:val="20"/>
                <w:szCs w:val="20"/>
              </w:rPr>
              <w:t>10.0.0.0/16</w:t>
            </w:r>
          </w:p>
        </w:tc>
        <w:tc>
          <w:tcPr>
            <w:tcW w:w="2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B4129D9" w14:textId="77777777" w:rsidR="00911D6D" w:rsidRDefault="00000000">
            <w:r>
              <w:rPr>
                <w:sz w:val="20"/>
                <w:szCs w:val="20"/>
              </w:rPr>
              <w:t>local</w:t>
            </w:r>
          </w:p>
        </w:tc>
        <w:tc>
          <w:tcPr>
            <w:tcW w:w="50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DEF3BF4" w14:textId="77777777" w:rsidR="00911D6D" w:rsidRDefault="00000000">
            <w:r>
              <w:rPr>
                <w:sz w:val="20"/>
                <w:szCs w:val="20"/>
              </w:rPr>
              <w:t>Existing VPC 1 route</w:t>
            </w:r>
          </w:p>
        </w:tc>
      </w:tr>
      <w:tr w:rsidR="00911D6D" w14:paraId="2352FFE1" w14:textId="77777777">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06A61030" w14:textId="77777777" w:rsidR="00911D6D" w:rsidRDefault="00000000">
            <w:r>
              <w:rPr>
                <w:sz w:val="20"/>
                <w:szCs w:val="20"/>
              </w:rPr>
              <w:t>10.1.0.0/16</w:t>
            </w:r>
          </w:p>
        </w:tc>
        <w:tc>
          <w:tcPr>
            <w:tcW w:w="20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2BC7A913" w14:textId="77777777" w:rsidR="00911D6D" w:rsidRDefault="00000000">
            <w:proofErr w:type="spellStart"/>
            <w:r>
              <w:rPr>
                <w:sz w:val="20"/>
                <w:szCs w:val="20"/>
              </w:rPr>
              <w:t>pcx</w:t>
            </w:r>
            <w:proofErr w:type="spellEnd"/>
            <w:r>
              <w:rPr>
                <w:sz w:val="20"/>
                <w:szCs w:val="20"/>
              </w:rPr>
              <w:t>-ID</w:t>
            </w:r>
          </w:p>
        </w:tc>
        <w:tc>
          <w:tcPr>
            <w:tcW w:w="5026"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25AE1B1D" w14:textId="77777777" w:rsidR="00911D6D" w:rsidRDefault="00000000">
            <w:r>
              <w:rPr>
                <w:sz w:val="20"/>
                <w:szCs w:val="20"/>
              </w:rPr>
              <w:t>VPC1-Private-EC2-B to VPC 2</w:t>
            </w:r>
          </w:p>
        </w:tc>
      </w:tr>
    </w:tbl>
    <w:p w14:paraId="422F1422" w14:textId="77777777" w:rsidR="00911D6D" w:rsidRDefault="00000000">
      <w:pPr>
        <w:spacing w:before="200" w:after="60"/>
      </w:pPr>
      <w:r>
        <w:rPr>
          <w:b/>
          <w:bCs/>
          <w:color w:val="14213D"/>
        </w:rPr>
        <w:t>VPC2-Private-RT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911D6D" w14:paraId="2D7980C1" w14:textId="77777777">
        <w:tblPrEx>
          <w:tblCellMar>
            <w:top w:w="0" w:type="dxa"/>
            <w:bottom w:w="0" w:type="dxa"/>
          </w:tblCellMar>
        </w:tblPrEx>
        <w:trPr>
          <w:tblHeader/>
        </w:trPr>
        <w:tc>
          <w:tcPr>
            <w:tcW w:w="200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23243B70" w14:textId="77777777" w:rsidR="00911D6D" w:rsidRDefault="00000000">
            <w:r>
              <w:rPr>
                <w:b/>
                <w:bCs/>
                <w:color w:val="FFFFFF"/>
                <w:sz w:val="20"/>
                <w:szCs w:val="20"/>
              </w:rPr>
              <w:t>Destination</w:t>
            </w:r>
          </w:p>
        </w:tc>
        <w:tc>
          <w:tcPr>
            <w:tcW w:w="200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4008FE6C" w14:textId="77777777" w:rsidR="00911D6D" w:rsidRDefault="00000000">
            <w:r>
              <w:rPr>
                <w:b/>
                <w:bCs/>
                <w:color w:val="FFFFFF"/>
                <w:sz w:val="20"/>
                <w:szCs w:val="20"/>
              </w:rPr>
              <w:t>Target</w:t>
            </w:r>
          </w:p>
        </w:tc>
        <w:tc>
          <w:tcPr>
            <w:tcW w:w="5026"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34153AB2" w14:textId="77777777" w:rsidR="00911D6D" w:rsidRDefault="00000000">
            <w:r>
              <w:rPr>
                <w:b/>
                <w:bCs/>
                <w:color w:val="FFFFFF"/>
                <w:sz w:val="20"/>
                <w:szCs w:val="20"/>
              </w:rPr>
              <w:t>Purpose</w:t>
            </w:r>
          </w:p>
        </w:tc>
      </w:tr>
      <w:tr w:rsidR="00911D6D" w14:paraId="606B070A" w14:textId="77777777">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94D2788" w14:textId="77777777" w:rsidR="00911D6D" w:rsidRDefault="00000000">
            <w:r>
              <w:rPr>
                <w:sz w:val="20"/>
                <w:szCs w:val="20"/>
              </w:rPr>
              <w:t>10.1.0.0/16</w:t>
            </w:r>
          </w:p>
        </w:tc>
        <w:tc>
          <w:tcPr>
            <w:tcW w:w="2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FF267D2" w14:textId="77777777" w:rsidR="00911D6D" w:rsidRDefault="00000000">
            <w:r>
              <w:rPr>
                <w:sz w:val="20"/>
                <w:szCs w:val="20"/>
              </w:rPr>
              <w:t>local</w:t>
            </w:r>
          </w:p>
        </w:tc>
        <w:tc>
          <w:tcPr>
            <w:tcW w:w="50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185ADD7" w14:textId="77777777" w:rsidR="00911D6D" w:rsidRDefault="00000000">
            <w:r>
              <w:rPr>
                <w:sz w:val="20"/>
                <w:szCs w:val="20"/>
              </w:rPr>
              <w:t xml:space="preserve">Existing VPC 2 </w:t>
            </w:r>
            <w:proofErr w:type="gramStart"/>
            <w:r>
              <w:rPr>
                <w:sz w:val="20"/>
                <w:szCs w:val="20"/>
              </w:rPr>
              <w:t>route</w:t>
            </w:r>
            <w:proofErr w:type="gramEnd"/>
          </w:p>
        </w:tc>
      </w:tr>
      <w:tr w:rsidR="00911D6D" w14:paraId="1900F7A5" w14:textId="77777777">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04FA0718" w14:textId="77777777" w:rsidR="00911D6D" w:rsidRDefault="00000000">
            <w:r>
              <w:rPr>
                <w:sz w:val="20"/>
                <w:szCs w:val="20"/>
              </w:rPr>
              <w:t>10.0.0.0/16</w:t>
            </w:r>
          </w:p>
        </w:tc>
        <w:tc>
          <w:tcPr>
            <w:tcW w:w="20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06EECBE2" w14:textId="77777777" w:rsidR="00911D6D" w:rsidRDefault="00000000">
            <w:proofErr w:type="spellStart"/>
            <w:r>
              <w:rPr>
                <w:sz w:val="20"/>
                <w:szCs w:val="20"/>
              </w:rPr>
              <w:t>pcx</w:t>
            </w:r>
            <w:proofErr w:type="spellEnd"/>
            <w:r>
              <w:rPr>
                <w:sz w:val="20"/>
                <w:szCs w:val="20"/>
              </w:rPr>
              <w:t>-ID</w:t>
            </w:r>
          </w:p>
        </w:tc>
        <w:tc>
          <w:tcPr>
            <w:tcW w:w="5026"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12105E5E" w14:textId="77777777" w:rsidR="00911D6D" w:rsidRDefault="00000000">
            <w:r>
              <w:rPr>
                <w:sz w:val="20"/>
                <w:szCs w:val="20"/>
              </w:rPr>
              <w:t>Return path to VPC 1</w:t>
            </w:r>
          </w:p>
        </w:tc>
      </w:tr>
    </w:tbl>
    <w:p w14:paraId="552930F5" w14:textId="77777777" w:rsidR="00911D6D" w:rsidRDefault="00000000">
      <w:pPr>
        <w:spacing w:before="200" w:after="60"/>
      </w:pPr>
      <w:r>
        <w:rPr>
          <w:b/>
          <w:bCs/>
          <w:color w:val="14213D"/>
        </w:rPr>
        <w:t>VPC1-Public-RT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911D6D" w14:paraId="74B14344" w14:textId="77777777">
        <w:tblPrEx>
          <w:tblCellMar>
            <w:top w:w="0" w:type="dxa"/>
            <w:bottom w:w="0" w:type="dxa"/>
          </w:tblCellMar>
        </w:tblPrEx>
        <w:trPr>
          <w:tblHeader/>
        </w:trPr>
        <w:tc>
          <w:tcPr>
            <w:tcW w:w="200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284813CD" w14:textId="77777777" w:rsidR="00911D6D" w:rsidRDefault="00000000">
            <w:r>
              <w:rPr>
                <w:b/>
                <w:bCs/>
                <w:color w:val="FFFFFF"/>
                <w:sz w:val="20"/>
                <w:szCs w:val="20"/>
              </w:rPr>
              <w:t>Destination</w:t>
            </w:r>
          </w:p>
        </w:tc>
        <w:tc>
          <w:tcPr>
            <w:tcW w:w="200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702C6F6B" w14:textId="77777777" w:rsidR="00911D6D" w:rsidRDefault="00000000">
            <w:r>
              <w:rPr>
                <w:b/>
                <w:bCs/>
                <w:color w:val="FFFFFF"/>
                <w:sz w:val="20"/>
                <w:szCs w:val="20"/>
              </w:rPr>
              <w:t>Target</w:t>
            </w:r>
          </w:p>
        </w:tc>
        <w:tc>
          <w:tcPr>
            <w:tcW w:w="5026"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73BB54CD" w14:textId="77777777" w:rsidR="00911D6D" w:rsidRDefault="00000000">
            <w:r>
              <w:rPr>
                <w:b/>
                <w:bCs/>
                <w:color w:val="FFFFFF"/>
                <w:sz w:val="20"/>
                <w:szCs w:val="20"/>
              </w:rPr>
              <w:t>Purpose</w:t>
            </w:r>
          </w:p>
        </w:tc>
      </w:tr>
      <w:tr w:rsidR="00911D6D" w14:paraId="116D3581" w14:textId="77777777">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F6E7F37" w14:textId="77777777" w:rsidR="00911D6D" w:rsidRDefault="00000000">
            <w:r>
              <w:rPr>
                <w:sz w:val="20"/>
                <w:szCs w:val="20"/>
              </w:rPr>
              <w:t>10.0.0.0/16</w:t>
            </w:r>
          </w:p>
        </w:tc>
        <w:tc>
          <w:tcPr>
            <w:tcW w:w="2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D133007" w14:textId="77777777" w:rsidR="00911D6D" w:rsidRDefault="00000000">
            <w:r>
              <w:rPr>
                <w:sz w:val="20"/>
                <w:szCs w:val="20"/>
              </w:rPr>
              <w:t>local</w:t>
            </w:r>
          </w:p>
        </w:tc>
        <w:tc>
          <w:tcPr>
            <w:tcW w:w="50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4266E95" w14:textId="77777777" w:rsidR="00911D6D" w:rsidRDefault="00000000">
            <w:r>
              <w:rPr>
                <w:sz w:val="20"/>
                <w:szCs w:val="20"/>
              </w:rPr>
              <w:t>Bastion to VPC1-Private-EC2-B</w:t>
            </w:r>
          </w:p>
        </w:tc>
      </w:tr>
      <w:tr w:rsidR="00911D6D" w14:paraId="0DEC5084" w14:textId="77777777">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25AA5481" w14:textId="77777777" w:rsidR="00911D6D" w:rsidRDefault="00000000">
            <w:r>
              <w:rPr>
                <w:sz w:val="20"/>
                <w:szCs w:val="20"/>
              </w:rPr>
              <w:t>0.0.0.0/0</w:t>
            </w:r>
          </w:p>
        </w:tc>
        <w:tc>
          <w:tcPr>
            <w:tcW w:w="20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1278AD03" w14:textId="77777777" w:rsidR="00911D6D" w:rsidRDefault="00000000">
            <w:proofErr w:type="spellStart"/>
            <w:r>
              <w:rPr>
                <w:sz w:val="20"/>
                <w:szCs w:val="20"/>
              </w:rPr>
              <w:t>igw</w:t>
            </w:r>
            <w:proofErr w:type="spellEnd"/>
            <w:r>
              <w:rPr>
                <w:sz w:val="20"/>
                <w:szCs w:val="20"/>
              </w:rPr>
              <w:t>-ID</w:t>
            </w:r>
          </w:p>
        </w:tc>
        <w:tc>
          <w:tcPr>
            <w:tcW w:w="5026"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3A91FEE4" w14:textId="77777777" w:rsidR="00911D6D" w:rsidRDefault="00000000">
            <w:r>
              <w:rPr>
                <w:sz w:val="20"/>
                <w:szCs w:val="20"/>
              </w:rPr>
              <w:t>Bastion internet access</w:t>
            </w:r>
          </w:p>
        </w:tc>
      </w:tr>
      <w:tr w:rsidR="00911D6D" w14:paraId="4829B016" w14:textId="77777777">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DD989B5" w14:textId="77777777" w:rsidR="00911D6D" w:rsidRDefault="00000000">
            <w:r>
              <w:rPr>
                <w:sz w:val="20"/>
                <w:szCs w:val="20"/>
              </w:rPr>
              <w:t>10.1.0.0/16</w:t>
            </w:r>
          </w:p>
        </w:tc>
        <w:tc>
          <w:tcPr>
            <w:tcW w:w="2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D84AF9B" w14:textId="77777777" w:rsidR="00911D6D" w:rsidRDefault="00000000">
            <w:proofErr w:type="spellStart"/>
            <w:r>
              <w:rPr>
                <w:sz w:val="20"/>
                <w:szCs w:val="20"/>
              </w:rPr>
              <w:t>pcx</w:t>
            </w:r>
            <w:proofErr w:type="spellEnd"/>
            <w:r>
              <w:rPr>
                <w:sz w:val="20"/>
                <w:szCs w:val="20"/>
              </w:rPr>
              <w:t>-ID</w:t>
            </w:r>
          </w:p>
        </w:tc>
        <w:tc>
          <w:tcPr>
            <w:tcW w:w="50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651B8C1" w14:textId="77777777" w:rsidR="00911D6D" w:rsidRDefault="00000000">
            <w:r>
              <w:rPr>
                <w:sz w:val="20"/>
                <w:szCs w:val="20"/>
              </w:rPr>
              <w:t>Bastion SSH to VPC2-Private-EC2-C</w:t>
            </w:r>
          </w:p>
        </w:tc>
      </w:tr>
    </w:tbl>
    <w:p w14:paraId="02550C05" w14:textId="77777777" w:rsidR="00911D6D" w:rsidRDefault="00911D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11D6D" w14:paraId="25671D34" w14:textId="77777777">
        <w:tblPrEx>
          <w:tblCellMar>
            <w:top w:w="0" w:type="dxa"/>
            <w:bottom w:w="0" w:type="dxa"/>
          </w:tblCellMar>
        </w:tblPrEx>
        <w:tc>
          <w:tcPr>
            <w:tcW w:w="9026" w:type="dxa"/>
            <w:tcBorders>
              <w:top w:val="none" w:sz="0" w:space="0" w:color="FFFFFF"/>
              <w:left w:val="single" w:sz="24" w:space="0" w:color="1F6FB2"/>
              <w:bottom w:val="none" w:sz="0" w:space="0" w:color="FFFFFF"/>
              <w:right w:val="none" w:sz="0" w:space="0" w:color="FFFFFF"/>
            </w:tcBorders>
            <w:shd w:val="clear" w:color="auto" w:fill="EAF3FA"/>
            <w:tcMar>
              <w:top w:w="100" w:type="dxa"/>
              <w:left w:w="180" w:type="dxa"/>
              <w:bottom w:w="100" w:type="dxa"/>
              <w:right w:w="140" w:type="dxa"/>
            </w:tcMar>
          </w:tcPr>
          <w:p w14:paraId="13BACEFF" w14:textId="77777777" w:rsidR="00911D6D" w:rsidRDefault="00000000">
            <w:pPr>
              <w:spacing w:after="40"/>
            </w:pPr>
            <w:r>
              <w:rPr>
                <w:b/>
                <w:bCs/>
                <w:color w:val="14213D"/>
                <w:sz w:val="21"/>
                <w:szCs w:val="21"/>
              </w:rPr>
              <w:t>Why does the public subnet need a peering route?</w:t>
            </w:r>
          </w:p>
          <w:p w14:paraId="00A3C271" w14:textId="77777777" w:rsidR="00911D6D" w:rsidRDefault="00000000">
            <w:proofErr w:type="spellStart"/>
            <w:r>
              <w:rPr>
                <w:sz w:val="20"/>
                <w:szCs w:val="20"/>
              </w:rPr>
              <w:t>ProxyJump</w:t>
            </w:r>
            <w:proofErr w:type="spellEnd"/>
            <w:r>
              <w:rPr>
                <w:sz w:val="20"/>
                <w:szCs w:val="20"/>
              </w:rPr>
              <w:t xml:space="preserve"> makes the bastion open a connection to VPC2-Private-EC2-C, so its subnet must know how to reach VPC 2. The more specific 10.1.0.0/16 route wins over the internet default route.</w:t>
            </w:r>
          </w:p>
        </w:tc>
      </w:tr>
    </w:tbl>
    <w:p w14:paraId="7FD8178C" w14:textId="77777777" w:rsidR="00911D6D" w:rsidRDefault="00911D6D">
      <w:pPr>
        <w:spacing w:after="120"/>
      </w:pPr>
    </w:p>
    <w:tbl>
      <w:tblPr>
        <w:tblW w:w="9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911D6D" w14:paraId="16275040" w14:textId="77777777" w:rsidTr="00824A1E">
        <w:tblPrEx>
          <w:tblCellMar>
            <w:top w:w="0" w:type="dxa"/>
            <w:bottom w:w="0" w:type="dxa"/>
          </w:tblCellMar>
        </w:tblPrEx>
        <w:trPr>
          <w:trHeight w:val="1500"/>
        </w:trPr>
        <w:tc>
          <w:tcPr>
            <w:tcW w:w="9050" w:type="dxa"/>
            <w:tcBorders>
              <w:top w:val="dashed" w:sz="6" w:space="0" w:color="9AA5B1"/>
              <w:left w:val="dashed" w:sz="6" w:space="0" w:color="9AA5B1"/>
              <w:bottom w:val="dashed" w:sz="6" w:space="0" w:color="9AA5B1"/>
              <w:right w:val="dashed" w:sz="6" w:space="0" w:color="9AA5B1"/>
            </w:tcBorders>
            <w:shd w:val="clear" w:color="auto" w:fill="FAFBFC"/>
            <w:vAlign w:val="center"/>
          </w:tcPr>
          <w:p w14:paraId="200C6264" w14:textId="182B3FF1" w:rsidR="00911D6D" w:rsidRDefault="00824A1E">
            <w:pPr>
              <w:jc w:val="center"/>
            </w:pPr>
            <w:r>
              <w:rPr>
                <w:noProof/>
              </w:rPr>
              <w:drawing>
                <wp:inline distT="0" distB="0" distL="0" distR="0" wp14:anchorId="1F1A14FB" wp14:editId="1B03A91C">
                  <wp:extent cx="5731510" cy="2602865"/>
                  <wp:effectExtent l="0" t="0" r="2540" b="6985"/>
                  <wp:docPr id="21330207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602865"/>
                          </a:xfrm>
                          <a:prstGeom prst="rect">
                            <a:avLst/>
                          </a:prstGeom>
                          <a:noFill/>
                          <a:ln>
                            <a:noFill/>
                          </a:ln>
                        </pic:spPr>
                      </pic:pic>
                    </a:graphicData>
                  </a:graphic>
                </wp:inline>
              </w:drawing>
            </w:r>
            <w:r w:rsidR="00D52C63" w:rsidRPr="00D52C63">
              <w:rPr>
                <w:i/>
                <w:iCs/>
                <w:color w:val="7B8794"/>
                <w:sz w:val="20"/>
                <w:szCs w:val="20"/>
              </w:rPr>
              <w:drawing>
                <wp:inline distT="0" distB="0" distL="0" distR="0" wp14:anchorId="75B1629C" wp14:editId="3120FC73">
                  <wp:extent cx="5731510" cy="2607310"/>
                  <wp:effectExtent l="0" t="0" r="2540" b="2540"/>
                  <wp:docPr id="96528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84879" name=""/>
                          <pic:cNvPicPr/>
                        </pic:nvPicPr>
                        <pic:blipFill>
                          <a:blip r:embed="rId21"/>
                          <a:stretch>
                            <a:fillRect/>
                          </a:stretch>
                        </pic:blipFill>
                        <pic:spPr>
                          <a:xfrm>
                            <a:off x="0" y="0"/>
                            <a:ext cx="5731510" cy="2607310"/>
                          </a:xfrm>
                          <a:prstGeom prst="rect">
                            <a:avLst/>
                          </a:prstGeom>
                        </pic:spPr>
                      </pic:pic>
                    </a:graphicData>
                  </a:graphic>
                </wp:inline>
              </w:drawing>
            </w:r>
          </w:p>
        </w:tc>
      </w:tr>
    </w:tbl>
    <w:p w14:paraId="7D3E6A62" w14:textId="74ABC006" w:rsidR="00911D6D" w:rsidRDefault="00824A1E">
      <w:pPr>
        <w:spacing w:after="120"/>
      </w:pPr>
      <w:r w:rsidRPr="00824A1E">
        <w:drawing>
          <wp:inline distT="0" distB="0" distL="0" distR="0" wp14:anchorId="7BF29CDD" wp14:editId="605D14E4">
            <wp:extent cx="5731510" cy="2600325"/>
            <wp:effectExtent l="0" t="0" r="2540" b="9525"/>
            <wp:docPr id="52498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81171" name=""/>
                    <pic:cNvPicPr/>
                  </pic:nvPicPr>
                  <pic:blipFill>
                    <a:blip r:embed="rId22"/>
                    <a:stretch>
                      <a:fillRect/>
                    </a:stretch>
                  </pic:blipFill>
                  <pic:spPr>
                    <a:xfrm>
                      <a:off x="0" y="0"/>
                      <a:ext cx="5731510" cy="2600325"/>
                    </a:xfrm>
                    <a:prstGeom prst="rect">
                      <a:avLst/>
                    </a:prstGeom>
                  </pic:spPr>
                </pic:pic>
              </a:graphicData>
            </a:graphic>
          </wp:inline>
        </w:drawing>
      </w:r>
    </w:p>
    <w:p w14:paraId="5E842836" w14:textId="77777777" w:rsidR="00911D6D" w:rsidRDefault="00000000">
      <w:pPr>
        <w:pStyle w:val="Heading1"/>
        <w:pageBreakBefore/>
      </w:pPr>
      <w:bookmarkStart w:id="16" w:name="_Toc244203837"/>
      <w:r>
        <w:t>5. Testing and Validation</w:t>
      </w:r>
      <w:bookmarkEnd w:id="16"/>
    </w:p>
    <w:p w14:paraId="0F078E24" w14:textId="77777777" w:rsidR="00911D6D" w:rsidRDefault="00000000">
      <w:pPr>
        <w:spacing w:after="120" w:line="276" w:lineRule="auto"/>
      </w:pPr>
      <w:r>
        <w:t>Record real terminal output in the Actual result column. The expected results are 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2800"/>
        <w:gridCol w:w="1450"/>
        <w:gridCol w:w="2250"/>
        <w:gridCol w:w="1276"/>
      </w:tblGrid>
      <w:tr w:rsidR="00911D6D" w14:paraId="3E651F74" w14:textId="77777777">
        <w:tblPrEx>
          <w:tblCellMar>
            <w:top w:w="0" w:type="dxa"/>
            <w:bottom w:w="0" w:type="dxa"/>
          </w:tblCellMar>
        </w:tblPrEx>
        <w:trPr>
          <w:tblHeader/>
        </w:trPr>
        <w:tc>
          <w:tcPr>
            <w:tcW w:w="125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2FE4AB7C" w14:textId="77777777" w:rsidR="00911D6D" w:rsidRDefault="00000000">
            <w:r>
              <w:rPr>
                <w:b/>
                <w:bCs/>
                <w:color w:val="FFFFFF"/>
                <w:sz w:val="20"/>
                <w:szCs w:val="20"/>
              </w:rPr>
              <w:t>Test</w:t>
            </w:r>
          </w:p>
        </w:tc>
        <w:tc>
          <w:tcPr>
            <w:tcW w:w="280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7293748F" w14:textId="77777777" w:rsidR="00911D6D" w:rsidRDefault="00000000">
            <w:r>
              <w:rPr>
                <w:b/>
                <w:bCs/>
                <w:color w:val="FFFFFF"/>
                <w:sz w:val="20"/>
                <w:szCs w:val="20"/>
              </w:rPr>
              <w:t>Where / command</w:t>
            </w:r>
          </w:p>
        </w:tc>
        <w:tc>
          <w:tcPr>
            <w:tcW w:w="145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1DEB7ADA" w14:textId="77777777" w:rsidR="00911D6D" w:rsidRDefault="00000000">
            <w:r>
              <w:rPr>
                <w:b/>
                <w:bCs/>
                <w:color w:val="FFFFFF"/>
                <w:sz w:val="20"/>
                <w:szCs w:val="20"/>
              </w:rPr>
              <w:t>Expected</w:t>
            </w:r>
          </w:p>
        </w:tc>
        <w:tc>
          <w:tcPr>
            <w:tcW w:w="225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6DD4BC0F" w14:textId="77777777" w:rsidR="00911D6D" w:rsidRDefault="00000000">
            <w:r>
              <w:rPr>
                <w:b/>
                <w:bCs/>
                <w:color w:val="FFFFFF"/>
                <w:sz w:val="20"/>
                <w:szCs w:val="20"/>
              </w:rPr>
              <w:t>Actual result</w:t>
            </w:r>
          </w:p>
        </w:tc>
        <w:tc>
          <w:tcPr>
            <w:tcW w:w="1276"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153F7480" w14:textId="77777777" w:rsidR="00911D6D" w:rsidRDefault="00000000">
            <w:r>
              <w:rPr>
                <w:b/>
                <w:bCs/>
                <w:color w:val="FFFFFF"/>
                <w:sz w:val="20"/>
                <w:szCs w:val="20"/>
              </w:rPr>
              <w:t>Status</w:t>
            </w:r>
          </w:p>
        </w:tc>
      </w:tr>
      <w:tr w:rsidR="00911D6D" w14:paraId="22FCFDAE"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8746D85" w14:textId="77777777" w:rsidR="00911D6D" w:rsidRDefault="00000000">
            <w:r>
              <w:rPr>
                <w:sz w:val="20"/>
                <w:szCs w:val="20"/>
              </w:rPr>
              <w:t>01 Baseline</w:t>
            </w:r>
          </w:p>
        </w:tc>
        <w:tc>
          <w:tcPr>
            <w:tcW w:w="2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59A72FD" w14:textId="77777777" w:rsidR="00911D6D" w:rsidRDefault="00000000">
            <w:r>
              <w:rPr>
                <w:sz w:val="20"/>
                <w:szCs w:val="20"/>
              </w:rPr>
              <w:t>VPC1-Private-EC2-B, before peering: ping -c 4 10.1.1.202</w:t>
            </w:r>
          </w:p>
        </w:tc>
        <w:tc>
          <w:tcPr>
            <w:tcW w:w="145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13A2E6D" w14:textId="77777777" w:rsidR="00911D6D" w:rsidRDefault="00000000">
            <w:r>
              <w:rPr>
                <w:sz w:val="20"/>
                <w:szCs w:val="20"/>
              </w:rPr>
              <w:t>No replies</w:t>
            </w:r>
          </w:p>
        </w:tc>
        <w:tc>
          <w:tcPr>
            <w:tcW w:w="225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013CF42" w14:textId="7F6C9D3C" w:rsidR="00911D6D" w:rsidRDefault="009536FF">
            <w:r w:rsidRPr="00EE633F">
              <w:rPr>
                <w:i/>
                <w:iCs/>
                <w:sz w:val="20"/>
                <w:szCs w:val="20"/>
              </w:rPr>
              <w:t>Not captured in our recorded te</w:t>
            </w:r>
            <w:r w:rsidR="008655D2">
              <w:rPr>
                <w:i/>
                <w:iCs/>
                <w:sz w:val="20"/>
                <w:szCs w:val="20"/>
              </w:rPr>
              <w:t>st</w:t>
            </w:r>
            <w:r w:rsidRPr="00EE633F">
              <w:rPr>
                <w:i/>
                <w:iCs/>
                <w:sz w:val="20"/>
                <w:szCs w:val="20"/>
              </w:rPr>
              <w:t>ing</w:t>
            </w:r>
          </w:p>
        </w:tc>
        <w:tc>
          <w:tcPr>
            <w:tcW w:w="127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302F1A5" w14:textId="12E3B365" w:rsidR="00911D6D" w:rsidRDefault="00CA3633">
            <w:r w:rsidRPr="00EE633F">
              <w:rPr>
                <w:i/>
                <w:iCs/>
                <w:sz w:val="20"/>
                <w:szCs w:val="20"/>
              </w:rPr>
              <w:t>N/A</w:t>
            </w:r>
          </w:p>
        </w:tc>
      </w:tr>
      <w:tr w:rsidR="00911D6D" w14:paraId="1AD83199"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5E9CB6EB" w14:textId="77777777" w:rsidR="00911D6D" w:rsidRDefault="00000000">
            <w:r>
              <w:rPr>
                <w:sz w:val="20"/>
                <w:szCs w:val="20"/>
              </w:rPr>
              <w:t>02 Forward</w:t>
            </w:r>
          </w:p>
        </w:tc>
        <w:tc>
          <w:tcPr>
            <w:tcW w:w="28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3D223F22" w14:textId="77777777" w:rsidR="00911D6D" w:rsidRDefault="00000000">
            <w:r>
              <w:rPr>
                <w:sz w:val="20"/>
                <w:szCs w:val="20"/>
              </w:rPr>
              <w:t>VPC1-Private-EC2-B: ping -c 4 10.1.1.202</w:t>
            </w:r>
          </w:p>
        </w:tc>
        <w:tc>
          <w:tcPr>
            <w:tcW w:w="145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65DCD0C5" w14:textId="77777777" w:rsidR="00911D6D" w:rsidRDefault="00000000">
            <w:r>
              <w:rPr>
                <w:sz w:val="20"/>
                <w:szCs w:val="20"/>
              </w:rPr>
              <w:t>4 replies, 0% loss</w:t>
            </w:r>
          </w:p>
        </w:tc>
        <w:tc>
          <w:tcPr>
            <w:tcW w:w="225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341F21A" w14:textId="62079778" w:rsidR="00911D6D" w:rsidRDefault="009536FF">
            <w:r>
              <w:t>4</w:t>
            </w:r>
            <w:r w:rsidR="00CA3633">
              <w:t xml:space="preserve"> packets transmitted, 4 received,0% packet loss</w:t>
            </w:r>
          </w:p>
        </w:tc>
        <w:tc>
          <w:tcPr>
            <w:tcW w:w="127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3F1B5CB" w14:textId="322D6662" w:rsidR="00911D6D" w:rsidRDefault="00CA3633">
            <w:r>
              <w:t>pass</w:t>
            </w:r>
          </w:p>
        </w:tc>
      </w:tr>
      <w:tr w:rsidR="00911D6D" w14:paraId="07488FA2"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2F37001" w14:textId="77777777" w:rsidR="00911D6D" w:rsidRDefault="00000000">
            <w:r>
              <w:rPr>
                <w:sz w:val="20"/>
                <w:szCs w:val="20"/>
              </w:rPr>
              <w:t>03 Reverse</w:t>
            </w:r>
          </w:p>
        </w:tc>
        <w:tc>
          <w:tcPr>
            <w:tcW w:w="2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01CC3C3" w14:textId="77777777" w:rsidR="00911D6D" w:rsidRDefault="00000000">
            <w:r>
              <w:rPr>
                <w:sz w:val="20"/>
                <w:szCs w:val="20"/>
              </w:rPr>
              <w:t>VPC2-Private-EC2-C: ping -c 4 10.0.2.169</w:t>
            </w:r>
          </w:p>
        </w:tc>
        <w:tc>
          <w:tcPr>
            <w:tcW w:w="145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A8ECACE" w14:textId="77777777" w:rsidR="00911D6D" w:rsidRDefault="00000000">
            <w:r>
              <w:rPr>
                <w:sz w:val="20"/>
                <w:szCs w:val="20"/>
              </w:rPr>
              <w:t>4 replies, 0% loss</w:t>
            </w:r>
          </w:p>
        </w:tc>
        <w:tc>
          <w:tcPr>
            <w:tcW w:w="225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3073F2C" w14:textId="4847E024" w:rsidR="00911D6D" w:rsidRDefault="00105AEB">
            <w:r>
              <w:t>4 packets transmitted, 4 received,0% packet loss</w:t>
            </w:r>
          </w:p>
        </w:tc>
        <w:tc>
          <w:tcPr>
            <w:tcW w:w="127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80F1FED" w14:textId="24418625" w:rsidR="00911D6D" w:rsidRDefault="00105AEB">
            <w:r>
              <w:t>Pass</w:t>
            </w:r>
          </w:p>
        </w:tc>
      </w:tr>
      <w:tr w:rsidR="00911D6D" w14:paraId="04469849"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05BAFDBE" w14:textId="77777777" w:rsidR="00911D6D" w:rsidRDefault="00000000">
            <w:r>
              <w:rPr>
                <w:sz w:val="20"/>
                <w:szCs w:val="20"/>
              </w:rPr>
              <w:t>04 Private SSH</w:t>
            </w:r>
          </w:p>
        </w:tc>
        <w:tc>
          <w:tcPr>
            <w:tcW w:w="28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71A504DD" w14:textId="77777777" w:rsidR="00911D6D" w:rsidRDefault="00000000">
            <w:r>
              <w:rPr>
                <w:sz w:val="20"/>
                <w:szCs w:val="20"/>
              </w:rPr>
              <w:t>Laptop: ssh VPC2-Private-EC2-C</w:t>
            </w:r>
          </w:p>
        </w:tc>
        <w:tc>
          <w:tcPr>
            <w:tcW w:w="145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62B87DE1" w14:textId="77777777" w:rsidR="00911D6D" w:rsidRDefault="00000000">
            <w:r>
              <w:rPr>
                <w:sz w:val="20"/>
                <w:szCs w:val="20"/>
              </w:rPr>
              <w:t>Shell via bastion</w:t>
            </w:r>
          </w:p>
        </w:tc>
        <w:tc>
          <w:tcPr>
            <w:tcW w:w="225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AC21AA5" w14:textId="377A1283" w:rsidR="00911D6D" w:rsidRDefault="00105AEB">
            <w:r>
              <w:t>SSH connection to EC2-C through EC2-A bastion successfully established</w:t>
            </w:r>
          </w:p>
        </w:tc>
        <w:tc>
          <w:tcPr>
            <w:tcW w:w="127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3851A16" w14:textId="0B59E1DA" w:rsidR="00911D6D" w:rsidRDefault="00EE633F">
            <w:r>
              <w:t>Pass</w:t>
            </w:r>
          </w:p>
        </w:tc>
      </w:tr>
      <w:tr w:rsidR="00911D6D" w14:paraId="723A6CF8"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34CD747" w14:textId="77777777" w:rsidR="00911D6D" w:rsidRDefault="00000000">
            <w:r>
              <w:rPr>
                <w:sz w:val="20"/>
                <w:szCs w:val="20"/>
              </w:rPr>
              <w:t>05 Isolation</w:t>
            </w:r>
          </w:p>
        </w:tc>
        <w:tc>
          <w:tcPr>
            <w:tcW w:w="2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5EB7F74" w14:textId="77777777" w:rsidR="00911D6D" w:rsidRDefault="00000000">
            <w:r>
              <w:rPr>
                <w:sz w:val="20"/>
                <w:szCs w:val="20"/>
              </w:rPr>
              <w:t>EC2 details of B and C</w:t>
            </w:r>
          </w:p>
        </w:tc>
        <w:tc>
          <w:tcPr>
            <w:tcW w:w="145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6857BFA" w14:textId="77777777" w:rsidR="00911D6D" w:rsidRDefault="00000000">
            <w:r>
              <w:rPr>
                <w:sz w:val="20"/>
                <w:szCs w:val="20"/>
              </w:rPr>
              <w:t>No public IPv4</w:t>
            </w:r>
          </w:p>
        </w:tc>
        <w:tc>
          <w:tcPr>
            <w:tcW w:w="225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9F202CF" w14:textId="6933DCAC" w:rsidR="00911D6D" w:rsidRDefault="00EE633F">
            <w:r>
              <w:t>EC2-B and EC2-C have no public IPv4 addresses</w:t>
            </w:r>
          </w:p>
        </w:tc>
        <w:tc>
          <w:tcPr>
            <w:tcW w:w="127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46282A3" w14:textId="69BE8DC2" w:rsidR="00911D6D" w:rsidRDefault="00EE633F">
            <w:r>
              <w:t>Pass</w:t>
            </w:r>
          </w:p>
        </w:tc>
      </w:tr>
    </w:tbl>
    <w:p w14:paraId="46736A6B" w14:textId="77777777" w:rsidR="00911D6D" w:rsidRDefault="00911D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911D6D" w14:paraId="58D07A46" w14:textId="77777777">
        <w:tblPrEx>
          <w:tblCellMar>
            <w:top w:w="0" w:type="dxa"/>
            <w:bottom w:w="0" w:type="dxa"/>
          </w:tblCellMar>
        </w:tblPrEx>
        <w:trPr>
          <w:trHeight w:val="1500"/>
        </w:trPr>
        <w:tc>
          <w:tcPr>
            <w:tcW w:w="9026" w:type="dxa"/>
            <w:tcBorders>
              <w:top w:val="dashed" w:sz="6" w:space="0" w:color="9AA5B1"/>
              <w:left w:val="dashed" w:sz="6" w:space="0" w:color="9AA5B1"/>
              <w:bottom w:val="dashed" w:sz="6" w:space="0" w:color="9AA5B1"/>
              <w:right w:val="dashed" w:sz="6" w:space="0" w:color="9AA5B1"/>
            </w:tcBorders>
            <w:shd w:val="clear" w:color="auto" w:fill="FAFBFC"/>
            <w:vAlign w:val="center"/>
          </w:tcPr>
          <w:p w14:paraId="6A0291E8" w14:textId="75AFB489" w:rsidR="009B3AFB" w:rsidRPr="009B3AFB" w:rsidRDefault="009B3AFB" w:rsidP="009B3AFB">
            <w:pPr>
              <w:jc w:val="center"/>
              <w:rPr>
                <w:i/>
                <w:iCs/>
                <w:color w:val="7B8794"/>
                <w:sz w:val="20"/>
                <w:szCs w:val="20"/>
              </w:rPr>
            </w:pPr>
            <w:r w:rsidRPr="009B3AFB">
              <w:rPr>
                <w:i/>
                <w:iCs/>
                <w:color w:val="7B8794"/>
                <w:sz w:val="20"/>
                <w:szCs w:val="20"/>
              </w:rPr>
              <w:drawing>
                <wp:inline distT="0" distB="0" distL="0" distR="0" wp14:anchorId="39D2E0B0" wp14:editId="25F9A806">
                  <wp:extent cx="5731510" cy="3037840"/>
                  <wp:effectExtent l="0" t="0" r="2540" b="0"/>
                  <wp:docPr id="1016510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037840"/>
                          </a:xfrm>
                          <a:prstGeom prst="rect">
                            <a:avLst/>
                          </a:prstGeom>
                          <a:noFill/>
                          <a:ln>
                            <a:noFill/>
                          </a:ln>
                        </pic:spPr>
                      </pic:pic>
                    </a:graphicData>
                  </a:graphic>
                </wp:inline>
              </w:drawing>
            </w:r>
          </w:p>
          <w:p w14:paraId="54C65C51" w14:textId="3EDE8F60" w:rsidR="00911D6D" w:rsidRDefault="00911D6D">
            <w:pPr>
              <w:jc w:val="center"/>
            </w:pPr>
          </w:p>
        </w:tc>
      </w:tr>
    </w:tbl>
    <w:p w14:paraId="50EFAA04" w14:textId="77777777" w:rsidR="00911D6D" w:rsidRDefault="00911D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911D6D" w14:paraId="443387F5" w14:textId="77777777">
        <w:tblPrEx>
          <w:tblCellMar>
            <w:top w:w="0" w:type="dxa"/>
            <w:bottom w:w="0" w:type="dxa"/>
          </w:tblCellMar>
        </w:tblPrEx>
        <w:trPr>
          <w:trHeight w:val="1500"/>
        </w:trPr>
        <w:tc>
          <w:tcPr>
            <w:tcW w:w="9026" w:type="dxa"/>
            <w:tcBorders>
              <w:top w:val="dashed" w:sz="6" w:space="0" w:color="9AA5B1"/>
              <w:left w:val="dashed" w:sz="6" w:space="0" w:color="9AA5B1"/>
              <w:bottom w:val="dashed" w:sz="6" w:space="0" w:color="9AA5B1"/>
              <w:right w:val="dashed" w:sz="6" w:space="0" w:color="9AA5B1"/>
            </w:tcBorders>
            <w:shd w:val="clear" w:color="auto" w:fill="FAFBFC"/>
            <w:vAlign w:val="center"/>
          </w:tcPr>
          <w:p w14:paraId="349295E7" w14:textId="3A468810" w:rsidR="00933861" w:rsidRPr="00933861" w:rsidRDefault="00933861" w:rsidP="00933861">
            <w:pPr>
              <w:jc w:val="center"/>
            </w:pPr>
            <w:r w:rsidRPr="00933861">
              <w:drawing>
                <wp:inline distT="0" distB="0" distL="0" distR="0" wp14:anchorId="5E77CA23" wp14:editId="7D02FB6F">
                  <wp:extent cx="5731510" cy="5159375"/>
                  <wp:effectExtent l="0" t="0" r="2540" b="3175"/>
                  <wp:docPr id="182162036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159375"/>
                          </a:xfrm>
                          <a:prstGeom prst="rect">
                            <a:avLst/>
                          </a:prstGeom>
                          <a:noFill/>
                          <a:ln>
                            <a:noFill/>
                          </a:ln>
                        </pic:spPr>
                      </pic:pic>
                    </a:graphicData>
                  </a:graphic>
                </wp:inline>
              </w:drawing>
            </w:r>
          </w:p>
          <w:p w14:paraId="5554C3C2" w14:textId="768D9C0D" w:rsidR="008655D2" w:rsidRPr="008655D2" w:rsidRDefault="008655D2" w:rsidP="008655D2">
            <w:pPr>
              <w:jc w:val="center"/>
              <w:rPr>
                <w:i/>
                <w:iCs/>
                <w:color w:val="7B8794"/>
                <w:sz w:val="20"/>
                <w:szCs w:val="20"/>
              </w:rPr>
            </w:pPr>
          </w:p>
          <w:p w14:paraId="155A4C73" w14:textId="2FE6C963" w:rsidR="00911D6D" w:rsidRDefault="00911D6D">
            <w:pPr>
              <w:jc w:val="center"/>
            </w:pPr>
          </w:p>
        </w:tc>
      </w:tr>
    </w:tbl>
    <w:p w14:paraId="07F393FB" w14:textId="77777777" w:rsidR="00911D6D" w:rsidRDefault="00911D6D">
      <w:pPr>
        <w:spacing w:after="120"/>
      </w:pPr>
    </w:p>
    <w:p w14:paraId="2680ACB9" w14:textId="77777777" w:rsidR="00911D6D" w:rsidRDefault="00000000">
      <w:pPr>
        <w:pStyle w:val="Heading2"/>
      </w:pPr>
      <w:bookmarkStart w:id="17" w:name="_Toc244203838"/>
      <w:r>
        <w:t>5.1 Controlled Failure</w:t>
      </w:r>
      <w:bookmarkEnd w:id="17"/>
    </w:p>
    <w:p w14:paraId="316EF2F3" w14:textId="77777777" w:rsidR="00911D6D" w:rsidRDefault="00000000">
      <w:pPr>
        <w:spacing w:after="120" w:line="276" w:lineRule="auto"/>
      </w:pPr>
      <w:r>
        <w:t>Temporarily remove only the ICMP Echo request rule (source 10.0.2.169/32) from VPC2-Private-SG. Repeat the forward ping: replies should stop. Restore the exact rule and rerun: replies should resume. Keep the SSH rule in place.</w:t>
      </w:r>
    </w:p>
    <w:p w14:paraId="086B2188" w14:textId="77777777" w:rsidR="00911D6D" w:rsidRDefault="00000000">
      <w:pPr>
        <w:shd w:val="clear" w:color="auto" w:fill="EEF1F5"/>
        <w:ind w:left="120" w:right="120"/>
      </w:pPr>
      <w:r>
        <w:rPr>
          <w:rFonts w:ascii="Consolas" w:eastAsia="Consolas" w:hAnsi="Consolas" w:cs="Consolas"/>
          <w:sz w:val="19"/>
          <w:szCs w:val="19"/>
        </w:rPr>
        <w:t>hostname</w:t>
      </w:r>
    </w:p>
    <w:p w14:paraId="10F21C4D" w14:textId="77777777" w:rsidR="00911D6D" w:rsidRDefault="00000000">
      <w:pPr>
        <w:shd w:val="clear" w:color="auto" w:fill="EEF1F5"/>
        <w:ind w:left="120" w:right="120"/>
      </w:pPr>
      <w:r>
        <w:rPr>
          <w:rFonts w:ascii="Consolas" w:eastAsia="Consolas" w:hAnsi="Consolas" w:cs="Consolas"/>
          <w:sz w:val="19"/>
          <w:szCs w:val="19"/>
        </w:rPr>
        <w:t>hostname -I</w:t>
      </w:r>
    </w:p>
    <w:p w14:paraId="33346ACC" w14:textId="77777777" w:rsidR="00911D6D" w:rsidRDefault="00000000">
      <w:pPr>
        <w:shd w:val="clear" w:color="auto" w:fill="EEF1F5"/>
        <w:ind w:left="120" w:right="120"/>
      </w:pPr>
      <w:r>
        <w:rPr>
          <w:rFonts w:ascii="Consolas" w:eastAsia="Consolas" w:hAnsi="Consolas" w:cs="Consolas"/>
          <w:sz w:val="19"/>
          <w:szCs w:val="19"/>
        </w:rPr>
        <w:t>ping -c 4 PEER_PRIVATE_IP</w:t>
      </w:r>
    </w:p>
    <w:p w14:paraId="7CF1F01E" w14:textId="77777777" w:rsidR="00911D6D" w:rsidRDefault="00911D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626"/>
      </w:tblGrid>
      <w:tr w:rsidR="00911D6D" w14:paraId="26F326AE" w14:textId="77777777">
        <w:tblPrEx>
          <w:tblCellMar>
            <w:top w:w="0" w:type="dxa"/>
            <w:bottom w:w="0" w:type="dxa"/>
          </w:tblCellMar>
        </w:tblPrEx>
        <w:trPr>
          <w:tblHeader/>
        </w:trPr>
        <w:tc>
          <w:tcPr>
            <w:tcW w:w="300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6895B132" w14:textId="77777777" w:rsidR="00911D6D" w:rsidRDefault="00000000">
            <w:r>
              <w:rPr>
                <w:b/>
                <w:bCs/>
                <w:color w:val="FFFFFF"/>
                <w:sz w:val="20"/>
                <w:szCs w:val="20"/>
              </w:rPr>
              <w:t>Step</w:t>
            </w:r>
          </w:p>
        </w:tc>
        <w:tc>
          <w:tcPr>
            <w:tcW w:w="240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51BBC692" w14:textId="77777777" w:rsidR="00911D6D" w:rsidRDefault="00000000">
            <w:r>
              <w:rPr>
                <w:b/>
                <w:bCs/>
                <w:color w:val="FFFFFF"/>
                <w:sz w:val="20"/>
                <w:szCs w:val="20"/>
              </w:rPr>
              <w:t>Expected</w:t>
            </w:r>
          </w:p>
        </w:tc>
        <w:tc>
          <w:tcPr>
            <w:tcW w:w="3626"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2BBDAF19" w14:textId="77777777" w:rsidR="00911D6D" w:rsidRDefault="00000000">
            <w:r>
              <w:rPr>
                <w:b/>
                <w:bCs/>
                <w:color w:val="FFFFFF"/>
                <w:sz w:val="20"/>
                <w:szCs w:val="20"/>
              </w:rPr>
              <w:t>Actual result</w:t>
            </w:r>
          </w:p>
        </w:tc>
      </w:tr>
      <w:tr w:rsidR="00911D6D" w14:paraId="070C3A8B"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591F9775" w14:textId="77777777" w:rsidR="00911D6D" w:rsidRDefault="00000000">
            <w:r>
              <w:rPr>
                <w:sz w:val="20"/>
                <w:szCs w:val="20"/>
              </w:rPr>
              <w:t>Rule removed, ping from B</w:t>
            </w:r>
          </w:p>
        </w:tc>
        <w:tc>
          <w:tcPr>
            <w:tcW w:w="24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C0250D3" w14:textId="77777777" w:rsidR="00911D6D" w:rsidRDefault="00000000">
            <w:r>
              <w:rPr>
                <w:sz w:val="20"/>
                <w:szCs w:val="20"/>
              </w:rPr>
              <w:t>Replies stop</w:t>
            </w:r>
          </w:p>
        </w:tc>
        <w:tc>
          <w:tcPr>
            <w:tcW w:w="36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FE38903" w14:textId="7D5A7598" w:rsidR="00911D6D" w:rsidRDefault="006D0216">
            <w:r>
              <w:t>4 packets transmitted, 4 received,</w:t>
            </w:r>
            <w:r>
              <w:t>10</w:t>
            </w:r>
            <w:r>
              <w:t>0% packet loss</w:t>
            </w:r>
          </w:p>
        </w:tc>
      </w:tr>
      <w:tr w:rsidR="00911D6D" w14:paraId="4CF9FE33"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7B2EA31C" w14:textId="77777777" w:rsidR="00911D6D" w:rsidRDefault="00000000">
            <w:r>
              <w:rPr>
                <w:sz w:val="20"/>
                <w:szCs w:val="20"/>
              </w:rPr>
              <w:t>Rule restored, ping from B</w:t>
            </w:r>
          </w:p>
        </w:tc>
        <w:tc>
          <w:tcPr>
            <w:tcW w:w="24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4734675A" w14:textId="77777777" w:rsidR="00911D6D" w:rsidRDefault="00000000">
            <w:r>
              <w:rPr>
                <w:sz w:val="20"/>
                <w:szCs w:val="20"/>
              </w:rPr>
              <w:t>Replies resume</w:t>
            </w:r>
          </w:p>
        </w:tc>
        <w:tc>
          <w:tcPr>
            <w:tcW w:w="36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06DBD0A" w14:textId="2D36D3B9" w:rsidR="00911D6D" w:rsidRDefault="006D0216">
            <w:r>
              <w:t>4 packets transmitted, 4 received,0% packet loss</w:t>
            </w:r>
          </w:p>
        </w:tc>
      </w:tr>
    </w:tbl>
    <w:p w14:paraId="2D99D500" w14:textId="77777777" w:rsidR="00911D6D" w:rsidRDefault="00911D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911D6D" w14:paraId="22BAF468" w14:textId="77777777">
        <w:tblPrEx>
          <w:tblCellMar>
            <w:top w:w="0" w:type="dxa"/>
            <w:bottom w:w="0" w:type="dxa"/>
          </w:tblCellMar>
        </w:tblPrEx>
        <w:trPr>
          <w:trHeight w:val="1500"/>
        </w:trPr>
        <w:tc>
          <w:tcPr>
            <w:tcW w:w="9026" w:type="dxa"/>
            <w:tcBorders>
              <w:top w:val="dashed" w:sz="6" w:space="0" w:color="9AA5B1"/>
              <w:left w:val="dashed" w:sz="6" w:space="0" w:color="9AA5B1"/>
              <w:bottom w:val="dashed" w:sz="6" w:space="0" w:color="9AA5B1"/>
              <w:right w:val="dashed" w:sz="6" w:space="0" w:color="9AA5B1"/>
            </w:tcBorders>
            <w:shd w:val="clear" w:color="auto" w:fill="FAFBFC"/>
            <w:vAlign w:val="center"/>
          </w:tcPr>
          <w:p w14:paraId="78DE177D" w14:textId="53479359" w:rsidR="00C845D7" w:rsidRPr="00C845D7" w:rsidRDefault="00C845D7" w:rsidP="00C845D7">
            <w:pPr>
              <w:jc w:val="center"/>
              <w:rPr>
                <w:i/>
                <w:iCs/>
                <w:color w:val="7B8794"/>
                <w:sz w:val="20"/>
                <w:szCs w:val="20"/>
              </w:rPr>
            </w:pPr>
            <w:r w:rsidRPr="00C845D7">
              <w:rPr>
                <w:i/>
                <w:iCs/>
                <w:color w:val="7B8794"/>
                <w:sz w:val="20"/>
                <w:szCs w:val="20"/>
              </w:rPr>
              <w:drawing>
                <wp:inline distT="0" distB="0" distL="0" distR="0" wp14:anchorId="3665C25C" wp14:editId="6D182B72">
                  <wp:extent cx="5731510" cy="5643245"/>
                  <wp:effectExtent l="0" t="0" r="2540" b="0"/>
                  <wp:docPr id="131542966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643245"/>
                          </a:xfrm>
                          <a:prstGeom prst="rect">
                            <a:avLst/>
                          </a:prstGeom>
                          <a:noFill/>
                          <a:ln>
                            <a:noFill/>
                          </a:ln>
                        </pic:spPr>
                      </pic:pic>
                    </a:graphicData>
                  </a:graphic>
                </wp:inline>
              </w:drawing>
            </w:r>
          </w:p>
          <w:p w14:paraId="018D3F1D" w14:textId="21605EF3" w:rsidR="00911D6D" w:rsidRDefault="00911D6D">
            <w:pPr>
              <w:jc w:val="center"/>
            </w:pPr>
          </w:p>
        </w:tc>
      </w:tr>
    </w:tbl>
    <w:p w14:paraId="793F0E73" w14:textId="77777777" w:rsidR="00911D6D" w:rsidRDefault="00911D6D">
      <w:pPr>
        <w:spacing w:after="120"/>
      </w:pPr>
    </w:p>
    <w:p w14:paraId="21370985" w14:textId="0B996D1C" w:rsidR="00911D6D" w:rsidRPr="005C5E5E" w:rsidRDefault="00000000" w:rsidP="005C5E5E">
      <w:pPr>
        <w:spacing w:after="120" w:line="276" w:lineRule="auto"/>
      </w:pPr>
      <w:r>
        <w:rPr>
          <w:b/>
          <w:bCs/>
        </w:rPr>
        <w:t xml:space="preserve">Short explanation: </w:t>
      </w:r>
      <w:bookmarkStart w:id="18" w:name="_Toc244203839"/>
      <w:r w:rsidR="005C5E5E" w:rsidRPr="005C5E5E">
        <w:rPr>
          <w:i/>
          <w:iCs/>
        </w:rPr>
        <w:t>Removing the ICMP rule stopped replies because VPC peering and routing only provide the network path; the Security Group controls whether ICMP traffic is allowed. With the ICMP rule removed, the packets reached the destination but the security group blocked the ICMP echo traffic. The peering and routes remained unchanged.</w:t>
      </w:r>
      <w:r w:rsidR="005C5E5E" w:rsidRPr="005C5E5E">
        <w:rPr>
          <w:i/>
          <w:iCs/>
        </w:rPr>
        <w:t xml:space="preserve"> </w:t>
      </w:r>
      <w:bookmarkEnd w:id="18"/>
    </w:p>
    <w:p w14:paraId="577505BD" w14:textId="77777777" w:rsidR="00911D6D" w:rsidRDefault="00000000">
      <w:pPr>
        <w:pStyle w:val="Heading2"/>
      </w:pPr>
      <w:bookmarkStart w:id="19" w:name="_Toc244203840"/>
      <w:r>
        <w:t>6.1 Forward Path and Return Path</w:t>
      </w:r>
      <w:bookmarkEnd w:id="19"/>
    </w:p>
    <w:p w14:paraId="3F6A0D02" w14:textId="77777777" w:rsidR="00911D6D" w:rsidRDefault="00000000">
      <w:pPr>
        <w:spacing w:after="120" w:line="276" w:lineRule="auto"/>
      </w:pPr>
      <w:r>
        <w:t>Forward path: VPC1-Private-EC2-B (10.0.2.169) sends traffic to 10.1.1.202. VPC1-Private-RT matches 10.1.0.0/16 and sends it to the peering connection. VPC2-Private-SG allows the ICMP Echo request from 10.0.2.169/32, so VPC2-Private-EC2-C receives it.</w:t>
      </w:r>
    </w:p>
    <w:p w14:paraId="6281EE66" w14:textId="77777777" w:rsidR="00911D6D" w:rsidRDefault="00000000">
      <w:pPr>
        <w:spacing w:after="120" w:line="276" w:lineRule="auto"/>
      </w:pPr>
      <w:r>
        <w:t>Return path: the reply goes to 10.0.2.169. VPC2-Private-RT matches 10.0.0.0/16 and sends it back through the peering connection. Security groups are stateful, so the reply is allowed automatically.</w:t>
      </w:r>
    </w:p>
    <w:p w14:paraId="2DA3B5BE" w14:textId="77777777" w:rsidR="00911D6D" w:rsidRDefault="00000000">
      <w:pPr>
        <w:pStyle w:val="Heading2"/>
      </w:pPr>
      <w:bookmarkStart w:id="20" w:name="_Toc244203841"/>
      <w:r>
        <w:t>6.2 Viva Questions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11D6D" w14:paraId="4055BE4A" w14:textId="77777777">
        <w:tblPrEx>
          <w:tblCellMar>
            <w:top w:w="0" w:type="dxa"/>
            <w:bottom w:w="0" w:type="dxa"/>
          </w:tblCellMar>
        </w:tblPrEx>
        <w:trPr>
          <w:tblHeader/>
        </w:trPr>
        <w:tc>
          <w:tcPr>
            <w:tcW w:w="300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7C800912" w14:textId="77777777" w:rsidR="00911D6D" w:rsidRDefault="00000000">
            <w:r>
              <w:rPr>
                <w:b/>
                <w:bCs/>
                <w:color w:val="FFFFFF"/>
                <w:sz w:val="20"/>
                <w:szCs w:val="20"/>
              </w:rPr>
              <w:t>Question</w:t>
            </w:r>
          </w:p>
        </w:tc>
        <w:tc>
          <w:tcPr>
            <w:tcW w:w="6026"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56E8E994" w14:textId="77777777" w:rsidR="00911D6D" w:rsidRDefault="00000000">
            <w:r>
              <w:rPr>
                <w:b/>
                <w:bCs/>
                <w:color w:val="FFFFFF"/>
                <w:sz w:val="20"/>
                <w:szCs w:val="20"/>
              </w:rPr>
              <w:t>Answer</w:t>
            </w:r>
          </w:p>
        </w:tc>
      </w:tr>
      <w:tr w:rsidR="00911D6D" w14:paraId="18CDA27C"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471E976" w14:textId="77777777" w:rsidR="00911D6D" w:rsidRDefault="00000000">
            <w:r>
              <w:rPr>
                <w:sz w:val="20"/>
                <w:szCs w:val="20"/>
              </w:rPr>
              <w:t>Why is the return route needed?</w:t>
            </w:r>
          </w:p>
        </w:tc>
        <w:tc>
          <w:tcPr>
            <w:tcW w:w="60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11161FC6" w14:textId="77777777" w:rsidR="00911D6D" w:rsidRDefault="00000000">
            <w:r>
              <w:rPr>
                <w:sz w:val="20"/>
                <w:szCs w:val="20"/>
              </w:rPr>
              <w:t>Peering only creates the link. Each subnet needs its own route to the other VPC's CIDR, otherwise replies have no path back and the ping or SSH session fails.</w:t>
            </w:r>
          </w:p>
        </w:tc>
      </w:tr>
      <w:tr w:rsidR="00911D6D" w14:paraId="3816F7D6"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23DF2153" w14:textId="77777777" w:rsidR="00911D6D" w:rsidRDefault="00000000">
            <w:r>
              <w:rPr>
                <w:sz w:val="20"/>
                <w:szCs w:val="20"/>
              </w:rPr>
              <w:t>Why is the SSH source for VPC2-Private-EC2-C the bastion private IP?</w:t>
            </w:r>
          </w:p>
        </w:tc>
        <w:tc>
          <w:tcPr>
            <w:tcW w:w="6026"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420E426C" w14:textId="77777777" w:rsidR="00911D6D" w:rsidRDefault="00000000">
            <w:r>
              <w:rPr>
                <w:sz w:val="20"/>
                <w:szCs w:val="20"/>
              </w:rPr>
              <w:t xml:space="preserve">With </w:t>
            </w:r>
            <w:proofErr w:type="spellStart"/>
            <w:r>
              <w:rPr>
                <w:sz w:val="20"/>
                <w:szCs w:val="20"/>
              </w:rPr>
              <w:t>ProxyJump</w:t>
            </w:r>
            <w:proofErr w:type="spellEnd"/>
            <w:r>
              <w:rPr>
                <w:sz w:val="20"/>
                <w:szCs w:val="20"/>
              </w:rPr>
              <w:t xml:space="preserve"> the bastion opens a new connection to the target, so the target sees the bastion's private IP (10.0.1.35), not your laptop's address.</w:t>
            </w:r>
          </w:p>
        </w:tc>
      </w:tr>
      <w:tr w:rsidR="00911D6D" w14:paraId="66F9248E"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42E94F9" w14:textId="77777777" w:rsidR="00911D6D" w:rsidRDefault="00000000">
            <w:r>
              <w:rPr>
                <w:sz w:val="20"/>
                <w:szCs w:val="20"/>
              </w:rPr>
              <w:t>Why does Active peering not guarantee a successful ping?</w:t>
            </w:r>
          </w:p>
        </w:tc>
        <w:tc>
          <w:tcPr>
            <w:tcW w:w="60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A15F231" w14:textId="77777777" w:rsidR="00911D6D" w:rsidRDefault="00000000">
            <w:r>
              <w:rPr>
                <w:sz w:val="20"/>
                <w:szCs w:val="20"/>
              </w:rPr>
              <w:t>Active only means the link exists. Route tables, security group rules and network ACLs on both sides must also allow the traffic.</w:t>
            </w:r>
          </w:p>
        </w:tc>
      </w:tr>
      <w:tr w:rsidR="00911D6D" w14:paraId="77482DEE"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7EFC44DB" w14:textId="77777777" w:rsidR="00911D6D" w:rsidRDefault="00000000">
            <w:r>
              <w:rPr>
                <w:sz w:val="20"/>
                <w:szCs w:val="20"/>
              </w:rPr>
              <w:t>Can VPC 2 use VPC 1's internet gateway over peering?</w:t>
            </w:r>
          </w:p>
        </w:tc>
        <w:tc>
          <w:tcPr>
            <w:tcW w:w="6026"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2EEA8DA1" w14:textId="77777777" w:rsidR="00911D6D" w:rsidRDefault="00000000">
            <w:r>
              <w:rPr>
                <w:sz w:val="20"/>
                <w:szCs w:val="20"/>
              </w:rPr>
              <w:t>No. Peering is one-to-one and non-transitive, and it does not extend an internet gateway to the peer VPC. VPC 2 stays without internet access.</w:t>
            </w:r>
          </w:p>
        </w:tc>
      </w:tr>
    </w:tbl>
    <w:p w14:paraId="2716F880" w14:textId="77777777" w:rsidR="00911D6D" w:rsidRDefault="00911D6D">
      <w:pPr>
        <w:spacing w:after="120"/>
      </w:pPr>
    </w:p>
    <w:p w14:paraId="374815DA" w14:textId="77777777" w:rsidR="00911D6D" w:rsidRDefault="00000000">
      <w:pPr>
        <w:pStyle w:val="Heading1"/>
      </w:pPr>
      <w:bookmarkStart w:id="21" w:name="_Toc244203842"/>
      <w:r>
        <w:t>7. Troubleshooting Guide</w:t>
      </w:r>
      <w:bookmarkEnd w:id="21"/>
    </w:p>
    <w:p w14:paraId="637B0D62" w14:textId="77777777" w:rsidR="00911D6D" w:rsidRDefault="00000000">
      <w:pPr>
        <w:spacing w:after="120" w:line="276" w:lineRule="auto"/>
      </w:pPr>
      <w:r>
        <w:t>Check the instance state, the destination IP, the subnet route table and the security rule, in that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26"/>
      </w:tblGrid>
      <w:tr w:rsidR="00911D6D" w14:paraId="05A3EF12" w14:textId="77777777">
        <w:tblPrEx>
          <w:tblCellMar>
            <w:top w:w="0" w:type="dxa"/>
            <w:bottom w:w="0" w:type="dxa"/>
          </w:tblCellMar>
        </w:tblPrEx>
        <w:trPr>
          <w:tblHeader/>
        </w:trPr>
        <w:tc>
          <w:tcPr>
            <w:tcW w:w="290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02BD437E" w14:textId="77777777" w:rsidR="00911D6D" w:rsidRDefault="00000000">
            <w:r>
              <w:rPr>
                <w:b/>
                <w:bCs/>
                <w:color w:val="FFFFFF"/>
                <w:sz w:val="20"/>
                <w:szCs w:val="20"/>
              </w:rPr>
              <w:t>Symptom</w:t>
            </w:r>
          </w:p>
        </w:tc>
        <w:tc>
          <w:tcPr>
            <w:tcW w:w="6126"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31D2F8EA" w14:textId="77777777" w:rsidR="00911D6D" w:rsidRDefault="00000000">
            <w:r>
              <w:rPr>
                <w:b/>
                <w:bCs/>
                <w:color w:val="FFFFFF"/>
                <w:sz w:val="20"/>
                <w:szCs w:val="20"/>
              </w:rPr>
              <w:t>What to inspect</w:t>
            </w:r>
          </w:p>
        </w:tc>
      </w:tr>
      <w:tr w:rsidR="00911D6D" w14:paraId="713418BD" w14:textId="77777777">
        <w:tblPrEx>
          <w:tblCellMar>
            <w:top w:w="0" w:type="dxa"/>
            <w:bottom w:w="0" w:type="dxa"/>
          </w:tblCellMar>
        </w:tblPrEx>
        <w:trPr>
          <w:cantSplit/>
        </w:trPr>
        <w:tc>
          <w:tcPr>
            <w:tcW w:w="2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D1749A5" w14:textId="77777777" w:rsidR="00911D6D" w:rsidRDefault="00000000">
            <w:r>
              <w:rPr>
                <w:sz w:val="20"/>
                <w:szCs w:val="20"/>
              </w:rPr>
              <w:t>Bastion SSH times out</w:t>
            </w:r>
          </w:p>
        </w:tc>
        <w:tc>
          <w:tcPr>
            <w:tcW w:w="61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171436B" w14:textId="77777777" w:rsidR="00911D6D" w:rsidRDefault="00000000">
            <w:r>
              <w:rPr>
                <w:sz w:val="20"/>
                <w:szCs w:val="20"/>
              </w:rPr>
              <w:t>Bastion public IP; your current public IP /32 in VPC1-Public-SG; public subnet association; 0.0.0.0/0 route to the attached IGW.</w:t>
            </w:r>
          </w:p>
        </w:tc>
      </w:tr>
      <w:tr w:rsidR="00911D6D" w14:paraId="48DB5F19" w14:textId="77777777">
        <w:tblPrEx>
          <w:tblCellMar>
            <w:top w:w="0" w:type="dxa"/>
            <w:bottom w:w="0" w:type="dxa"/>
          </w:tblCellMar>
        </w:tblPrEx>
        <w:trPr>
          <w:cantSplit/>
        </w:trPr>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76A605B1" w14:textId="77777777" w:rsidR="00911D6D" w:rsidRDefault="00000000">
            <w:r>
              <w:rPr>
                <w:sz w:val="20"/>
                <w:szCs w:val="20"/>
              </w:rPr>
              <w:t>VPC1-Private-EC2-B SSH fails</w:t>
            </w:r>
          </w:p>
        </w:tc>
        <w:tc>
          <w:tcPr>
            <w:tcW w:w="6126"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5A35466B" w14:textId="77777777" w:rsidR="00911D6D" w:rsidRDefault="00000000">
            <w:r>
              <w:rPr>
                <w:sz w:val="20"/>
                <w:szCs w:val="20"/>
              </w:rPr>
              <w:t>Private IP; TCP 22 allowed from 10.0.1.35/32; correct key, ec2-user and running instance.</w:t>
            </w:r>
          </w:p>
        </w:tc>
      </w:tr>
      <w:tr w:rsidR="00911D6D" w14:paraId="20C22617" w14:textId="77777777">
        <w:tblPrEx>
          <w:tblCellMar>
            <w:top w:w="0" w:type="dxa"/>
            <w:bottom w:w="0" w:type="dxa"/>
          </w:tblCellMar>
        </w:tblPrEx>
        <w:trPr>
          <w:cantSplit/>
        </w:trPr>
        <w:tc>
          <w:tcPr>
            <w:tcW w:w="2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2DC0EF6" w14:textId="77777777" w:rsidR="00911D6D" w:rsidRDefault="00000000">
            <w:r>
              <w:rPr>
                <w:sz w:val="20"/>
                <w:szCs w:val="20"/>
              </w:rPr>
              <w:t>VPC2-Private-EC2-C SSH fails</w:t>
            </w:r>
          </w:p>
        </w:tc>
        <w:tc>
          <w:tcPr>
            <w:tcW w:w="61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6F36B4C7" w14:textId="77777777" w:rsidR="00911D6D" w:rsidRDefault="00000000">
            <w:r>
              <w:rPr>
                <w:sz w:val="20"/>
                <w:szCs w:val="20"/>
              </w:rPr>
              <w:t xml:space="preserve">Public subnet route 10.1.0.0/16 to </w:t>
            </w:r>
            <w:proofErr w:type="spellStart"/>
            <w:r>
              <w:rPr>
                <w:sz w:val="20"/>
                <w:szCs w:val="20"/>
              </w:rPr>
              <w:t>pcx</w:t>
            </w:r>
            <w:proofErr w:type="spellEnd"/>
            <w:r>
              <w:rPr>
                <w:sz w:val="20"/>
                <w:szCs w:val="20"/>
              </w:rPr>
              <w:t>-ID; VPC 2 return route; SSH source is the bastion private IP.</w:t>
            </w:r>
          </w:p>
        </w:tc>
      </w:tr>
      <w:tr w:rsidR="00911D6D" w14:paraId="40EFE7AD" w14:textId="77777777">
        <w:tblPrEx>
          <w:tblCellMar>
            <w:top w:w="0" w:type="dxa"/>
            <w:bottom w:w="0" w:type="dxa"/>
          </w:tblCellMar>
        </w:tblPrEx>
        <w:trPr>
          <w:cantSplit/>
        </w:trPr>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533BF421" w14:textId="77777777" w:rsidR="00911D6D" w:rsidRDefault="00000000">
            <w:r>
              <w:rPr>
                <w:sz w:val="20"/>
                <w:szCs w:val="20"/>
              </w:rPr>
              <w:t>Ping fails after acceptance</w:t>
            </w:r>
          </w:p>
        </w:tc>
        <w:tc>
          <w:tcPr>
            <w:tcW w:w="6126"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3E118389" w14:textId="77777777" w:rsidR="00911D6D" w:rsidRDefault="00000000">
            <w:r>
              <w:rPr>
                <w:sz w:val="20"/>
                <w:szCs w:val="20"/>
              </w:rPr>
              <w:t xml:space="preserve">Both private route tables; correct </w:t>
            </w:r>
            <w:proofErr w:type="spellStart"/>
            <w:r>
              <w:rPr>
                <w:sz w:val="20"/>
                <w:szCs w:val="20"/>
              </w:rPr>
              <w:t>pcx</w:t>
            </w:r>
            <w:proofErr w:type="spellEnd"/>
            <w:r>
              <w:rPr>
                <w:sz w:val="20"/>
                <w:szCs w:val="20"/>
              </w:rPr>
              <w:t>-ID and Active state; Echo request rule on the destination; actual host IPs.</w:t>
            </w:r>
          </w:p>
        </w:tc>
      </w:tr>
      <w:tr w:rsidR="00911D6D" w14:paraId="644C28D2" w14:textId="77777777">
        <w:tblPrEx>
          <w:tblCellMar>
            <w:top w:w="0" w:type="dxa"/>
            <w:bottom w:w="0" w:type="dxa"/>
          </w:tblCellMar>
        </w:tblPrEx>
        <w:trPr>
          <w:cantSplit/>
        </w:trPr>
        <w:tc>
          <w:tcPr>
            <w:tcW w:w="2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E97A792" w14:textId="77777777" w:rsidR="00911D6D" w:rsidRDefault="00000000">
            <w:r>
              <w:rPr>
                <w:sz w:val="20"/>
                <w:szCs w:val="20"/>
              </w:rPr>
              <w:t>Peering creation fails</w:t>
            </w:r>
          </w:p>
        </w:tc>
        <w:tc>
          <w:tcPr>
            <w:tcW w:w="61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B047012" w14:textId="77777777" w:rsidR="00911D6D" w:rsidRDefault="00000000">
            <w:r>
              <w:rPr>
                <w:sz w:val="20"/>
                <w:szCs w:val="20"/>
              </w:rPr>
              <w:t>Check every CIDR on both VPCs for overlap, including secondary CIDRs.</w:t>
            </w:r>
          </w:p>
        </w:tc>
      </w:tr>
      <w:tr w:rsidR="00911D6D" w14:paraId="4DFB6C92" w14:textId="77777777">
        <w:tblPrEx>
          <w:tblCellMar>
            <w:top w:w="0" w:type="dxa"/>
            <w:bottom w:w="0" w:type="dxa"/>
          </w:tblCellMar>
        </w:tblPrEx>
        <w:trPr>
          <w:cantSplit/>
        </w:trPr>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58C6E8AA" w14:textId="77777777" w:rsidR="00911D6D" w:rsidRDefault="00000000">
            <w:r>
              <w:rPr>
                <w:sz w:val="20"/>
                <w:szCs w:val="20"/>
              </w:rPr>
              <w:t>Permission denied (</w:t>
            </w:r>
            <w:proofErr w:type="spellStart"/>
            <w:r>
              <w:rPr>
                <w:sz w:val="20"/>
                <w:szCs w:val="20"/>
              </w:rPr>
              <w:t>publickey</w:t>
            </w:r>
            <w:proofErr w:type="spellEnd"/>
            <w:r>
              <w:rPr>
                <w:sz w:val="20"/>
                <w:szCs w:val="20"/>
              </w:rPr>
              <w:t>)</w:t>
            </w:r>
          </w:p>
        </w:tc>
        <w:tc>
          <w:tcPr>
            <w:tcW w:w="6126"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61D89C92" w14:textId="77777777" w:rsidR="00911D6D" w:rsidRDefault="00000000">
            <w:r>
              <w:rPr>
                <w:sz w:val="20"/>
                <w:szCs w:val="20"/>
              </w:rPr>
              <w:t xml:space="preserve">Correct key pair, local </w:t>
            </w:r>
            <w:proofErr w:type="spellStart"/>
            <w:r>
              <w:rPr>
                <w:sz w:val="20"/>
                <w:szCs w:val="20"/>
              </w:rPr>
              <w:t>IdentityFile</w:t>
            </w:r>
            <w:proofErr w:type="spellEnd"/>
            <w:r>
              <w:rPr>
                <w:sz w:val="20"/>
                <w:szCs w:val="20"/>
              </w:rPr>
              <w:t xml:space="preserve"> and ec2-user. Routing is working if you reached SSH authentication.</w:t>
            </w:r>
          </w:p>
        </w:tc>
      </w:tr>
      <w:tr w:rsidR="00911D6D" w14:paraId="1690D568" w14:textId="77777777">
        <w:tblPrEx>
          <w:tblCellMar>
            <w:top w:w="0" w:type="dxa"/>
            <w:bottom w:w="0" w:type="dxa"/>
          </w:tblCellMar>
        </w:tblPrEx>
        <w:trPr>
          <w:cantSplit/>
        </w:trPr>
        <w:tc>
          <w:tcPr>
            <w:tcW w:w="2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1810D95" w14:textId="77777777" w:rsidR="00911D6D" w:rsidRDefault="00000000">
            <w:r>
              <w:rPr>
                <w:sz w:val="20"/>
                <w:szCs w:val="20"/>
              </w:rPr>
              <w:t>Failure with custom ACLs</w:t>
            </w:r>
          </w:p>
        </w:tc>
        <w:tc>
          <w:tcPr>
            <w:tcW w:w="61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0EF2E03A" w14:textId="77777777" w:rsidR="00911D6D" w:rsidRDefault="00000000">
            <w:r>
              <w:rPr>
                <w:sz w:val="20"/>
                <w:szCs w:val="20"/>
              </w:rPr>
              <w:t>Check both directions, ICMP rules and SSH return ephemeral ports. This lab assumes default allow-all ACLs.</w:t>
            </w:r>
          </w:p>
        </w:tc>
      </w:tr>
    </w:tbl>
    <w:p w14:paraId="761653E4" w14:textId="77777777" w:rsidR="00A84A07" w:rsidRDefault="00A84A07">
      <w:pPr>
        <w:spacing w:after="120"/>
      </w:pPr>
    </w:p>
    <w:p w14:paraId="3AF14C32" w14:textId="77777777" w:rsidR="00911D6D" w:rsidRDefault="00000000">
      <w:pPr>
        <w:pStyle w:val="Heading1"/>
      </w:pPr>
      <w:bookmarkStart w:id="22" w:name="_Toc244203843"/>
      <w:r>
        <w:t>8. Cleanup</w:t>
      </w:r>
      <w:bookmarkEnd w:id="22"/>
    </w:p>
    <w:p w14:paraId="5604EFF5" w14:textId="77777777" w:rsidR="00911D6D" w:rsidRDefault="00000000">
      <w:pPr>
        <w:spacing w:after="120" w:line="276" w:lineRule="auto"/>
      </w:pPr>
      <w:r>
        <w:t>Save your evidence first. Remove only the resources you created for this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926"/>
        <w:gridCol w:w="1300"/>
      </w:tblGrid>
      <w:tr w:rsidR="00911D6D" w14:paraId="0B3E7C98" w14:textId="77777777">
        <w:tblPrEx>
          <w:tblCellMar>
            <w:top w:w="0" w:type="dxa"/>
            <w:bottom w:w="0" w:type="dxa"/>
          </w:tblCellMar>
        </w:tblPrEx>
        <w:trPr>
          <w:tblHeader/>
        </w:trPr>
        <w:tc>
          <w:tcPr>
            <w:tcW w:w="80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16766306" w14:textId="77777777" w:rsidR="00911D6D" w:rsidRDefault="00000000">
            <w:r>
              <w:rPr>
                <w:b/>
                <w:bCs/>
                <w:color w:val="FFFFFF"/>
                <w:sz w:val="20"/>
                <w:szCs w:val="20"/>
              </w:rPr>
              <w:t>Step</w:t>
            </w:r>
          </w:p>
        </w:tc>
        <w:tc>
          <w:tcPr>
            <w:tcW w:w="6926"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56C18890" w14:textId="77777777" w:rsidR="00911D6D" w:rsidRDefault="00000000">
            <w:r>
              <w:rPr>
                <w:b/>
                <w:bCs/>
                <w:color w:val="FFFFFF"/>
                <w:sz w:val="20"/>
                <w:szCs w:val="20"/>
              </w:rPr>
              <w:t>Action</w:t>
            </w:r>
          </w:p>
        </w:tc>
        <w:tc>
          <w:tcPr>
            <w:tcW w:w="1300" w:type="dxa"/>
            <w:tcBorders>
              <w:top w:val="single" w:sz="4" w:space="0" w:color="C9D1DB"/>
              <w:left w:val="single" w:sz="4" w:space="0" w:color="C9D1DB"/>
              <w:bottom w:val="single" w:sz="4" w:space="0" w:color="C9D1DB"/>
              <w:right w:val="single" w:sz="4" w:space="0" w:color="C9D1DB"/>
            </w:tcBorders>
            <w:shd w:val="clear" w:color="auto" w:fill="14213D"/>
            <w:tcMar>
              <w:top w:w="70" w:type="dxa"/>
              <w:left w:w="110" w:type="dxa"/>
              <w:bottom w:w="70" w:type="dxa"/>
              <w:right w:w="110" w:type="dxa"/>
            </w:tcMar>
            <w:vAlign w:val="center"/>
          </w:tcPr>
          <w:p w14:paraId="59A0DCAB" w14:textId="77777777" w:rsidR="00911D6D" w:rsidRDefault="00000000">
            <w:r>
              <w:rPr>
                <w:b/>
                <w:bCs/>
                <w:color w:val="FFFFFF"/>
                <w:sz w:val="20"/>
                <w:szCs w:val="20"/>
              </w:rPr>
              <w:t>Done</w:t>
            </w:r>
          </w:p>
        </w:tc>
      </w:tr>
      <w:tr w:rsidR="00911D6D" w14:paraId="04CC77D8" w14:textId="77777777">
        <w:tblPrEx>
          <w:tblCellMar>
            <w:top w:w="0" w:type="dxa"/>
            <w:bottom w:w="0" w:type="dxa"/>
          </w:tblCellMar>
        </w:tblPrEx>
        <w:trPr>
          <w:cantSplit/>
        </w:trPr>
        <w:tc>
          <w:tcPr>
            <w:tcW w:w="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73E78FB" w14:textId="77777777" w:rsidR="00911D6D" w:rsidRDefault="00000000">
            <w:r>
              <w:rPr>
                <w:sz w:val="20"/>
                <w:szCs w:val="20"/>
              </w:rPr>
              <w:t>1</w:t>
            </w:r>
          </w:p>
        </w:tc>
        <w:tc>
          <w:tcPr>
            <w:tcW w:w="69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32B42401" w14:textId="77777777" w:rsidR="00911D6D" w:rsidRDefault="00000000">
            <w:r>
              <w:rPr>
                <w:sz w:val="20"/>
                <w:szCs w:val="20"/>
              </w:rPr>
              <w:t>Terminate the three EC2 instances; confirm lab EBS volumes are deleted; release any Elastic IP; remove the unused lab key pair and local key.</w:t>
            </w:r>
          </w:p>
        </w:tc>
        <w:tc>
          <w:tcPr>
            <w:tcW w:w="1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3D606B7" w14:textId="4CDA1659" w:rsidR="00911D6D" w:rsidRDefault="00A24821">
            <w:r>
              <w:t>No</w:t>
            </w:r>
          </w:p>
        </w:tc>
      </w:tr>
      <w:tr w:rsidR="00911D6D" w14:paraId="68D3CDFC" w14:textId="77777777">
        <w:tblPrEx>
          <w:tblCellMar>
            <w:top w:w="0" w:type="dxa"/>
            <w:bottom w:w="0" w:type="dxa"/>
          </w:tblCellMar>
        </w:tblPrEx>
        <w:trPr>
          <w:cantSplit/>
        </w:trPr>
        <w:tc>
          <w:tcPr>
            <w:tcW w:w="800"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331E5962" w14:textId="77777777" w:rsidR="00911D6D" w:rsidRDefault="00000000">
            <w:r>
              <w:rPr>
                <w:sz w:val="20"/>
                <w:szCs w:val="20"/>
              </w:rPr>
              <w:t>2</w:t>
            </w:r>
          </w:p>
        </w:tc>
        <w:tc>
          <w:tcPr>
            <w:tcW w:w="6926" w:type="dxa"/>
            <w:tcBorders>
              <w:top w:val="single" w:sz="4" w:space="0" w:color="C9D1DB"/>
              <w:left w:val="single" w:sz="4" w:space="0" w:color="C9D1DB"/>
              <w:bottom w:val="single" w:sz="4" w:space="0" w:color="C9D1DB"/>
              <w:right w:val="single" w:sz="4" w:space="0" w:color="C9D1DB"/>
            </w:tcBorders>
            <w:shd w:val="clear" w:color="auto" w:fill="F3F5F8"/>
            <w:tcMar>
              <w:top w:w="70" w:type="dxa"/>
              <w:left w:w="110" w:type="dxa"/>
              <w:bottom w:w="70" w:type="dxa"/>
              <w:right w:w="110" w:type="dxa"/>
            </w:tcMar>
            <w:vAlign w:val="center"/>
          </w:tcPr>
          <w:p w14:paraId="2E57DC1F" w14:textId="77777777" w:rsidR="00911D6D" w:rsidRDefault="00000000">
            <w:r>
              <w:rPr>
                <w:sz w:val="20"/>
                <w:szCs w:val="20"/>
              </w:rPr>
              <w:t>Delete peer routes and VPC1-VPC2-Peering; delete security groups; remove subnet associations; delete subnets and custom route tables; detach and delete the internet gateway; delete both VPCs.</w:t>
            </w:r>
          </w:p>
        </w:tc>
        <w:tc>
          <w:tcPr>
            <w:tcW w:w="1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7BA44ABA" w14:textId="41C672FC" w:rsidR="00911D6D" w:rsidRDefault="00A24821">
            <w:r>
              <w:t>No</w:t>
            </w:r>
          </w:p>
        </w:tc>
      </w:tr>
      <w:tr w:rsidR="00911D6D" w14:paraId="52EDECE6" w14:textId="77777777">
        <w:tblPrEx>
          <w:tblCellMar>
            <w:top w:w="0" w:type="dxa"/>
            <w:bottom w:w="0" w:type="dxa"/>
          </w:tblCellMar>
        </w:tblPrEx>
        <w:trPr>
          <w:cantSplit/>
        </w:trPr>
        <w:tc>
          <w:tcPr>
            <w:tcW w:w="8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09225AC" w14:textId="77777777" w:rsidR="00911D6D" w:rsidRDefault="00000000">
            <w:r>
              <w:rPr>
                <w:sz w:val="20"/>
                <w:szCs w:val="20"/>
              </w:rPr>
              <w:t>3</w:t>
            </w:r>
          </w:p>
        </w:tc>
        <w:tc>
          <w:tcPr>
            <w:tcW w:w="6926"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21BC0B42" w14:textId="77777777" w:rsidR="00911D6D" w:rsidRDefault="00000000">
            <w:r>
              <w:rPr>
                <w:sz w:val="20"/>
                <w:szCs w:val="20"/>
              </w:rPr>
              <w:t>Filter by the project tag and confirm EC2, volumes, public IPv4 allocations and VPC resources are gone. Check Billing for remaining charges.</w:t>
            </w:r>
          </w:p>
        </w:tc>
        <w:tc>
          <w:tcPr>
            <w:tcW w:w="1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vAlign w:val="center"/>
          </w:tcPr>
          <w:p w14:paraId="4608994D" w14:textId="0890E8E0" w:rsidR="00911D6D" w:rsidRDefault="00A24821">
            <w:r>
              <w:t>No</w:t>
            </w:r>
          </w:p>
        </w:tc>
      </w:tr>
    </w:tbl>
    <w:p w14:paraId="0CA609CD" w14:textId="77777777" w:rsidR="00911D6D" w:rsidRDefault="00911D6D">
      <w:pPr>
        <w:spacing w:after="120"/>
      </w:pPr>
    </w:p>
    <w:p w14:paraId="77D25CD6" w14:textId="77777777" w:rsidR="00911D6D" w:rsidRDefault="00911D6D">
      <w:pPr>
        <w:spacing w:after="120"/>
      </w:pPr>
    </w:p>
    <w:p w14:paraId="5C407F71" w14:textId="77777777" w:rsidR="00911D6D" w:rsidRDefault="00000000">
      <w:pPr>
        <w:pStyle w:val="Heading1"/>
      </w:pPr>
      <w:bookmarkStart w:id="23" w:name="_Toc244203844"/>
      <w:r>
        <w:t>9. Conclusion and Learnings</w:t>
      </w:r>
      <w:bookmarkEnd w:id="23"/>
    </w:p>
    <w:p w14:paraId="4C733E8A" w14:textId="6012859E" w:rsidR="009D1AD9" w:rsidRPr="009D1AD9" w:rsidRDefault="00727847" w:rsidP="009D1AD9">
      <w:pPr>
        <w:pStyle w:val="Heading1"/>
        <w:spacing w:before="0"/>
        <w:rPr>
          <w:b w:val="0"/>
          <w:bCs w:val="0"/>
          <w:i/>
          <w:iCs/>
          <w:color w:val="B45309"/>
          <w:sz w:val="22"/>
          <w:szCs w:val="22"/>
        </w:rPr>
      </w:pPr>
      <w:bookmarkStart w:id="24" w:name="_Toc244203845"/>
      <w:r w:rsidRPr="00727847">
        <w:rPr>
          <w:b w:val="0"/>
          <w:bCs w:val="0"/>
          <w:i/>
          <w:iCs/>
          <w:color w:val="auto"/>
          <w:sz w:val="22"/>
          <w:szCs w:val="22"/>
        </w:rPr>
        <w:t>I built VPC Nexus, an AWS multi-VPC networking project consisting of two VPCs connected through VPC Peering. VPC1 contains a public EC2 instance acting as the access/bastion host and a private EC2 instance, while VPC2 contains another private EC2 instance. Private communication between the VPCs was established using route tables and VPC peering.</w:t>
      </w:r>
    </w:p>
    <w:p w14:paraId="30CC8333" w14:textId="7EFFF65F" w:rsidR="00727847" w:rsidRPr="009D1AD9" w:rsidRDefault="00727847" w:rsidP="009D1AD9">
      <w:pPr>
        <w:pStyle w:val="Heading1"/>
        <w:spacing w:before="0"/>
        <w:rPr>
          <w:i/>
          <w:iCs/>
          <w:color w:val="auto"/>
          <w:sz w:val="22"/>
          <w:szCs w:val="22"/>
        </w:rPr>
      </w:pPr>
      <w:r w:rsidRPr="009D1AD9">
        <w:rPr>
          <w:i/>
          <w:iCs/>
          <w:color w:val="auto"/>
          <w:sz w:val="22"/>
          <w:szCs w:val="22"/>
        </w:rPr>
        <w:t>What Went Wrong and How It Was Fixed</w:t>
      </w:r>
      <w:r w:rsidR="009D1AD9">
        <w:rPr>
          <w:i/>
          <w:iCs/>
          <w:color w:val="auto"/>
          <w:sz w:val="22"/>
          <w:szCs w:val="22"/>
        </w:rPr>
        <w:t xml:space="preserve">: </w:t>
      </w:r>
      <w:r w:rsidRPr="00727847">
        <w:rPr>
          <w:b w:val="0"/>
          <w:bCs w:val="0"/>
          <w:i/>
          <w:iCs/>
          <w:color w:val="auto"/>
          <w:sz w:val="22"/>
          <w:szCs w:val="22"/>
        </w:rPr>
        <w:t>During implementation, some connectivity issues occurred due to incorrect route table associations, security group rules, and ICMP source CIDRs. Connectivity between the private instances initially failed. I verified the routes, peering status, subnet associations, and security group rules and corrected the configurations.</w:t>
      </w:r>
    </w:p>
    <w:p w14:paraId="04993F33" w14:textId="77777777" w:rsidR="00727847" w:rsidRPr="00727847" w:rsidRDefault="00727847" w:rsidP="009D1AD9">
      <w:pPr>
        <w:pStyle w:val="Heading1"/>
        <w:spacing w:before="0"/>
        <w:rPr>
          <w:b w:val="0"/>
          <w:bCs w:val="0"/>
          <w:i/>
          <w:iCs/>
          <w:color w:val="auto"/>
          <w:sz w:val="22"/>
          <w:szCs w:val="22"/>
        </w:rPr>
      </w:pPr>
      <w:r w:rsidRPr="00727847">
        <w:rPr>
          <w:b w:val="0"/>
          <w:bCs w:val="0"/>
          <w:i/>
          <w:iCs/>
          <w:color w:val="auto"/>
          <w:sz w:val="22"/>
          <w:szCs w:val="22"/>
        </w:rPr>
        <w:t>I also performed a controlled failure test by removing an ICMP rule. The ping stopped even though the peering connection and routes remained active. Restoring the ICMP rule immediately restored connectivity, proving that security groups control whether the traffic is permitted.</w:t>
      </w:r>
    </w:p>
    <w:p w14:paraId="34E0E35C" w14:textId="43511777" w:rsidR="00727847" w:rsidRPr="009D1AD9" w:rsidRDefault="00727847" w:rsidP="009D1AD9">
      <w:pPr>
        <w:pStyle w:val="Heading1"/>
        <w:spacing w:before="0"/>
        <w:rPr>
          <w:i/>
          <w:iCs/>
          <w:color w:val="auto"/>
          <w:sz w:val="22"/>
          <w:szCs w:val="22"/>
        </w:rPr>
      </w:pPr>
      <w:r w:rsidRPr="009D1AD9">
        <w:rPr>
          <w:i/>
          <w:iCs/>
          <w:color w:val="auto"/>
          <w:sz w:val="22"/>
          <w:szCs w:val="22"/>
        </w:rPr>
        <w:t>What I Learned</w:t>
      </w:r>
      <w:r w:rsidR="009D1AD9">
        <w:rPr>
          <w:i/>
          <w:iCs/>
          <w:color w:val="auto"/>
          <w:sz w:val="22"/>
          <w:szCs w:val="22"/>
        </w:rPr>
        <w:t>:</w:t>
      </w:r>
    </w:p>
    <w:p w14:paraId="4E538E37" w14:textId="77777777" w:rsidR="00727847" w:rsidRPr="00727847" w:rsidRDefault="00727847" w:rsidP="009D1AD9">
      <w:pPr>
        <w:pStyle w:val="Heading1"/>
        <w:spacing w:before="0"/>
        <w:rPr>
          <w:b w:val="0"/>
          <w:bCs w:val="0"/>
          <w:i/>
          <w:iCs/>
          <w:color w:val="auto"/>
          <w:sz w:val="22"/>
          <w:szCs w:val="22"/>
        </w:rPr>
      </w:pPr>
      <w:r w:rsidRPr="00727847">
        <w:rPr>
          <w:b w:val="0"/>
          <w:bCs w:val="0"/>
          <w:i/>
          <w:iCs/>
          <w:color w:val="auto"/>
          <w:sz w:val="22"/>
          <w:szCs w:val="22"/>
        </w:rPr>
        <w:t>- VPC: Learned how to create isolated AWS networks with different CIDR ranges and organize resources using public and private subnets.</w:t>
      </w:r>
    </w:p>
    <w:p w14:paraId="7683A3B3" w14:textId="77777777" w:rsidR="00727847" w:rsidRPr="00727847" w:rsidRDefault="00727847" w:rsidP="009D1AD9">
      <w:pPr>
        <w:pStyle w:val="Heading1"/>
        <w:spacing w:before="0"/>
        <w:rPr>
          <w:b w:val="0"/>
          <w:bCs w:val="0"/>
          <w:i/>
          <w:iCs/>
          <w:color w:val="auto"/>
          <w:sz w:val="22"/>
          <w:szCs w:val="22"/>
        </w:rPr>
      </w:pPr>
      <w:r w:rsidRPr="00727847">
        <w:rPr>
          <w:b w:val="0"/>
          <w:bCs w:val="0"/>
          <w:i/>
          <w:iCs/>
          <w:color w:val="auto"/>
          <w:sz w:val="22"/>
          <w:szCs w:val="22"/>
        </w:rPr>
        <w:t>- Routing: Learned that route tables determine where network traffic is sent. Both sides of a peering connection require appropriate routes for communication.</w:t>
      </w:r>
    </w:p>
    <w:p w14:paraId="332C146C" w14:textId="77777777" w:rsidR="00727847" w:rsidRPr="00727847" w:rsidRDefault="00727847" w:rsidP="009D1AD9">
      <w:pPr>
        <w:pStyle w:val="Heading1"/>
        <w:spacing w:before="0"/>
        <w:rPr>
          <w:b w:val="0"/>
          <w:bCs w:val="0"/>
          <w:i/>
          <w:iCs/>
          <w:color w:val="auto"/>
          <w:sz w:val="22"/>
          <w:szCs w:val="22"/>
        </w:rPr>
      </w:pPr>
      <w:r w:rsidRPr="00727847">
        <w:rPr>
          <w:b w:val="0"/>
          <w:bCs w:val="0"/>
          <w:i/>
          <w:iCs/>
          <w:color w:val="auto"/>
          <w:sz w:val="22"/>
          <w:szCs w:val="22"/>
        </w:rPr>
        <w:t>- Security Groups: Learned that routing alone does not guarantee connectivity; security groups must explicitly allow the required traffic such as SSH and ICMP.</w:t>
      </w:r>
    </w:p>
    <w:p w14:paraId="3D183998" w14:textId="77777777" w:rsidR="00727847" w:rsidRPr="00727847" w:rsidRDefault="00727847" w:rsidP="009D1AD9">
      <w:pPr>
        <w:pStyle w:val="Heading1"/>
        <w:spacing w:before="0"/>
        <w:rPr>
          <w:b w:val="0"/>
          <w:bCs w:val="0"/>
          <w:i/>
          <w:iCs/>
          <w:color w:val="auto"/>
          <w:sz w:val="22"/>
          <w:szCs w:val="22"/>
        </w:rPr>
      </w:pPr>
      <w:r w:rsidRPr="00727847">
        <w:rPr>
          <w:b w:val="0"/>
          <w:bCs w:val="0"/>
          <w:i/>
          <w:iCs/>
          <w:color w:val="auto"/>
          <w:sz w:val="22"/>
          <w:szCs w:val="22"/>
        </w:rPr>
        <w:t>- VPC Peering: Learned how two separate VPCs can communicate privately using their private IP addresses without exposing the private EC2 instances to the public Internet.</w:t>
      </w:r>
    </w:p>
    <w:p w14:paraId="65664532" w14:textId="77777777" w:rsidR="00727847" w:rsidRPr="00727847" w:rsidRDefault="00727847" w:rsidP="009D1AD9">
      <w:pPr>
        <w:pStyle w:val="Heading1"/>
        <w:spacing w:before="0"/>
        <w:rPr>
          <w:b w:val="0"/>
          <w:bCs w:val="0"/>
          <w:i/>
          <w:iCs/>
          <w:color w:val="auto"/>
          <w:sz w:val="22"/>
          <w:szCs w:val="22"/>
        </w:rPr>
      </w:pPr>
      <w:r w:rsidRPr="00727847">
        <w:rPr>
          <w:b w:val="0"/>
          <w:bCs w:val="0"/>
          <w:i/>
          <w:iCs/>
          <w:color w:val="auto"/>
          <w:sz w:val="22"/>
          <w:szCs w:val="22"/>
        </w:rPr>
        <w:t>- Troubleshooting: Learned to troubleshoot connectivity systematically by checking the instance IP, subnet, route table, peering status, security groups, and connectivity tests.</w:t>
      </w:r>
    </w:p>
    <w:p w14:paraId="7875FFCC" w14:textId="77777777" w:rsidR="00727847" w:rsidRDefault="00727847" w:rsidP="009D1AD9">
      <w:pPr>
        <w:pStyle w:val="Heading1"/>
        <w:spacing w:before="0"/>
        <w:rPr>
          <w:b w:val="0"/>
          <w:bCs w:val="0"/>
          <w:i/>
          <w:iCs/>
          <w:color w:val="auto"/>
          <w:sz w:val="22"/>
          <w:szCs w:val="22"/>
        </w:rPr>
      </w:pPr>
      <w:r w:rsidRPr="00727847">
        <w:rPr>
          <w:b w:val="0"/>
          <w:bCs w:val="0"/>
          <w:i/>
          <w:iCs/>
          <w:color w:val="auto"/>
          <w:sz w:val="22"/>
          <w:szCs w:val="22"/>
        </w:rPr>
        <w:t>- Practical AWS Networking: Successfully verified forward and reverse ping connectivity and accessed a private EC2 instance through the public/bastion EC2 instance.</w:t>
      </w:r>
      <w:r w:rsidRPr="00727847">
        <w:rPr>
          <w:b w:val="0"/>
          <w:bCs w:val="0"/>
          <w:i/>
          <w:iCs/>
          <w:color w:val="auto"/>
          <w:sz w:val="22"/>
          <w:szCs w:val="22"/>
        </w:rPr>
        <w:t xml:space="preserve"> </w:t>
      </w:r>
    </w:p>
    <w:p w14:paraId="055FFBA3" w14:textId="77777777" w:rsidR="004D21F5" w:rsidRDefault="004D21F5" w:rsidP="009D1AD9">
      <w:pPr>
        <w:pStyle w:val="Heading1"/>
        <w:spacing w:before="0"/>
        <w:rPr>
          <w:b w:val="0"/>
          <w:bCs w:val="0"/>
          <w:i/>
          <w:iCs/>
          <w:color w:val="auto"/>
          <w:sz w:val="22"/>
          <w:szCs w:val="22"/>
        </w:rPr>
      </w:pPr>
    </w:p>
    <w:p w14:paraId="5414CAB7" w14:textId="77777777" w:rsidR="004D21F5" w:rsidRDefault="004D21F5" w:rsidP="009D1AD9">
      <w:pPr>
        <w:pStyle w:val="Heading1"/>
        <w:spacing w:before="0"/>
        <w:rPr>
          <w:b w:val="0"/>
          <w:bCs w:val="0"/>
          <w:i/>
          <w:iCs/>
          <w:color w:val="auto"/>
          <w:sz w:val="22"/>
          <w:szCs w:val="22"/>
        </w:rPr>
      </w:pPr>
    </w:p>
    <w:p w14:paraId="0545B277" w14:textId="77777777" w:rsidR="004D21F5" w:rsidRDefault="004D21F5" w:rsidP="009D1AD9">
      <w:pPr>
        <w:pStyle w:val="Heading1"/>
        <w:spacing w:before="0"/>
        <w:rPr>
          <w:b w:val="0"/>
          <w:bCs w:val="0"/>
          <w:i/>
          <w:iCs/>
          <w:color w:val="auto"/>
          <w:sz w:val="22"/>
          <w:szCs w:val="22"/>
        </w:rPr>
      </w:pPr>
    </w:p>
    <w:p w14:paraId="66273DAE" w14:textId="77777777" w:rsidR="004D21F5" w:rsidRPr="00727847" w:rsidRDefault="004D21F5" w:rsidP="009D1AD9">
      <w:pPr>
        <w:pStyle w:val="Heading1"/>
        <w:spacing w:before="0"/>
        <w:rPr>
          <w:b w:val="0"/>
          <w:bCs w:val="0"/>
          <w:i/>
          <w:iCs/>
          <w:color w:val="auto"/>
          <w:sz w:val="22"/>
          <w:szCs w:val="22"/>
        </w:rPr>
      </w:pPr>
    </w:p>
    <w:p w14:paraId="30843F91" w14:textId="041A1A77" w:rsidR="00911D6D" w:rsidRDefault="00000000" w:rsidP="00727847">
      <w:pPr>
        <w:pStyle w:val="Heading1"/>
      </w:pPr>
      <w:r>
        <w:t>10. Submission Checklist</w:t>
      </w:r>
      <w:bookmarkEnd w:id="24"/>
    </w:p>
    <w:p w14:paraId="5C876F45" w14:textId="77777777" w:rsidR="00911D6D" w:rsidRDefault="00000000">
      <w:pPr>
        <w:spacing w:after="70"/>
        <w:ind w:left="360" w:hanging="360"/>
      </w:pPr>
      <w:proofErr w:type="gramStart"/>
      <w:r>
        <w:rPr>
          <w:sz w:val="24"/>
          <w:szCs w:val="24"/>
        </w:rPr>
        <w:t xml:space="preserve">☐  </w:t>
      </w:r>
      <w:r>
        <w:t>Cover</w:t>
      </w:r>
      <w:proofErr w:type="gramEnd"/>
      <w:r>
        <w:t xml:space="preserve"> page: name, batch, project title, Region, completion date.</w:t>
      </w:r>
    </w:p>
    <w:p w14:paraId="52C4A2DA" w14:textId="77777777" w:rsidR="00911D6D" w:rsidRDefault="00000000">
      <w:pPr>
        <w:spacing w:after="70"/>
        <w:ind w:left="360" w:hanging="360"/>
      </w:pPr>
      <w:proofErr w:type="gramStart"/>
      <w:r>
        <w:rPr>
          <w:sz w:val="24"/>
          <w:szCs w:val="24"/>
        </w:rPr>
        <w:t xml:space="preserve">☐  </w:t>
      </w:r>
      <w:r>
        <w:t>Architecture</w:t>
      </w:r>
      <w:proofErr w:type="gramEnd"/>
      <w:r>
        <w:t xml:space="preserve"> diagram and inventory with actual resource IDs and private IPs.</w:t>
      </w:r>
    </w:p>
    <w:p w14:paraId="5CA8578A" w14:textId="77777777" w:rsidR="00911D6D" w:rsidRDefault="00000000">
      <w:pPr>
        <w:spacing w:after="70"/>
        <w:ind w:left="360" w:hanging="360"/>
      </w:pPr>
      <w:proofErr w:type="gramStart"/>
      <w:r>
        <w:rPr>
          <w:sz w:val="24"/>
          <w:szCs w:val="24"/>
        </w:rPr>
        <w:t xml:space="preserve">☐  </w:t>
      </w:r>
      <w:r>
        <w:t>Subnet</w:t>
      </w:r>
      <w:proofErr w:type="gramEnd"/>
      <w:r>
        <w:t xml:space="preserve"> CIDRs and all three route tables with subnet associations.</w:t>
      </w:r>
    </w:p>
    <w:p w14:paraId="41333AE0" w14:textId="77777777" w:rsidR="00911D6D" w:rsidRDefault="00000000">
      <w:pPr>
        <w:spacing w:after="70"/>
        <w:ind w:left="360" w:hanging="360"/>
      </w:pPr>
      <w:proofErr w:type="gramStart"/>
      <w:r>
        <w:rPr>
          <w:sz w:val="24"/>
          <w:szCs w:val="24"/>
        </w:rPr>
        <w:t xml:space="preserve">☐  </w:t>
      </w:r>
      <w:r>
        <w:t>Active</w:t>
      </w:r>
      <w:proofErr w:type="gramEnd"/>
      <w:r>
        <w:t xml:space="preserve"> peering connection and inbound rules for each security group.</w:t>
      </w:r>
    </w:p>
    <w:p w14:paraId="656672DF" w14:textId="77777777" w:rsidR="00911D6D" w:rsidRDefault="00000000">
      <w:pPr>
        <w:spacing w:after="70"/>
        <w:ind w:left="360" w:hanging="360"/>
      </w:pPr>
      <w:proofErr w:type="gramStart"/>
      <w:r>
        <w:rPr>
          <w:sz w:val="24"/>
          <w:szCs w:val="24"/>
        </w:rPr>
        <w:t xml:space="preserve">☐  </w:t>
      </w:r>
      <w:r>
        <w:t>Baseline</w:t>
      </w:r>
      <w:proofErr w:type="gramEnd"/>
      <w:r>
        <w:t xml:space="preserve"> failure, forward and reverse ping success, and SSH proof for VPC2-Private-EC2-C.</w:t>
      </w:r>
    </w:p>
    <w:p w14:paraId="2651CA80" w14:textId="77777777" w:rsidR="00911D6D" w:rsidRDefault="00000000">
      <w:pPr>
        <w:spacing w:after="70"/>
        <w:ind w:left="360" w:hanging="360"/>
      </w:pPr>
      <w:proofErr w:type="gramStart"/>
      <w:r>
        <w:rPr>
          <w:sz w:val="24"/>
          <w:szCs w:val="24"/>
        </w:rPr>
        <w:t xml:space="preserve">☐  </w:t>
      </w:r>
      <w:r>
        <w:t>Controlled</w:t>
      </w:r>
      <w:proofErr w:type="gramEnd"/>
      <w:r>
        <w:t xml:space="preserve"> ICMP failure and recovery with a short explanation.</w:t>
      </w:r>
    </w:p>
    <w:p w14:paraId="2AD26326" w14:textId="77777777" w:rsidR="00911D6D" w:rsidRDefault="00000000">
      <w:pPr>
        <w:spacing w:after="70"/>
        <w:ind w:left="360" w:hanging="360"/>
      </w:pPr>
      <w:proofErr w:type="gramStart"/>
      <w:r>
        <w:rPr>
          <w:sz w:val="24"/>
          <w:szCs w:val="24"/>
        </w:rPr>
        <w:t xml:space="preserve">☐  </w:t>
      </w:r>
      <w:r>
        <w:t>Cleanup</w:t>
      </w:r>
      <w:proofErr w:type="gramEnd"/>
      <w:r>
        <w:t xml:space="preserve"> evidence and a short note on what you learned.</w:t>
      </w:r>
    </w:p>
    <w:p w14:paraId="643269B1" w14:textId="77777777" w:rsidR="00911D6D" w:rsidRDefault="00000000">
      <w:pPr>
        <w:spacing w:after="70"/>
        <w:ind w:left="360" w:hanging="360"/>
      </w:pPr>
      <w:proofErr w:type="gramStart"/>
      <w:r>
        <w:rPr>
          <w:sz w:val="24"/>
          <w:szCs w:val="24"/>
        </w:rPr>
        <w:t xml:space="preserve">☐  </w:t>
      </w:r>
      <w:r>
        <w:t>No</w:t>
      </w:r>
      <w:proofErr w:type="gramEnd"/>
      <w:r>
        <w:t xml:space="preserve"> private keys, passwords or access tokens in the report. File named YourName_VPC_Nexus.pdf.</w:t>
      </w:r>
    </w:p>
    <w:sectPr w:rsidR="00911D6D">
      <w:headerReference w:type="default" r:id="rId24"/>
      <w:footerReference w:type="default" r:id="rId25"/>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7D7E0" w14:textId="77777777" w:rsidR="002A5F87" w:rsidRDefault="002A5F87">
      <w:r>
        <w:separator/>
      </w:r>
    </w:p>
  </w:endnote>
  <w:endnote w:type="continuationSeparator" w:id="0">
    <w:p w14:paraId="0FCA8B31" w14:textId="77777777" w:rsidR="002A5F87" w:rsidRDefault="002A5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F55AC" w14:textId="3EEAAFBD" w:rsidR="00911D6D" w:rsidRDefault="00000000">
    <w:pPr>
      <w:pBdr>
        <w:top w:val="single" w:sz="6" w:space="4" w:color="C9D1DB"/>
      </w:pBdr>
      <w:tabs>
        <w:tab w:val="right" w:pos="9026"/>
      </w:tabs>
    </w:pPr>
    <w:r>
      <w:rPr>
        <w:color w:val="5B6573"/>
        <w:sz w:val="18"/>
        <w:szCs w:val="18"/>
      </w:rPr>
      <w:tab/>
      <w:t xml:space="preserve">Page </w:t>
    </w:r>
    <w:r>
      <w:rPr>
        <w:color w:val="5B6573"/>
        <w:sz w:val="18"/>
        <w:szCs w:val="18"/>
      </w:rPr>
      <w:fldChar w:fldCharType="begin"/>
    </w:r>
    <w:r>
      <w:rPr>
        <w:color w:val="5B6573"/>
        <w:sz w:val="18"/>
        <w:szCs w:val="18"/>
      </w:rPr>
      <w:instrText>PAGE</w:instrText>
    </w:r>
    <w:r>
      <w:rPr>
        <w:color w:val="5B6573"/>
        <w:sz w:val="18"/>
        <w:szCs w:val="18"/>
      </w:rPr>
      <w:fldChar w:fldCharType="separate"/>
    </w:r>
    <w:r w:rsidR="007B3FBE">
      <w:rPr>
        <w:noProof/>
        <w:color w:val="5B6573"/>
        <w:sz w:val="18"/>
        <w:szCs w:val="18"/>
      </w:rPr>
      <w:t>1</w:t>
    </w:r>
    <w:r>
      <w:rPr>
        <w:color w:val="5B657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3EABC" w14:textId="77777777" w:rsidR="002A5F87" w:rsidRDefault="002A5F87">
      <w:r>
        <w:separator/>
      </w:r>
    </w:p>
  </w:footnote>
  <w:footnote w:type="continuationSeparator" w:id="0">
    <w:p w14:paraId="6A6D5ED0" w14:textId="77777777" w:rsidR="002A5F87" w:rsidRDefault="002A5F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FE87E" w14:textId="74D1C32F" w:rsidR="00911D6D" w:rsidRDefault="00000000">
    <w:pPr>
      <w:pBdr>
        <w:bottom w:val="single" w:sz="6" w:space="4" w:color="C9D1DB"/>
      </w:pBdr>
      <w:tabs>
        <w:tab w:val="right" w:pos="9026"/>
      </w:tabs>
    </w:pPr>
    <w:r>
      <w:rPr>
        <w:color w:val="5B6573"/>
        <w:sz w:val="18"/>
        <w:szCs w:val="18"/>
      </w:rPr>
      <w:t>VPC Nexus - Project Documentation</w:t>
    </w:r>
    <w:r>
      <w:rPr>
        <w:color w:val="5B6573"/>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269DF"/>
    <w:multiLevelType w:val="hybridMultilevel"/>
    <w:tmpl w:val="689A5312"/>
    <w:lvl w:ilvl="0" w:tplc="4316F596">
      <w:start w:val="1"/>
      <w:numFmt w:val="bullet"/>
      <w:lvlText w:val="●"/>
      <w:lvlJc w:val="left"/>
      <w:pPr>
        <w:ind w:left="720" w:hanging="360"/>
      </w:pPr>
    </w:lvl>
    <w:lvl w:ilvl="1" w:tplc="3B1E6C0E">
      <w:start w:val="1"/>
      <w:numFmt w:val="bullet"/>
      <w:lvlText w:val="○"/>
      <w:lvlJc w:val="left"/>
      <w:pPr>
        <w:ind w:left="1440" w:hanging="360"/>
      </w:pPr>
    </w:lvl>
    <w:lvl w:ilvl="2" w:tplc="B51EEE08">
      <w:start w:val="1"/>
      <w:numFmt w:val="bullet"/>
      <w:lvlText w:val="■"/>
      <w:lvlJc w:val="left"/>
      <w:pPr>
        <w:ind w:left="2160" w:hanging="360"/>
      </w:pPr>
    </w:lvl>
    <w:lvl w:ilvl="3" w:tplc="6E8675E4">
      <w:start w:val="1"/>
      <w:numFmt w:val="bullet"/>
      <w:lvlText w:val="●"/>
      <w:lvlJc w:val="left"/>
      <w:pPr>
        <w:ind w:left="2880" w:hanging="360"/>
      </w:pPr>
    </w:lvl>
    <w:lvl w:ilvl="4" w:tplc="2F646FF0">
      <w:start w:val="1"/>
      <w:numFmt w:val="bullet"/>
      <w:lvlText w:val="○"/>
      <w:lvlJc w:val="left"/>
      <w:pPr>
        <w:ind w:left="3600" w:hanging="360"/>
      </w:pPr>
    </w:lvl>
    <w:lvl w:ilvl="5" w:tplc="CFEAE7E4">
      <w:start w:val="1"/>
      <w:numFmt w:val="bullet"/>
      <w:lvlText w:val="■"/>
      <w:lvlJc w:val="left"/>
      <w:pPr>
        <w:ind w:left="4320" w:hanging="360"/>
      </w:pPr>
    </w:lvl>
    <w:lvl w:ilvl="6" w:tplc="A5FC561C">
      <w:start w:val="1"/>
      <w:numFmt w:val="bullet"/>
      <w:lvlText w:val="●"/>
      <w:lvlJc w:val="left"/>
      <w:pPr>
        <w:ind w:left="5040" w:hanging="360"/>
      </w:pPr>
    </w:lvl>
    <w:lvl w:ilvl="7" w:tplc="E1923138">
      <w:start w:val="1"/>
      <w:numFmt w:val="bullet"/>
      <w:lvlText w:val="●"/>
      <w:lvlJc w:val="left"/>
      <w:pPr>
        <w:ind w:left="5760" w:hanging="360"/>
      </w:pPr>
    </w:lvl>
    <w:lvl w:ilvl="8" w:tplc="A7D8AB72">
      <w:start w:val="1"/>
      <w:numFmt w:val="bullet"/>
      <w:lvlText w:val="●"/>
      <w:lvlJc w:val="left"/>
      <w:pPr>
        <w:ind w:left="6480" w:hanging="360"/>
      </w:pPr>
    </w:lvl>
  </w:abstractNum>
  <w:abstractNum w:abstractNumId="1" w15:restartNumberingAfterBreak="0">
    <w:nsid w:val="37D10AF0"/>
    <w:multiLevelType w:val="hybridMultilevel"/>
    <w:tmpl w:val="7F86AC04"/>
    <w:lvl w:ilvl="0" w:tplc="9A5059E6">
      <w:start w:val="1"/>
      <w:numFmt w:val="bullet"/>
      <w:lvlText w:val="•"/>
      <w:lvlJc w:val="left"/>
      <w:pPr>
        <w:ind w:left="540" w:hanging="270"/>
      </w:pPr>
    </w:lvl>
    <w:lvl w:ilvl="1" w:tplc="49104254">
      <w:numFmt w:val="decimal"/>
      <w:lvlText w:val=""/>
      <w:lvlJc w:val="left"/>
    </w:lvl>
    <w:lvl w:ilvl="2" w:tplc="22023136">
      <w:numFmt w:val="decimal"/>
      <w:lvlText w:val=""/>
      <w:lvlJc w:val="left"/>
    </w:lvl>
    <w:lvl w:ilvl="3" w:tplc="55E49C8C">
      <w:numFmt w:val="decimal"/>
      <w:lvlText w:val=""/>
      <w:lvlJc w:val="left"/>
    </w:lvl>
    <w:lvl w:ilvl="4" w:tplc="4746A6EC">
      <w:numFmt w:val="decimal"/>
      <w:lvlText w:val=""/>
      <w:lvlJc w:val="left"/>
    </w:lvl>
    <w:lvl w:ilvl="5" w:tplc="5D564722">
      <w:numFmt w:val="decimal"/>
      <w:lvlText w:val=""/>
      <w:lvlJc w:val="left"/>
    </w:lvl>
    <w:lvl w:ilvl="6" w:tplc="57B6526C">
      <w:numFmt w:val="decimal"/>
      <w:lvlText w:val=""/>
      <w:lvlJc w:val="left"/>
    </w:lvl>
    <w:lvl w:ilvl="7" w:tplc="5B66AD28">
      <w:numFmt w:val="decimal"/>
      <w:lvlText w:val=""/>
      <w:lvlJc w:val="left"/>
    </w:lvl>
    <w:lvl w:ilvl="8" w:tplc="4B265548">
      <w:numFmt w:val="decimal"/>
      <w:lvlText w:val=""/>
      <w:lvlJc w:val="left"/>
    </w:lvl>
  </w:abstractNum>
  <w:num w:numId="1" w16cid:durableId="1834179285">
    <w:abstractNumId w:val="0"/>
    <w:lvlOverride w:ilvl="0">
      <w:startOverride w:val="1"/>
    </w:lvlOverride>
  </w:num>
  <w:num w:numId="2" w16cid:durableId="3962500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D6D"/>
    <w:rsid w:val="00011ADF"/>
    <w:rsid w:val="00090E9D"/>
    <w:rsid w:val="000C23BB"/>
    <w:rsid w:val="00105AEB"/>
    <w:rsid w:val="00201757"/>
    <w:rsid w:val="002A5F87"/>
    <w:rsid w:val="002D5673"/>
    <w:rsid w:val="002E5A2C"/>
    <w:rsid w:val="0039622C"/>
    <w:rsid w:val="00482A0D"/>
    <w:rsid w:val="004A2E81"/>
    <w:rsid w:val="004D0719"/>
    <w:rsid w:val="004D21F5"/>
    <w:rsid w:val="004E57AE"/>
    <w:rsid w:val="005C5E5E"/>
    <w:rsid w:val="005C5FA0"/>
    <w:rsid w:val="006432FE"/>
    <w:rsid w:val="006D0216"/>
    <w:rsid w:val="00727847"/>
    <w:rsid w:val="007534CE"/>
    <w:rsid w:val="007B3FBE"/>
    <w:rsid w:val="00824A1E"/>
    <w:rsid w:val="008655D2"/>
    <w:rsid w:val="008E03F5"/>
    <w:rsid w:val="008F4D91"/>
    <w:rsid w:val="00911D6D"/>
    <w:rsid w:val="00933861"/>
    <w:rsid w:val="009433B1"/>
    <w:rsid w:val="009536FF"/>
    <w:rsid w:val="009B3AFB"/>
    <w:rsid w:val="009D1AD9"/>
    <w:rsid w:val="009E7418"/>
    <w:rsid w:val="009F1376"/>
    <w:rsid w:val="00A24821"/>
    <w:rsid w:val="00A554C3"/>
    <w:rsid w:val="00A7798F"/>
    <w:rsid w:val="00A84A07"/>
    <w:rsid w:val="00AB256B"/>
    <w:rsid w:val="00B009F9"/>
    <w:rsid w:val="00B0277B"/>
    <w:rsid w:val="00B0664A"/>
    <w:rsid w:val="00B31954"/>
    <w:rsid w:val="00B621E0"/>
    <w:rsid w:val="00C845D7"/>
    <w:rsid w:val="00CA3633"/>
    <w:rsid w:val="00D52C63"/>
    <w:rsid w:val="00DD2032"/>
    <w:rsid w:val="00DF399F"/>
    <w:rsid w:val="00E708B8"/>
    <w:rsid w:val="00E84EC6"/>
    <w:rsid w:val="00EE633F"/>
    <w:rsid w:val="00F23048"/>
    <w:rsid w:val="00F9679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06337"/>
  <w15:docId w15:val="{320B52B0-76B7-437B-BD9A-C25336713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1F6FB2"/>
      </w:pBdr>
      <w:spacing w:before="360" w:after="160"/>
      <w:outlineLvl w:val="0"/>
    </w:pPr>
    <w:rPr>
      <w:b/>
      <w:bCs/>
      <w:color w:val="14213D"/>
      <w:sz w:val="34"/>
      <w:szCs w:val="34"/>
    </w:rPr>
  </w:style>
  <w:style w:type="paragraph" w:styleId="Heading2">
    <w:name w:val="heading 2"/>
    <w:uiPriority w:val="9"/>
    <w:unhideWhenUsed/>
    <w:qFormat/>
    <w:pPr>
      <w:keepNext/>
      <w:spacing w:before="240" w:after="100"/>
      <w:outlineLvl w:val="1"/>
    </w:pPr>
    <w:rPr>
      <w:b/>
      <w:bCs/>
      <w:color w:val="1F6FB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B3FBE"/>
    <w:pPr>
      <w:spacing w:after="100"/>
    </w:pPr>
    <w:rPr>
      <w:rFonts w:cs="Mangal"/>
      <w:szCs w:val="20"/>
    </w:rPr>
  </w:style>
  <w:style w:type="paragraph" w:styleId="TOC2">
    <w:name w:val="toc 2"/>
    <w:basedOn w:val="Normal"/>
    <w:next w:val="Normal"/>
    <w:autoRedefine/>
    <w:uiPriority w:val="39"/>
    <w:unhideWhenUsed/>
    <w:rsid w:val="007B3FBE"/>
    <w:pPr>
      <w:spacing w:after="100"/>
      <w:ind w:left="220"/>
    </w:pPr>
    <w:rPr>
      <w:rFonts w:cs="Mangal"/>
      <w:szCs w:val="20"/>
    </w:rPr>
  </w:style>
  <w:style w:type="paragraph" w:styleId="Header">
    <w:name w:val="header"/>
    <w:basedOn w:val="Normal"/>
    <w:link w:val="HeaderChar"/>
    <w:uiPriority w:val="99"/>
    <w:unhideWhenUsed/>
    <w:rsid w:val="004A2E81"/>
    <w:pPr>
      <w:tabs>
        <w:tab w:val="center" w:pos="4513"/>
        <w:tab w:val="right" w:pos="9026"/>
      </w:tabs>
    </w:pPr>
    <w:rPr>
      <w:rFonts w:cs="Mangal"/>
      <w:szCs w:val="20"/>
    </w:rPr>
  </w:style>
  <w:style w:type="character" w:customStyle="1" w:styleId="HeaderChar">
    <w:name w:val="Header Char"/>
    <w:basedOn w:val="DefaultParagraphFont"/>
    <w:link w:val="Header"/>
    <w:uiPriority w:val="99"/>
    <w:rsid w:val="004A2E81"/>
    <w:rPr>
      <w:rFonts w:cs="Mangal"/>
      <w:szCs w:val="20"/>
    </w:rPr>
  </w:style>
  <w:style w:type="paragraph" w:styleId="Footer">
    <w:name w:val="footer"/>
    <w:basedOn w:val="Normal"/>
    <w:link w:val="FooterChar"/>
    <w:uiPriority w:val="99"/>
    <w:unhideWhenUsed/>
    <w:rsid w:val="004A2E81"/>
    <w:pPr>
      <w:tabs>
        <w:tab w:val="center" w:pos="4513"/>
        <w:tab w:val="right" w:pos="9026"/>
      </w:tabs>
    </w:pPr>
    <w:rPr>
      <w:rFonts w:cs="Mangal"/>
      <w:szCs w:val="20"/>
    </w:rPr>
  </w:style>
  <w:style w:type="character" w:customStyle="1" w:styleId="FooterChar">
    <w:name w:val="Footer Char"/>
    <w:basedOn w:val="DefaultParagraphFont"/>
    <w:link w:val="Footer"/>
    <w:uiPriority w:val="99"/>
    <w:rsid w:val="004A2E81"/>
    <w:rPr>
      <w:rFonts w:cs="Mangal"/>
      <w:szCs w:val="20"/>
    </w:rPr>
  </w:style>
  <w:style w:type="paragraph" w:styleId="NormalWeb">
    <w:name w:val="Normal (Web)"/>
    <w:basedOn w:val="Normal"/>
    <w:uiPriority w:val="99"/>
    <w:semiHidden/>
    <w:unhideWhenUsed/>
    <w:rsid w:val="00B0277B"/>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19</Pages>
  <Words>2583</Words>
  <Characters>14727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VPC Nexus - Project Documentation</vt:lpstr>
    </vt:vector>
  </TitlesOfParts>
  <Company/>
  <LinksUpToDate>false</LinksUpToDate>
  <CharactersWithSpaces>17276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VPC Nexus - Project Documentation</dc:title>
  <dc:creator>Student</dc:creator>
  <cp:lastModifiedBy>M. Swetha Sri</cp:lastModifiedBy>
  <cp:revision>3</cp:revision>
  <dcterms:created xsi:type="dcterms:W3CDTF">2026-10-29T16:22:00Z</dcterms:created>
  <dcterms:modified xsi:type="dcterms:W3CDTF">2026-10-29T19:02:00Z</dcterms:modified>
</cp:coreProperties>
</file>