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 hemskärm med lite snabb fakta om vad man kan hitta på sidan, kanske någon bild om du hittar. </w:t>
      </w:r>
    </w:p>
    <w:p w:rsidR="00000000" w:rsidDel="00000000" w:rsidP="00000000" w:rsidRDefault="00000000" w:rsidRPr="00000000">
      <w:pPr>
        <w:contextualSpacing w:val="0"/>
      </w:pPr>
      <w:r w:rsidDel="00000000" w:rsidR="00000000" w:rsidRPr="00000000">
        <w:rPr>
          <w:rtl w:val="0"/>
        </w:rPr>
        <w:t xml:space="preserve">Vi erbjuder ett stort utbud av Splitternya bilar i den högsta prisklassen och jobbar hårt för att du skall bli nöjd med ditt bilköp! Vår personal står redo att hjälpa dig med dina frågor, så tveka inte att ringa eller komma in på ett besök!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about - om oss / vårt företag / vår webshop. bild ?  försök kopiera någon annans sidas köpvilkor som vi kan ha på vår hemsida.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contact - falska uppgifter om hur dom kan kontakta oss. </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