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8705" w:type="dxa"/>
        <w:tblLayout w:type="fixed"/>
        <w:tblLook w:val="0400" w:firstRow="0" w:lastRow="0" w:firstColumn="0" w:lastColumn="0" w:noHBand="0" w:noVBand="1"/>
      </w:tblPr>
      <w:tblGrid>
        <w:gridCol w:w="3292"/>
        <w:gridCol w:w="5413"/>
      </w:tblGrid>
      <w:tr w:rsidR="00851C1C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C1C" w:rsidRDefault="009D07A8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TÀI CHÍNH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C1C" w:rsidRDefault="009D07A8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phúc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</w:tc>
      </w:tr>
      <w:tr w:rsidR="00851C1C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C1C" w:rsidRDefault="009D0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h01jlxlcm7y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: 6043/CT-CS</w:t>
            </w:r>
          </w:p>
          <w:p w:rsidR="00851C1C" w:rsidRDefault="009D0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V/v xác 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nh l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TNCN đã phân b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cho các t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>nh khác nơi NNT có tr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</w:t>
            </w:r>
            <w:r>
              <w:rPr>
                <w:rFonts w:ascii="Arial" w:eastAsia="Arial" w:hAnsi="Arial" w:cs="Arial"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chính sau khi quy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t toán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TNCN.</w:t>
            </w:r>
          </w:p>
          <w:p w:rsidR="00851C1C" w:rsidRDefault="00851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C1C" w:rsidRDefault="009D07A8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Hà N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i, ngày 17 tháng 12 năm 2025</w:t>
            </w:r>
          </w:p>
        </w:tc>
      </w:tr>
    </w:tbl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00" w:line="228" w:lineRule="auto"/>
        <w:ind w:left="320" w:firstLine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Kính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i: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Ngãi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2198/QNG-QLDN1 ngày 09/10/2025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Ngãi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vư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l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(TNCN) đã phân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cho các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khác nơi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tr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chính sau khi qu</w:t>
      </w:r>
      <w:r>
        <w:rPr>
          <w:rFonts w:ascii="Arial" w:eastAsia="Arial" w:hAnsi="Arial" w:cs="Arial"/>
          <w:color w:val="000000"/>
          <w:sz w:val="20"/>
          <w:szCs w:val="20"/>
        </w:rPr>
        <w:t>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TNCN. </w:t>
      </w:r>
      <w:r>
        <w:rPr>
          <w:rFonts w:ascii="Arial" w:eastAsia="Arial" w:hAnsi="Arial" w:cs="Arial"/>
          <w:sz w:val="20"/>
          <w:szCs w:val="20"/>
        </w:rPr>
        <w:t>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này,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ý ki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như sau: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47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38/2019/QH14 (đư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6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56/2024/QH15 ngày 29/11/2024)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“1.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phát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đã 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cho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sai, sót thì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khai 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h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trong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10 năm </w:t>
      </w:r>
      <w:r>
        <w:rPr>
          <w:rFonts w:ascii="Arial" w:eastAsia="Arial" w:hAnsi="Arial" w:cs="Arial"/>
          <w:sz w:val="20"/>
          <w:szCs w:val="20"/>
        </w:rPr>
        <w:t>k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h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k</w:t>
      </w:r>
      <w:r>
        <w:rPr>
          <w:rFonts w:ascii="Arial" w:eastAsia="Arial" w:hAnsi="Arial" w:cs="Arial"/>
          <w:color w:val="000000"/>
          <w:sz w:val="20"/>
          <w:szCs w:val="20"/>
        </w:rPr>
        <w:t>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sai, sót trong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sau đây:</w:t>
      </w:r>
      <w:bookmarkStart w:id="1" w:name="bookmark=id.t85mgjgxdsnl" w:colFirst="0" w:colLast="0"/>
      <w:bookmarkEnd w:id="1"/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a) Trư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khi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cơ quan có th</w:t>
      </w:r>
      <w:r>
        <w:rPr>
          <w:rFonts w:ascii="Arial" w:eastAsia="Arial" w:hAnsi="Arial" w:cs="Arial"/>
          <w:color w:val="000000"/>
          <w:sz w:val="20"/>
          <w:szCs w:val="20"/>
        </w:rPr>
        <w:t>ẩ</w:t>
      </w:r>
      <w:r>
        <w:rPr>
          <w:rFonts w:ascii="Arial" w:eastAsia="Arial" w:hAnsi="Arial" w:cs="Arial"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b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thanh tra, ki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tra;</w:t>
      </w:r>
      <w:bookmarkStart w:id="2" w:name="bookmark=id.cj8n4f3hhqmm" w:colFirst="0" w:colLast="0"/>
      <w:bookmarkEnd w:id="2"/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b)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không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vi,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k</w:t>
      </w:r>
      <w:r>
        <w:rPr>
          <w:rFonts w:ascii="Arial" w:eastAsia="Arial" w:hAnsi="Arial" w:cs="Arial"/>
          <w:color w:val="000000"/>
          <w:sz w:val="20"/>
          <w:szCs w:val="20"/>
        </w:rPr>
        <w:t>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thanh tra, ki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tra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nêu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thanh tra, ki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tra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nh</w:t>
      </w:r>
      <w:r>
        <w:rPr>
          <w:rFonts w:ascii="Arial" w:eastAsia="Arial" w:hAnsi="Arial" w:cs="Arial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>ng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dung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vi thanh tra, ki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tra, n</w:t>
      </w:r>
      <w:r>
        <w:rPr>
          <w:rFonts w:ascii="Arial" w:eastAsia="Arial" w:hAnsi="Arial" w:cs="Arial"/>
          <w:color w:val="000000"/>
          <w:sz w:val="20"/>
          <w:szCs w:val="20"/>
        </w:rPr>
        <w:t>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sung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trình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thanh tra và các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ợ</w:t>
      </w:r>
      <w:r>
        <w:rPr>
          <w:rFonts w:ascii="Arial" w:eastAsia="Arial" w:hAnsi="Arial" w:cs="Arial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k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cơ quan chuyên ngành có th</w:t>
      </w:r>
      <w:r>
        <w:rPr>
          <w:rFonts w:ascii="Arial" w:eastAsia="Arial" w:hAnsi="Arial" w:cs="Arial"/>
          <w:sz w:val="20"/>
          <w:szCs w:val="20"/>
        </w:rPr>
        <w:t>ẩ</w:t>
      </w:r>
      <w:r>
        <w:rPr>
          <w:rFonts w:ascii="Arial" w:eastAsia="Arial" w:hAnsi="Arial" w:cs="Arial"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dung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nghĩa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.”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“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4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7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126/2020/NĐ-CP ngày 19/10/2020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“4.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>ơ khai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cho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>ơ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sai, sót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47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theo m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u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chính.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như sau: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a)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ợ</w:t>
      </w:r>
      <w:r>
        <w:rPr>
          <w:rFonts w:ascii="Arial" w:eastAsia="Arial" w:hAnsi="Arial" w:cs="Arial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không làm thay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thì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trình khai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và các tài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có liên quan, không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sung.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đã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</w:t>
      </w:r>
      <w:r>
        <w:rPr>
          <w:rFonts w:ascii="Arial" w:eastAsia="Arial" w:hAnsi="Arial" w:cs="Arial"/>
          <w:color w:val="000000"/>
          <w:sz w:val="20"/>
          <w:szCs w:val="20"/>
        </w:rPr>
        <w:t>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năm thì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năm; riêng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khai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t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cá nhân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thì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khai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t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tháng, qu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ý có sai, sót tương 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ng..."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2,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19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80/2021/TT-BTC ngày 29/9/2021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“2. Phương pháp phân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a) Phân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riê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phân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cá nhân làm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theo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sz w:val="20"/>
          <w:szCs w:val="20"/>
        </w:rPr>
        <w:t>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>cá nhân.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lao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n, luân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n, bi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phái thì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p,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lao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đang làm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nào thì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phát sinh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tính cho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đó.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3.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3" w:name="_heading=h.i5mlbj9iecfq" w:colFirst="0" w:colLast="0"/>
      <w:bookmarkEnd w:id="3"/>
      <w:r>
        <w:rPr>
          <w:rFonts w:ascii="Arial" w:eastAsia="Arial" w:hAnsi="Arial" w:cs="Arial"/>
          <w:color w:val="000000"/>
          <w:sz w:val="20"/>
          <w:szCs w:val="20"/>
        </w:rPr>
        <w:t>a)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a.1)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chi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</w:t>
      </w:r>
      <w:r>
        <w:rPr>
          <w:rFonts w:ascii="Arial" w:eastAsia="Arial" w:hAnsi="Arial" w:cs="Arial"/>
          <w:color w:val="000000"/>
          <w:sz w:val="20"/>
          <w:szCs w:val="20"/>
        </w:rPr>
        <w:t>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cho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lao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làm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c,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kinh doanh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khác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nơi có tr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chính,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và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m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u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0</w:t>
      </w:r>
      <w:r>
        <w:rPr>
          <w:rFonts w:ascii="Arial" w:eastAsia="Arial" w:hAnsi="Arial" w:cs="Arial"/>
          <w:color w:val="000000"/>
          <w:sz w:val="20"/>
          <w:szCs w:val="20"/>
        </w:rPr>
        <w:t>5/KK-TNCN, ph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cho các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a phương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ngu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 thu theo m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u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05-1/PBT-KK-TNCN ban hành kèm theo ph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II Thông tư này cho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tr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p;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</w:t>
      </w:r>
      <w:r>
        <w:rPr>
          <w:rFonts w:ascii="Arial" w:eastAsia="Arial" w:hAnsi="Arial" w:cs="Arial"/>
          <w:color w:val="000000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vào ngân sách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cho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nơi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lao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làm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4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12 Thông tư này.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cho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theo tháng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quý tương </w:t>
      </w:r>
      <w:r>
        <w:rPr>
          <w:rFonts w:ascii="Arial" w:eastAsia="Arial" w:hAnsi="Arial" w:cs="Arial"/>
          <w:sz w:val="20"/>
          <w:szCs w:val="20"/>
        </w:rPr>
        <w:t>ứ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k</w:t>
      </w:r>
      <w:r>
        <w:rPr>
          <w:rFonts w:ascii="Arial" w:eastAsia="Arial" w:hAnsi="Arial" w:cs="Arial"/>
          <w:color w:val="000000"/>
          <w:sz w:val="20"/>
          <w:szCs w:val="20"/>
        </w:rPr>
        <w:t>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và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không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l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khi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nhân”.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Căn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và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nêu trên thì: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nguyên t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phân 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cá nhân làm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theo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 w:rsidR="00E96090">
        <w:rPr>
          <w:rFonts w:ascii="Arial" w:eastAsia="Arial" w:hAnsi="Arial" w:cs="Arial"/>
          <w:color w:val="000000"/>
          <w:sz w:val="20"/>
          <w:szCs w:val="20"/>
        </w:rPr>
        <w:t xml:space="preserve"> thuế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đã k</w:t>
      </w:r>
      <w:r>
        <w:rPr>
          <w:rFonts w:ascii="Arial" w:eastAsia="Arial" w:hAnsi="Arial" w:cs="Arial"/>
          <w:color w:val="000000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ng cá nhân;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sz w:val="20"/>
          <w:szCs w:val="20"/>
        </w:rPr>
        <w:t>cá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nhân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cho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theo tháng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quý tương 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k</w:t>
      </w:r>
      <w:r>
        <w:rPr>
          <w:rFonts w:ascii="Arial" w:eastAsia="Arial" w:hAnsi="Arial" w:cs="Arial"/>
          <w:color w:val="000000"/>
          <w:sz w:val="20"/>
          <w:szCs w:val="20"/>
        </w:rPr>
        <w:t>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TNCN và không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l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khi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TNCN.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Kê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h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1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47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38/2019/QH14 (đư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6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56/2024/</w:t>
      </w:r>
      <w:r>
        <w:rPr>
          <w:rFonts w:ascii="Arial" w:eastAsia="Arial" w:hAnsi="Arial" w:cs="Arial"/>
          <w:sz w:val="20"/>
          <w:szCs w:val="20"/>
        </w:rPr>
        <w:t>Q</w:t>
      </w:r>
      <w:r>
        <w:rPr>
          <w:rFonts w:ascii="Arial" w:eastAsia="Arial" w:hAnsi="Arial" w:cs="Arial"/>
          <w:color w:val="000000"/>
          <w:sz w:val="20"/>
          <w:szCs w:val="20"/>
        </w:rPr>
        <w:t>H15).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sz w:val="20"/>
          <w:szCs w:val="20"/>
        </w:rPr>
        <w:t>ề</w:t>
      </w:r>
      <w:r w:rsidR="00E96090">
        <w:rPr>
          <w:rFonts w:ascii="Arial" w:eastAsia="Arial" w:hAnsi="Arial" w:cs="Arial"/>
          <w:color w:val="000000"/>
          <w:sz w:val="20"/>
          <w:szCs w:val="20"/>
        </w:rPr>
        <w:t xml:space="preserve"> khai thuế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tính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phân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TNCN và khai 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h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th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: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nay 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trung (TMS) đã đáp </w:t>
      </w:r>
      <w:r>
        <w:rPr>
          <w:rFonts w:ascii="Arial" w:eastAsia="Arial" w:hAnsi="Arial" w:cs="Arial"/>
          <w:sz w:val="20"/>
          <w:szCs w:val="20"/>
        </w:rPr>
        <w:t>ứ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Ngãi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t,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Công ty TNHH Doosan Enerbility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đ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</w:t>
      </w:r>
    </w:p>
    <w:p w:rsidR="00851C1C" w:rsidRDefault="009D07A8">
      <w:pPr>
        <w:pBdr>
          <w:top w:val="nil"/>
          <w:left w:val="nil"/>
          <w:bottom w:val="nil"/>
          <w:right w:val="nil"/>
          <w:between w:val="nil"/>
        </w:pBdr>
        <w:spacing w:after="120"/>
        <w:ind w:left="32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Ngãi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t./.</w:t>
      </w:r>
    </w:p>
    <w:tbl>
      <w:tblPr>
        <w:tblStyle w:val="a0"/>
        <w:tblW w:w="9020" w:type="dxa"/>
        <w:tblLayout w:type="fixed"/>
        <w:tblLook w:val="0400" w:firstRow="0" w:lastRow="0" w:firstColumn="0" w:lastColumn="0" w:noHBand="0" w:noVBand="1"/>
      </w:tblPr>
      <w:tblGrid>
        <w:gridCol w:w="3544"/>
        <w:gridCol w:w="5476"/>
      </w:tblGrid>
      <w:tr w:rsidR="00851C1C"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C1C" w:rsidRDefault="009D0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60" w:line="218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n:</w:t>
            </w:r>
          </w:p>
          <w:p w:rsidR="00851C1C" w:rsidRDefault="009D0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2"/>
              </w:tabs>
              <w:spacing w:line="23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Như trên;</w:t>
            </w:r>
          </w:p>
          <w:p w:rsidR="00851C1C" w:rsidRDefault="009D0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"/>
              </w:tabs>
              <w:spacing w:line="23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PCTr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Minh (đ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b/c);</w:t>
            </w:r>
          </w:p>
          <w:p w:rsidR="00851C1C" w:rsidRDefault="009D0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"/>
              </w:tabs>
              <w:spacing w:line="233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Ban PC, NVT.CDS (CT);</w:t>
            </w:r>
          </w:p>
          <w:p w:rsidR="00851C1C" w:rsidRDefault="009D0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"/>
              </w:tabs>
              <w:spacing w:after="40" w:line="23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Website CT;</w:t>
            </w:r>
          </w:p>
          <w:p w:rsidR="00851C1C" w:rsidRDefault="009D0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"/>
              </w:tabs>
              <w:spacing w:line="230" w:lineRule="auto"/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Lưu: VT, CS.</w:t>
            </w:r>
          </w:p>
        </w:tc>
        <w:tc>
          <w:tcPr>
            <w:tcW w:w="54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C1C" w:rsidRDefault="009D07A8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TL. 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</w:t>
            </w:r>
          </w:p>
          <w:p w:rsidR="00851C1C" w:rsidRDefault="009D07A8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 BAN CHÍNH SÁCH,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QU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</w:p>
          <w:p w:rsidR="00851C1C" w:rsidRDefault="009D07A8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Th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Tuy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Mai</w:t>
            </w:r>
          </w:p>
        </w:tc>
      </w:tr>
    </w:tbl>
    <w:p w:rsidR="00851C1C" w:rsidRDefault="00851C1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40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4" w:name="_GoBack"/>
      <w:bookmarkEnd w:id="4"/>
    </w:p>
    <w:sectPr w:rsidR="00851C1C">
      <w:headerReference w:type="default" r:id="rId7"/>
      <w:footerReference w:type="default" r:id="rId8"/>
      <w:pgSz w:w="11900" w:h="16840"/>
      <w:pgMar w:top="1440" w:right="1440" w:bottom="1440" w:left="1440" w:header="0" w:footer="25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7A8" w:rsidRDefault="009D07A8">
      <w:r>
        <w:separator/>
      </w:r>
    </w:p>
  </w:endnote>
  <w:endnote w:type="continuationSeparator" w:id="0">
    <w:p w:rsidR="009D07A8" w:rsidRDefault="009D0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409B63-B688-4B40-A377-AC6AA81296D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E2A1DAFB-990A-47D4-8F4A-1A87F67F5C8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80BCE49-B0A7-4035-AD37-C481A09E423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D4" w:rsidRDefault="00B647D4">
    <w:pPr>
      <w:pStyle w:val="Footer"/>
    </w:pPr>
    <w:bookmarkStart w:id="5" w:name="_heading=h.wwo8i35lh15e" w:colFirst="0" w:colLast="0"/>
    <w:bookmarkEnd w:id="5"/>
    <w:r>
      <w:rPr>
        <w:rFonts w:ascii="Arial" w:eastAsia="Arial" w:hAnsi="Arial" w:cs="Arial"/>
        <w:b/>
        <w:bCs/>
        <w:noProof/>
        <w:lang w:val="en-US"/>
      </w:rPr>
      <w:drawing>
        <wp:inline distT="0" distB="0" distL="0" distR="0" wp14:anchorId="334333D3" wp14:editId="3427F2E8">
          <wp:extent cx="5727700" cy="570865"/>
          <wp:effectExtent l="0" t="0" r="6350" b="635"/>
          <wp:docPr id="15517167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7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7A8" w:rsidRDefault="009D07A8">
      <w:r>
        <w:separator/>
      </w:r>
    </w:p>
  </w:footnote>
  <w:footnote w:type="continuationSeparator" w:id="0">
    <w:p w:rsidR="009D07A8" w:rsidRDefault="009D0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C1C" w:rsidRDefault="00851C1C">
    <w:pPr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C1C"/>
    <w:rsid w:val="00851C1C"/>
    <w:rsid w:val="009D07A8"/>
    <w:rsid w:val="00B647D4"/>
    <w:rsid w:val="00E9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5E26"/>
  <w15:docId w15:val="{1DE55871-FA11-49D1-880A-F29C9D27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Vnbnnidung30">
    <w:name w:val="Văn bản nội dung (3)"/>
    <w:basedOn w:val="Normal"/>
    <w:link w:val="Vnbnnidung3"/>
    <w:pPr>
      <w:spacing w:after="500" w:line="233" w:lineRule="auto"/>
    </w:pPr>
    <w:rPr>
      <w:rFonts w:ascii="Arial" w:eastAsia="Arial" w:hAnsi="Arial" w:cs="Arial"/>
      <w:sz w:val="13"/>
      <w:szCs w:val="13"/>
    </w:rPr>
  </w:style>
  <w:style w:type="paragraph" w:customStyle="1" w:styleId="Vnbnnidung20">
    <w:name w:val="Văn bản nội dung (2)"/>
    <w:basedOn w:val="Normal"/>
    <w:link w:val="Vnbnnidung2"/>
    <w:pPr>
      <w:spacing w:after="150" w:line="233" w:lineRule="auto"/>
      <w:ind w:firstLine="420"/>
    </w:pPr>
    <w:rPr>
      <w:rFonts w:ascii="Times New Roman" w:eastAsia="Times New Roman" w:hAnsi="Times New Roman" w:cs="Times New Roman"/>
    </w:rPr>
  </w:style>
  <w:style w:type="paragraph" w:customStyle="1" w:styleId="Chthchnh0">
    <w:name w:val="Chú thích ảnh"/>
    <w:basedOn w:val="Normal"/>
    <w:link w:val="Chthchnh"/>
    <w:pPr>
      <w:spacing w:line="23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5A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A3B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D5A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A3B"/>
    <w:rPr>
      <w:color w:val="00000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vx2Pf6zhkpvjTYgCS+piKXhIpA==">CgMxLjAyDWguaDAxamx4bGNtN3kyD2lkLnQ4NW1namd4ZHNubDIPaWQuY2o4bjRmM2hocW1tMg5oLmk1bWxiajlpZWNmcTgAciExNGFoUFNPM3N5d1RqNEZ1TmxNR0p0dHY2RjZ2VDNEMXc=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2025-12-18T07:26:00Z</dcterms:created>
  <dcterms:modified xsi:type="dcterms:W3CDTF">2025-12-18T07:44:00Z</dcterms:modified>
</cp:coreProperties>
</file>