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1F" w:rsidRPr="00342FFF" w:rsidRDefault="00C1341F">
      <w:pPr>
        <w:rPr>
          <w:b/>
          <w:lang w:val="en-US"/>
        </w:rPr>
      </w:pPr>
      <w:bookmarkStart w:id="0" w:name="_GoBack"/>
      <w:r w:rsidRPr="00342FFF">
        <w:rPr>
          <w:b/>
          <w:lang w:val="en-US"/>
        </w:rPr>
        <w:t xml:space="preserve">Best Eye Specialist in </w:t>
      </w:r>
      <w:proofErr w:type="spellStart"/>
      <w:proofErr w:type="gramStart"/>
      <w:r w:rsidRPr="00342FFF">
        <w:rPr>
          <w:b/>
          <w:lang w:val="en-US"/>
        </w:rPr>
        <w:t>Bavdhan,Pune</w:t>
      </w:r>
      <w:proofErr w:type="spellEnd"/>
      <w:proofErr w:type="gramEnd"/>
      <w:r w:rsidRPr="00342FFF">
        <w:rPr>
          <w:b/>
          <w:lang w:val="en-US"/>
        </w:rPr>
        <w:t xml:space="preserve">-Prakash </w:t>
      </w:r>
      <w:proofErr w:type="spellStart"/>
      <w:r w:rsidRPr="00342FFF">
        <w:rPr>
          <w:b/>
          <w:lang w:val="en-US"/>
        </w:rPr>
        <w:t>Netralaya</w:t>
      </w:r>
      <w:bookmarkEnd w:id="0"/>
      <w:proofErr w:type="spellEnd"/>
    </w:p>
    <w:p w:rsidR="00752B00" w:rsidRDefault="007B08BD">
      <w:pPr>
        <w:rPr>
          <w:lang w:val="en-US"/>
        </w:rPr>
      </w:pPr>
      <w:r>
        <w:rPr>
          <w:lang w:val="en-US"/>
        </w:rPr>
        <w:t>What is Glaucoma?</w:t>
      </w:r>
    </w:p>
    <w:p w:rsidR="00C1341F" w:rsidRDefault="007B08B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institution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eye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situations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which can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purpose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blindness. With all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styles of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glaucoma, the nerve connecting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the attention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mind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damaged,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commonly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because of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excessive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eye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pressure.</w:t>
      </w:r>
      <w:r w:rsidR="00C1341F">
        <w:rPr>
          <w:rFonts w:ascii="Arial" w:hAnsi="Arial" w:cs="Arial"/>
          <w:color w:val="333333"/>
          <w:sz w:val="21"/>
          <w:szCs w:val="21"/>
          <w:shd w:val="clear" w:color="auto" w:fill="FFFFFF"/>
        </w:rPr>
        <w:t>Prakash</w:t>
      </w:r>
      <w:proofErr w:type="spellEnd"/>
      <w:r w:rsidR="00C1341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1341F">
        <w:rPr>
          <w:rFonts w:ascii="Arial" w:hAnsi="Arial" w:cs="Arial"/>
          <w:color w:val="333333"/>
          <w:sz w:val="21"/>
          <w:szCs w:val="21"/>
          <w:shd w:val="clear" w:color="auto" w:fill="FFFFFF"/>
        </w:rPr>
        <w:t>Netralaya</w:t>
      </w:r>
      <w:proofErr w:type="spellEnd"/>
      <w:r w:rsidR="00C1341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the </w:t>
      </w:r>
      <w:hyperlink r:id="rId4" w:history="1">
        <w:r w:rsidR="00C1341F" w:rsidRPr="00342F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best </w:t>
        </w:r>
        <w:r w:rsidR="00342FFF" w:rsidRPr="00342F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eye specialist</w:t>
        </w:r>
        <w:r w:rsidR="00C1341F" w:rsidRPr="00342F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 in </w:t>
        </w:r>
        <w:proofErr w:type="spellStart"/>
        <w:r w:rsidR="00C1341F" w:rsidRPr="00342F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bavdhan</w:t>
        </w:r>
        <w:proofErr w:type="spellEnd"/>
        <w:r w:rsidR="00C1341F" w:rsidRPr="00342F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 for Glaucoma</w:t>
        </w:r>
      </w:hyperlink>
      <w:r w:rsidR="00C1341F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B08BD" w:rsidRDefault="007B08B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maximum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not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unusualplace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kind of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glaucoma (open-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perspective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glaucoma)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regularly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has no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signs and symptoms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aside from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gradual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imaginative and prescient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loss. Angle-closure glaucoma,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even though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rare, is a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clinical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emergency and its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signs and symptoms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encompass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eye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ache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with nausea and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surprising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visible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disturbance. Treatment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consists of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eye drops,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medicine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surgery.</w:t>
      </w:r>
    </w:p>
    <w:p w:rsidR="00342FFF" w:rsidRDefault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How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not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unusualplace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glaucoma? </w:t>
      </w:r>
    </w:p>
    <w:p w:rsidR="00342FFF" w:rsidRDefault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Glaucoma is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 chief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purpose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blindness. It has been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recognized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be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the second one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maximum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not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unusualplace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purpose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blindness worldwide. About 60 million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humans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envisioned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be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suffering from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glaucoma. Of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those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approximately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11.2 million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instances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are from the Indian subcontinent. </w:t>
      </w:r>
    </w:p>
    <w:p w:rsidR="00342FFF" w:rsidRDefault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What are the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signs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glaucoma? </w:t>
      </w:r>
    </w:p>
    <w:p w:rsidR="00C1341F" w:rsidRDefault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There are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normally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no early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caution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symptoms and symptoms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or painful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signs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open-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attitude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glaucoma. It develops slowly and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occasionally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with out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substantial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sight loss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for plenty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years. By the time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affected person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privy to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imaginative and prescient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loss, the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disorder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typically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pretty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advanced. But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 few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might also additionally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enjoy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the subsequent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need to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get their eyes screened for glaucoma. Inability to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alter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eyes to darkened room as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theaters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Gradual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lack of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peripheral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imaginative and prescient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Blurred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imaginative and prescient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342FFF" w:rsidRDefault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Who is at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threat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? </w:t>
      </w:r>
    </w:p>
    <w:p w:rsidR="00342FFF" w:rsidRDefault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It is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essential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every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people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have our eyes checked regularly,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due to the fact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early detection and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remedy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glaucoma are the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most effective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manner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save you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imaginative and prescient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impairment and blindness. Some of the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threat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elements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are Age over 40 Family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records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glaucoma Abnormally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excessive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intraocular pressure Myopia Long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time period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steroid use Previous eye injury Extremely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excessive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or low blood pressure Diabetes</w:t>
      </w:r>
    </w:p>
    <w:p w:rsidR="00342FFF" w:rsidRP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42F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Prakash </w:t>
      </w:r>
      <w:proofErr w:type="spellStart"/>
      <w:r w:rsidRPr="00342FFF">
        <w:rPr>
          <w:rFonts w:ascii="Arial" w:hAnsi="Arial" w:cs="Arial"/>
          <w:color w:val="333333"/>
          <w:sz w:val="21"/>
          <w:szCs w:val="21"/>
          <w:shd w:val="clear" w:color="auto" w:fill="FFFFFF"/>
        </w:rPr>
        <w:t>Netralaya</w:t>
      </w:r>
      <w:proofErr w:type="spellEnd"/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42F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Prakash </w:t>
      </w:r>
      <w:proofErr w:type="spellStart"/>
      <w:r w:rsidRPr="00342FFF">
        <w:rPr>
          <w:rFonts w:ascii="Arial" w:hAnsi="Arial" w:cs="Arial"/>
          <w:color w:val="333333"/>
          <w:sz w:val="21"/>
          <w:szCs w:val="21"/>
          <w:shd w:val="clear" w:color="auto" w:fill="FFFFFF"/>
        </w:rPr>
        <w:t>Netralaya</w:t>
      </w:r>
      <w:proofErr w:type="spellEnd"/>
      <w:r w:rsidRPr="00342F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a speciality </w:t>
      </w:r>
      <w:hyperlink r:id="rId5" w:history="1">
        <w:r w:rsidRPr="00342F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eye hospital in </w:t>
        </w:r>
        <w:proofErr w:type="spellStart"/>
        <w:r w:rsidRPr="00342FF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Bavdhan,Pune</w:t>
        </w:r>
        <w:proofErr w:type="spellEnd"/>
      </w:hyperlink>
      <w:r w:rsidRPr="00342F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committed to the delivery of quality eye care in an pioneering, cost effective, secure and dependable manner. We lay special stress on first pin-pointing the area of trouble, before going ahead with any form of surgery or therapy, simply because we understand the importance of our responsibilit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y, that of protecting your eyes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42FFF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To know more about Glaucoma Contact us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6" w:history="1">
        <w:r w:rsidRPr="008533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https://www.prakashnetralaya.in/contact.php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Eye Clinic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Pr="00EE574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Eye Clinic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Pashan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Eye Clinic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Bavdhan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Eye Hospital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Eye Hospital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Bavdhan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Pr="00EE574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Eye Hospital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Pashan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Eye Specialist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</w:p>
    <w:p w:rsidR="00342FFF" w:rsidRDefault="00342FFF" w:rsidP="00342FF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Eye Specialist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Bavdhan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Pr="00B1671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C1341F" w:rsidRPr="007B08BD" w:rsidRDefault="00342FFF" w:rsidP="00342FFF">
      <w:pPr>
        <w:rPr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Eye Specialist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Pashan</w:t>
      </w:r>
      <w:proofErr w:type="spellEnd"/>
    </w:p>
    <w:sectPr w:rsidR="00C1341F" w:rsidRPr="007B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13"/>
    <w:rsid w:val="00342FFF"/>
    <w:rsid w:val="00752B00"/>
    <w:rsid w:val="007B08BD"/>
    <w:rsid w:val="00C1341F"/>
    <w:rsid w:val="00D3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03DC"/>
  <w15:chartTrackingRefBased/>
  <w15:docId w15:val="{C5FBF5C2-D0AF-47E8-B704-BDF44B6B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akashnetralaya.in/contact.php" TargetMode="External"/><Relationship Id="rId5" Type="http://schemas.openxmlformats.org/officeDocument/2006/relationships/hyperlink" Target="https://www.prakashnetralaya.in/" TargetMode="External"/><Relationship Id="rId4" Type="http://schemas.openxmlformats.org/officeDocument/2006/relationships/hyperlink" Target="https://www.prakashnetralaya.in/GlaucomaMana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2021-10-03T04:55:00Z</dcterms:created>
  <dcterms:modified xsi:type="dcterms:W3CDTF">2021-10-03T05:24:00Z</dcterms:modified>
</cp:coreProperties>
</file>