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D2" w:rsidRPr="00FF7E4A" w:rsidRDefault="003B45D2" w:rsidP="003B45D2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</w:pPr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>Name</w:t>
      </w:r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ab/>
        <w:t xml:space="preserve"> : </w:t>
      </w:r>
      <w:proofErr w:type="spellStart"/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>Mangesh</w:t>
      </w:r>
      <w:proofErr w:type="spellEnd"/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 xml:space="preserve"> A </w:t>
      </w:r>
      <w:proofErr w:type="spellStart"/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>Ghadwaje</w:t>
      </w:r>
      <w:bookmarkStart w:id="0" w:name="_GoBack"/>
      <w:bookmarkEnd w:id="0"/>
      <w:proofErr w:type="spellEnd"/>
    </w:p>
    <w:p w:rsidR="003B45D2" w:rsidRPr="00FF7E4A" w:rsidRDefault="003B45D2" w:rsidP="003B45D2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</w:pPr>
      <w:proofErr w:type="gramStart"/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>Class :</w:t>
      </w:r>
      <w:proofErr w:type="gramEnd"/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 xml:space="preserve"> SYMCA</w:t>
      </w:r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ab/>
      </w:r>
      <w:proofErr w:type="spellStart"/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>RollNo</w:t>
      </w:r>
      <w:proofErr w:type="spellEnd"/>
      <w:r w:rsidRPr="00FF7E4A">
        <w:rPr>
          <w:rFonts w:ascii="Bahnschrift SemiBold" w:eastAsia="Times New Roman" w:hAnsi="Bahnschrift SemiBold" w:cs="Times New Roman"/>
          <w:b/>
          <w:bCs/>
          <w:sz w:val="24"/>
          <w:szCs w:val="27"/>
          <w:lang w:eastAsia="en-IN"/>
        </w:rPr>
        <w:t xml:space="preserve"> : 24</w:t>
      </w:r>
    </w:p>
    <w:p w:rsidR="003B45D2" w:rsidRDefault="003B45D2" w:rsidP="003B4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F7E4A" w:rsidRDefault="00FF7E4A" w:rsidP="00FF7E4A">
      <w:pPr>
        <w:pStyle w:val="Title"/>
      </w:pPr>
      <w:r>
        <w:t>Data Types, Variables, Constants, and Literals in Java</w:t>
      </w:r>
    </w:p>
    <w:p w:rsidR="003B45D2" w:rsidRDefault="003B45D2" w:rsidP="003B4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425E8" w:rsidRPr="007425E8" w:rsidRDefault="007425E8" w:rsidP="003B4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Types in Java</w:t>
      </w:r>
    </w:p>
    <w:p w:rsidR="007425E8" w:rsidRPr="007425E8" w:rsidRDefault="007425E8" w:rsidP="003B4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Data Types</w:t>
      </w:r>
    </w:p>
    <w:p w:rsidR="007425E8" w:rsidRPr="007425E8" w:rsidRDefault="007425E8" w:rsidP="003B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8 bits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Range: -128 to 127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for: Small integers</w:t>
      </w:r>
    </w:p>
    <w:p w:rsidR="007425E8" w:rsidRPr="007425E8" w:rsidRDefault="007425E8" w:rsidP="003B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16 bits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Range: -32,768 to 32,767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for: Larger integers than </w:t>
      </w:r>
      <w:r w:rsidRPr="007425E8">
        <w:rPr>
          <w:rFonts w:ascii="Courier New" w:eastAsia="Times New Roman" w:hAnsi="Courier New" w:cs="Courier New"/>
          <w:sz w:val="20"/>
          <w:szCs w:val="20"/>
          <w:lang w:eastAsia="en-IN"/>
        </w:rPr>
        <w:t>byte</w:t>
      </w:r>
    </w:p>
    <w:p w:rsidR="007425E8" w:rsidRPr="007425E8" w:rsidRDefault="007425E8" w:rsidP="003B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</w:t>
      </w:r>
      <w:proofErr w:type="spellEnd"/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32 bits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Range: -2^31 to 2^31 - 1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for: Most commonly used integer type</w:t>
      </w:r>
    </w:p>
    <w:p w:rsidR="007425E8" w:rsidRPr="007425E8" w:rsidRDefault="007425E8" w:rsidP="003B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64 bits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Range: -2^63 to 2^63 - 1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for: Larger integer values that exceed the range of </w:t>
      </w:r>
      <w:proofErr w:type="spellStart"/>
      <w:r w:rsidRPr="007425E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</w:p>
    <w:p w:rsidR="007425E8" w:rsidRPr="007425E8" w:rsidRDefault="007425E8" w:rsidP="003B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32 bits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Precision: Approximately 6-7 decimal digits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for: Decimal numbers where precision is not critical</w:t>
      </w:r>
    </w:p>
    <w:p w:rsidR="007425E8" w:rsidRPr="007425E8" w:rsidRDefault="007425E8" w:rsidP="003B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64 bits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Precision: Approximately 15 decimal digits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for: Decimal numbers where higher precision is required</w:t>
      </w:r>
    </w:p>
    <w:p w:rsidR="007425E8" w:rsidRPr="007425E8" w:rsidRDefault="007425E8" w:rsidP="003B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16 bits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Represents: Single 16-bit Unicode character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for: Storing characters and symbols</w:t>
      </w:r>
    </w:p>
    <w:p w:rsidR="007425E8" w:rsidRPr="007425E8" w:rsidRDefault="007425E8" w:rsidP="003B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proofErr w:type="spellEnd"/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Not precisely defined (typically implementation-dependent)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Values: </w:t>
      </w:r>
      <w:r w:rsidRPr="007425E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425E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7425E8" w:rsidRPr="007425E8" w:rsidRDefault="007425E8" w:rsidP="003B45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Used for: Boolean expressions and conditions</w:t>
      </w:r>
    </w:p>
    <w:p w:rsidR="003B45D2" w:rsidRDefault="003B45D2" w:rsidP="003B4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425E8" w:rsidRPr="007425E8" w:rsidRDefault="007425E8" w:rsidP="003B4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Non-primitive Data Types</w:t>
      </w:r>
    </w:p>
    <w:p w:rsidR="007425E8" w:rsidRPr="007425E8" w:rsidRDefault="007425E8" w:rsidP="003B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 Blueprint for creating objects. They define data and methods.</w:t>
      </w:r>
    </w:p>
    <w:p w:rsidR="007425E8" w:rsidRPr="007425E8" w:rsidRDefault="007425E8" w:rsidP="003B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Interfaces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 Similar to classes but only contain method signatures and constants.</w:t>
      </w:r>
    </w:p>
    <w:p w:rsidR="007425E8" w:rsidRPr="007425E8" w:rsidRDefault="007425E8" w:rsidP="003B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7425E8">
        <w:rPr>
          <w:rFonts w:ascii="Times New Roman" w:eastAsia="Times New Roman" w:hAnsi="Times New Roman" w:cs="Times New Roman"/>
          <w:sz w:val="24"/>
          <w:szCs w:val="24"/>
          <w:lang w:eastAsia="en-IN"/>
        </w:rPr>
        <w:t>: Objects that store multiple values of the same type sequentially.</w:t>
      </w:r>
    </w:p>
    <w:p w:rsidR="005E5556" w:rsidRDefault="005E5556" w:rsidP="003B45D2"/>
    <w:p w:rsidR="007425E8" w:rsidRDefault="007425E8" w:rsidP="003B45D2">
      <w:pPr>
        <w:pStyle w:val="Heading3"/>
      </w:pPr>
      <w:r>
        <w:t>Variables in Java</w:t>
      </w:r>
    </w:p>
    <w:p w:rsidR="007425E8" w:rsidRDefault="007425E8" w:rsidP="003B45D2">
      <w:pPr>
        <w:pStyle w:val="NormalWeb"/>
      </w:pPr>
      <w:r>
        <w:t>Variables are named containers that store data values. They must be declared with a specific data type before use. Example declarations:</w:t>
      </w:r>
    </w:p>
    <w:p w:rsidR="003B45D2" w:rsidRDefault="007425E8" w:rsidP="003B45D2">
      <w:pPr>
        <w:jc w:val="center"/>
      </w:pPr>
      <w:r w:rsidRPr="007425E8">
        <w:rPr>
          <w:noProof/>
          <w:lang w:eastAsia="en-IN"/>
        </w:rPr>
        <w:drawing>
          <wp:inline distT="0" distB="0" distL="0" distR="0">
            <wp:extent cx="6743700" cy="1000125"/>
            <wp:effectExtent l="0" t="0" r="0" b="9525"/>
            <wp:docPr id="2" name="Picture 2" descr="C:\Users\HP\Desktop\JFS\cet\doc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JFS\cet\doc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D2" w:rsidRPr="003B45D2" w:rsidRDefault="003B45D2" w:rsidP="003B45D2"/>
    <w:p w:rsidR="003B45D2" w:rsidRDefault="003B45D2" w:rsidP="003B45D2">
      <w:pPr>
        <w:pStyle w:val="NormalWeb"/>
      </w:pPr>
      <w:r>
        <w:t>Variables can also be initialized (assigned an initial value) during declaration:</w:t>
      </w:r>
    </w:p>
    <w:p w:rsidR="003B45D2" w:rsidRDefault="003B45D2" w:rsidP="003B45D2">
      <w:pPr>
        <w:tabs>
          <w:tab w:val="left" w:pos="2280"/>
        </w:tabs>
      </w:pPr>
      <w:r w:rsidRPr="003B45D2">
        <w:rPr>
          <w:noProof/>
          <w:lang w:eastAsia="en-IN"/>
        </w:rPr>
        <w:drawing>
          <wp:inline distT="0" distB="0" distL="0" distR="0">
            <wp:extent cx="5731510" cy="894793"/>
            <wp:effectExtent l="0" t="0" r="2540" b="635"/>
            <wp:docPr id="3" name="Picture 3" descr="C:\Users\HP\Desktop\JFS\cet\doc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JFS\cet\doc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D2" w:rsidRDefault="003B45D2" w:rsidP="003B45D2">
      <w:pPr>
        <w:tabs>
          <w:tab w:val="left" w:pos="2280"/>
        </w:tabs>
      </w:pPr>
    </w:p>
    <w:p w:rsidR="003B45D2" w:rsidRDefault="003B45D2" w:rsidP="003B45D2">
      <w:pPr>
        <w:pStyle w:val="Heading3"/>
      </w:pPr>
      <w:r>
        <w:t>Literals in Java</w:t>
      </w:r>
    </w:p>
    <w:p w:rsidR="003B45D2" w:rsidRDefault="003B45D2" w:rsidP="003B45D2">
      <w:pPr>
        <w:pStyle w:val="NormalWeb"/>
      </w:pPr>
      <w:r>
        <w:t>Literals are fixed values in Java code that represent themselves. Examples include:</w:t>
      </w:r>
    </w:p>
    <w:p w:rsidR="003B45D2" w:rsidRDefault="003B45D2" w:rsidP="003B45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Integer literals: </w:t>
      </w:r>
      <w:r>
        <w:rPr>
          <w:rStyle w:val="HTMLCode"/>
          <w:rFonts w:eastAsiaTheme="minorHAnsi"/>
        </w:rPr>
        <w:t>10</w:t>
      </w:r>
      <w:r>
        <w:t xml:space="preserve">, </w:t>
      </w:r>
      <w:r>
        <w:rPr>
          <w:rStyle w:val="HTMLCode"/>
          <w:rFonts w:eastAsiaTheme="minorHAnsi"/>
        </w:rPr>
        <w:t>0xFF</w:t>
      </w:r>
      <w:r>
        <w:t xml:space="preserve"> (hexadecimal)</w:t>
      </w:r>
    </w:p>
    <w:p w:rsidR="003B45D2" w:rsidRDefault="003B45D2" w:rsidP="003B45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Floating-point literals: </w:t>
      </w:r>
      <w:r>
        <w:rPr>
          <w:rStyle w:val="HTMLCode"/>
          <w:rFonts w:eastAsiaTheme="minorHAnsi"/>
        </w:rPr>
        <w:t>3.14</w:t>
      </w:r>
      <w:r>
        <w:t xml:space="preserve">, </w:t>
      </w:r>
      <w:r>
        <w:rPr>
          <w:rStyle w:val="HTMLCode"/>
          <w:rFonts w:eastAsiaTheme="minorHAnsi"/>
        </w:rPr>
        <w:t>2.0e3</w:t>
      </w:r>
      <w:r>
        <w:t xml:space="preserve"> (scientific notation)</w:t>
      </w:r>
    </w:p>
    <w:p w:rsidR="003B45D2" w:rsidRDefault="003B45D2" w:rsidP="003B45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Character literals: </w:t>
      </w:r>
      <w:r>
        <w:rPr>
          <w:rStyle w:val="HTMLCode"/>
          <w:rFonts w:eastAsiaTheme="minorHAnsi"/>
        </w:rPr>
        <w:t>'A'</w:t>
      </w:r>
      <w:r>
        <w:t xml:space="preserve">, </w:t>
      </w:r>
      <w:r>
        <w:rPr>
          <w:rStyle w:val="HTMLCode"/>
          <w:rFonts w:eastAsiaTheme="minorHAnsi"/>
        </w:rPr>
        <w:t>'%'</w:t>
      </w:r>
    </w:p>
    <w:p w:rsidR="003B45D2" w:rsidRDefault="003B45D2" w:rsidP="003B45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String literals: </w:t>
      </w:r>
      <w:r>
        <w:rPr>
          <w:rStyle w:val="HTMLCode"/>
          <w:rFonts w:eastAsiaTheme="minorHAnsi"/>
        </w:rPr>
        <w:t>"Hello"</w:t>
      </w:r>
      <w:r>
        <w:t xml:space="preserve">, </w:t>
      </w:r>
      <w:r>
        <w:rPr>
          <w:rStyle w:val="HTMLCode"/>
          <w:rFonts w:eastAsiaTheme="minorHAnsi"/>
        </w:rPr>
        <w:t>"Java"</w:t>
      </w:r>
    </w:p>
    <w:p w:rsidR="003B45D2" w:rsidRDefault="003B45D2" w:rsidP="003B45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Boolean literals: </w:t>
      </w:r>
      <w:r>
        <w:rPr>
          <w:rStyle w:val="HTMLCode"/>
          <w:rFonts w:eastAsiaTheme="minorHAnsi"/>
        </w:rPr>
        <w:t>true</w:t>
      </w:r>
      <w:r>
        <w:t xml:space="preserve">, </w:t>
      </w:r>
      <w:r>
        <w:rPr>
          <w:rStyle w:val="HTMLCode"/>
          <w:rFonts w:eastAsiaTheme="minorHAnsi"/>
        </w:rPr>
        <w:t>false</w:t>
      </w:r>
    </w:p>
    <w:p w:rsidR="003B45D2" w:rsidRDefault="003B45D2" w:rsidP="003B45D2">
      <w:pPr>
        <w:pStyle w:val="Heading3"/>
      </w:pPr>
      <w:r>
        <w:t>Constants in Java</w:t>
      </w:r>
    </w:p>
    <w:p w:rsidR="003B45D2" w:rsidRDefault="003B45D2" w:rsidP="003B45D2">
      <w:pPr>
        <w:pStyle w:val="NormalWeb"/>
      </w:pPr>
      <w:r>
        <w:t xml:space="preserve">Constants are variables whose values cannot be changed once initialized. They are declared using the </w:t>
      </w:r>
      <w:r>
        <w:rPr>
          <w:rStyle w:val="HTMLCode"/>
        </w:rPr>
        <w:t>final</w:t>
      </w:r>
      <w:r>
        <w:t xml:space="preserve"> keyword:</w:t>
      </w:r>
    </w:p>
    <w:p w:rsidR="003B45D2" w:rsidRDefault="003B45D2" w:rsidP="003B45D2">
      <w:pPr>
        <w:tabs>
          <w:tab w:val="left" w:pos="2280"/>
        </w:tabs>
      </w:pPr>
      <w:r>
        <w:rPr>
          <w:noProof/>
          <w:lang w:eastAsia="en-IN"/>
        </w:rPr>
        <w:lastRenderedPageBreak/>
        <w:drawing>
          <wp:inline distT="0" distB="0" distL="0" distR="0" wp14:anchorId="32F0A6DC" wp14:editId="5D244B75">
            <wp:extent cx="5731510" cy="643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D2" w:rsidRDefault="003B45D2" w:rsidP="003B45D2">
      <w:pPr>
        <w:tabs>
          <w:tab w:val="left" w:pos="2280"/>
        </w:tabs>
      </w:pPr>
    </w:p>
    <w:p w:rsidR="003B45D2" w:rsidRDefault="003B45D2" w:rsidP="003B45D2">
      <w:pPr>
        <w:pStyle w:val="NormalWeb"/>
      </w:pPr>
      <w:r>
        <w:t>Constants are typically used for values that should remain unchanged throughout the program execution.</w:t>
      </w:r>
    </w:p>
    <w:p w:rsidR="003B45D2" w:rsidRPr="003B45D2" w:rsidRDefault="003B45D2" w:rsidP="003B45D2">
      <w:pPr>
        <w:tabs>
          <w:tab w:val="left" w:pos="2280"/>
        </w:tabs>
      </w:pPr>
    </w:p>
    <w:sectPr w:rsidR="003B45D2" w:rsidRPr="003B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51E"/>
    <w:multiLevelType w:val="multilevel"/>
    <w:tmpl w:val="BCDA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DF29D8"/>
    <w:multiLevelType w:val="multilevel"/>
    <w:tmpl w:val="127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550034"/>
    <w:multiLevelType w:val="multilevel"/>
    <w:tmpl w:val="CF54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E8"/>
    <w:rsid w:val="003B45D2"/>
    <w:rsid w:val="005E5556"/>
    <w:rsid w:val="007425E8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22DA0-156B-4CA6-A095-068136B6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2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425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5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425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25E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7E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F7E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332</Words>
  <Characters>1745</Characters>
  <Application>Microsoft Office Word</Application>
  <DocSecurity>0</DocSecurity>
  <Lines>68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2024-07-02T05:42:00Z</dcterms:created>
  <dcterms:modified xsi:type="dcterms:W3CDTF">2024-07-02T06:12:00Z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fe566e59-6883-49ae-b1f1-b8b21af54b14</vt:lpwstr>
  </property>
</Properties>
</file>